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3978" w:rsidRPr="00F06F9F" w:rsidRDefault="00F06F9F" w:rsidP="00333978">
      <w:pPr>
        <w:jc w:val="center"/>
        <w:rPr>
          <w:caps/>
          <w:lang w:val="en-US" w:eastAsia="ko-KR"/>
        </w:rPr>
      </w:pPr>
      <w:r w:rsidRPr="00F06F9F">
        <w:rPr>
          <w:caps/>
          <w:sz w:val="32"/>
          <w:szCs w:val="32"/>
          <w:lang w:val="en-US" w:eastAsia="ko-KR"/>
        </w:rPr>
        <w:t xml:space="preserve">ALZHANOV E.A. </w:t>
      </w:r>
      <w:r w:rsidR="00157F96">
        <w:rPr>
          <w:caps/>
          <w:sz w:val="32"/>
          <w:szCs w:val="32"/>
          <w:lang w:val="en-US" w:eastAsia="ko-KR"/>
        </w:rPr>
        <w:t>Batyr E.E.</w:t>
      </w:r>
    </w:p>
    <w:p w:rsidR="00333978" w:rsidRPr="00C05CD3" w:rsidRDefault="00333978" w:rsidP="00333978">
      <w:pPr>
        <w:jc w:val="center"/>
        <w:rPr>
          <w:caps/>
          <w:lang w:val="en-US" w:eastAsia="ko-KR"/>
        </w:rPr>
      </w:pPr>
    </w:p>
    <w:p w:rsidR="00333978" w:rsidRPr="00C05CD3" w:rsidRDefault="00333978" w:rsidP="00333978">
      <w:pPr>
        <w:jc w:val="center"/>
        <w:rPr>
          <w:caps/>
          <w:lang w:val="en-US" w:eastAsia="ko-KR"/>
        </w:rPr>
      </w:pPr>
    </w:p>
    <w:p w:rsidR="00E95404" w:rsidRPr="00C05CD3" w:rsidRDefault="00E95404" w:rsidP="00333978">
      <w:pPr>
        <w:jc w:val="center"/>
        <w:rPr>
          <w:caps/>
          <w:lang w:val="en-US" w:eastAsia="ko-KR"/>
        </w:rPr>
      </w:pPr>
    </w:p>
    <w:p w:rsidR="00E95404" w:rsidRPr="00C05CD3" w:rsidRDefault="00E95404" w:rsidP="00333978">
      <w:pPr>
        <w:jc w:val="center"/>
        <w:rPr>
          <w:caps/>
          <w:lang w:val="en-US" w:eastAsia="ko-KR"/>
        </w:rPr>
      </w:pPr>
    </w:p>
    <w:p w:rsidR="00E95404" w:rsidRPr="00C05CD3" w:rsidRDefault="00E95404" w:rsidP="00333978">
      <w:pPr>
        <w:jc w:val="center"/>
        <w:rPr>
          <w:caps/>
          <w:lang w:val="en-US" w:eastAsia="ko-KR"/>
        </w:rPr>
      </w:pPr>
    </w:p>
    <w:p w:rsidR="00E95404" w:rsidRPr="00C05CD3" w:rsidRDefault="00E95404" w:rsidP="00333978">
      <w:pPr>
        <w:jc w:val="center"/>
        <w:rPr>
          <w:caps/>
          <w:lang w:val="en-US" w:eastAsia="ko-KR"/>
        </w:rPr>
      </w:pPr>
    </w:p>
    <w:p w:rsidR="00E95404" w:rsidRPr="00C05CD3" w:rsidRDefault="00E95404" w:rsidP="00333978">
      <w:pPr>
        <w:jc w:val="center"/>
        <w:rPr>
          <w:caps/>
          <w:lang w:val="en-US" w:eastAsia="ko-KR"/>
        </w:rPr>
      </w:pPr>
    </w:p>
    <w:p w:rsidR="00333978" w:rsidRPr="00C05CD3" w:rsidRDefault="00333978" w:rsidP="00333978">
      <w:pPr>
        <w:jc w:val="center"/>
        <w:rPr>
          <w:caps/>
          <w:lang w:val="en-US" w:eastAsia="ko-KR"/>
        </w:rPr>
      </w:pPr>
    </w:p>
    <w:p w:rsidR="00333978" w:rsidRPr="00C05CD3" w:rsidRDefault="00333978" w:rsidP="00333978">
      <w:pPr>
        <w:jc w:val="center"/>
        <w:rPr>
          <w:caps/>
          <w:lang w:val="en-US" w:eastAsia="ko-KR"/>
        </w:rPr>
      </w:pPr>
    </w:p>
    <w:p w:rsidR="00333978" w:rsidRPr="00C05CD3" w:rsidRDefault="00333978" w:rsidP="00333978">
      <w:pPr>
        <w:jc w:val="center"/>
        <w:rPr>
          <w:caps/>
          <w:lang w:val="en-US" w:eastAsia="ko-KR"/>
        </w:rPr>
      </w:pPr>
    </w:p>
    <w:p w:rsidR="00C05CD3" w:rsidRPr="003278CA" w:rsidRDefault="00C05CD3" w:rsidP="00333978">
      <w:pPr>
        <w:jc w:val="center"/>
        <w:rPr>
          <w:b/>
          <w:sz w:val="28"/>
          <w:szCs w:val="28"/>
          <w:lang w:val="en-US"/>
        </w:rPr>
      </w:pPr>
      <w:r w:rsidRPr="00C05CD3">
        <w:rPr>
          <w:b/>
          <w:sz w:val="28"/>
          <w:szCs w:val="28"/>
          <w:lang w:val="en-US"/>
        </w:rPr>
        <w:t xml:space="preserve">FUNDAMENTALS OF BIOGENETIC RESEARCH METHODS IN </w:t>
      </w:r>
    </w:p>
    <w:p w:rsidR="00333978" w:rsidRPr="00C05CD3" w:rsidRDefault="00C05CD3" w:rsidP="00333978">
      <w:pPr>
        <w:jc w:val="center"/>
        <w:rPr>
          <w:b/>
          <w:caps/>
          <w:lang w:val="en-US" w:eastAsia="ko-KR"/>
        </w:rPr>
      </w:pPr>
      <w:r w:rsidRPr="00C05CD3">
        <w:rPr>
          <w:b/>
          <w:sz w:val="28"/>
          <w:szCs w:val="28"/>
          <w:lang w:val="en-US"/>
        </w:rPr>
        <w:t>AGRICULTURE</w:t>
      </w:r>
    </w:p>
    <w:p w:rsidR="00333978" w:rsidRPr="00C05CD3" w:rsidRDefault="00333978" w:rsidP="00333978">
      <w:pPr>
        <w:jc w:val="center"/>
        <w:rPr>
          <w:b/>
          <w:caps/>
          <w:lang w:val="en-US" w:eastAsia="ko-KR"/>
        </w:rPr>
      </w:pPr>
    </w:p>
    <w:p w:rsidR="00333978" w:rsidRDefault="00317AC6" w:rsidP="00333978">
      <w:pPr>
        <w:jc w:val="center"/>
        <w:rPr>
          <w:b/>
          <w:caps/>
          <w:lang w:eastAsia="ko-KR"/>
        </w:rPr>
      </w:pPr>
      <w:r>
        <w:rPr>
          <w:b/>
          <w:caps/>
          <w:noProof/>
        </w:rPr>
        <w:drawing>
          <wp:inline distT="0" distB="0" distL="0" distR="0">
            <wp:extent cx="5399405" cy="3515995"/>
            <wp:effectExtent l="19050" t="0" r="0" b="0"/>
            <wp:docPr id="1" name="Рисунок 1" descr="Golden-mosaic-disease-symptom-in-field-trials-comparing-genetically-modified-dry-b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lden-mosaic-disease-symptom-in-field-trials-comparing-genetically-modified-dry-bean"/>
                    <pic:cNvPicPr>
                      <a:picLocks noChangeAspect="1" noChangeArrowheads="1"/>
                    </pic:cNvPicPr>
                  </pic:nvPicPr>
                  <pic:blipFill>
                    <a:blip r:embed="rId7"/>
                    <a:srcRect/>
                    <a:stretch>
                      <a:fillRect/>
                    </a:stretch>
                  </pic:blipFill>
                  <pic:spPr bwMode="auto">
                    <a:xfrm>
                      <a:off x="0" y="0"/>
                      <a:ext cx="5399405" cy="3515995"/>
                    </a:xfrm>
                    <a:prstGeom prst="rect">
                      <a:avLst/>
                    </a:prstGeom>
                    <a:noFill/>
                    <a:ln w="9525">
                      <a:noFill/>
                      <a:miter lim="800000"/>
                      <a:headEnd/>
                      <a:tailEnd/>
                    </a:ln>
                  </pic:spPr>
                </pic:pic>
              </a:graphicData>
            </a:graphic>
          </wp:inline>
        </w:drawing>
      </w:r>
    </w:p>
    <w:p w:rsidR="00333978" w:rsidRDefault="00333978" w:rsidP="00333978">
      <w:pPr>
        <w:jc w:val="center"/>
        <w:rPr>
          <w:b/>
          <w:caps/>
          <w:lang w:eastAsia="ko-KR"/>
        </w:rPr>
      </w:pPr>
    </w:p>
    <w:p w:rsidR="00333978" w:rsidRDefault="00333978" w:rsidP="00333978">
      <w:pPr>
        <w:jc w:val="center"/>
        <w:rPr>
          <w:b/>
          <w:caps/>
          <w:lang w:eastAsia="ko-KR"/>
        </w:rPr>
      </w:pPr>
    </w:p>
    <w:p w:rsidR="00333978" w:rsidRDefault="00333978" w:rsidP="00333978">
      <w:pPr>
        <w:jc w:val="center"/>
        <w:rPr>
          <w:b/>
          <w:caps/>
          <w:lang w:eastAsia="ko-KR"/>
        </w:rPr>
      </w:pPr>
    </w:p>
    <w:p w:rsidR="00E95404" w:rsidRDefault="00E95404" w:rsidP="00333978">
      <w:pPr>
        <w:jc w:val="center"/>
        <w:rPr>
          <w:b/>
          <w:caps/>
          <w:lang w:eastAsia="ko-KR"/>
        </w:rPr>
      </w:pPr>
    </w:p>
    <w:p w:rsidR="00E95404" w:rsidRDefault="00E95404" w:rsidP="00333978">
      <w:pPr>
        <w:jc w:val="center"/>
        <w:rPr>
          <w:b/>
          <w:caps/>
          <w:lang w:eastAsia="ko-KR"/>
        </w:rPr>
      </w:pPr>
    </w:p>
    <w:p w:rsidR="00E95404" w:rsidRDefault="00E95404" w:rsidP="00333978">
      <w:pPr>
        <w:jc w:val="center"/>
        <w:rPr>
          <w:b/>
          <w:caps/>
          <w:lang w:eastAsia="ko-KR"/>
        </w:rPr>
      </w:pPr>
    </w:p>
    <w:p w:rsidR="00F06F9F" w:rsidRDefault="00F06F9F" w:rsidP="00333978">
      <w:pPr>
        <w:jc w:val="center"/>
        <w:rPr>
          <w:b/>
          <w:caps/>
          <w:lang w:eastAsia="ko-KR"/>
        </w:rPr>
      </w:pPr>
    </w:p>
    <w:p w:rsidR="00F06F9F" w:rsidRDefault="00F06F9F" w:rsidP="00333978">
      <w:pPr>
        <w:jc w:val="center"/>
        <w:rPr>
          <w:b/>
          <w:caps/>
          <w:lang w:eastAsia="ko-KR"/>
        </w:rPr>
      </w:pPr>
    </w:p>
    <w:p w:rsidR="00F06F9F" w:rsidRDefault="00F06F9F" w:rsidP="00333978">
      <w:pPr>
        <w:jc w:val="center"/>
        <w:rPr>
          <w:b/>
          <w:caps/>
          <w:lang w:eastAsia="ko-KR"/>
        </w:rPr>
      </w:pPr>
    </w:p>
    <w:p w:rsidR="00F06F9F" w:rsidRDefault="00F06F9F" w:rsidP="00333978">
      <w:pPr>
        <w:jc w:val="center"/>
        <w:rPr>
          <w:b/>
          <w:caps/>
          <w:lang w:eastAsia="ko-KR"/>
        </w:rPr>
      </w:pPr>
    </w:p>
    <w:p w:rsidR="00F06F9F" w:rsidRDefault="00F06F9F" w:rsidP="00333978">
      <w:pPr>
        <w:jc w:val="center"/>
        <w:rPr>
          <w:b/>
          <w:caps/>
          <w:lang w:eastAsia="ko-KR"/>
        </w:rPr>
      </w:pPr>
    </w:p>
    <w:p w:rsidR="00E95404" w:rsidRDefault="00E95404" w:rsidP="00333978">
      <w:pPr>
        <w:jc w:val="center"/>
        <w:rPr>
          <w:b/>
          <w:caps/>
          <w:lang w:eastAsia="ko-KR"/>
        </w:rPr>
      </w:pPr>
    </w:p>
    <w:p w:rsidR="00333978" w:rsidRDefault="00333978" w:rsidP="00333978">
      <w:pPr>
        <w:rPr>
          <w:b/>
          <w:caps/>
          <w:lang w:eastAsia="ko-KR"/>
        </w:rPr>
      </w:pPr>
    </w:p>
    <w:p w:rsidR="00F06F9F" w:rsidRDefault="00F06F9F" w:rsidP="00333978">
      <w:pPr>
        <w:jc w:val="center"/>
        <w:rPr>
          <w:sz w:val="28"/>
          <w:szCs w:val="28"/>
        </w:rPr>
      </w:pPr>
    </w:p>
    <w:p w:rsidR="00333978" w:rsidRPr="00F06F9F" w:rsidRDefault="00F06F9F" w:rsidP="00333978">
      <w:pPr>
        <w:jc w:val="center"/>
        <w:rPr>
          <w:sz w:val="28"/>
          <w:szCs w:val="28"/>
          <w:lang w:val="en-US"/>
        </w:rPr>
      </w:pPr>
      <w:r>
        <w:rPr>
          <w:sz w:val="28"/>
          <w:szCs w:val="28"/>
          <w:lang w:val="en-US"/>
        </w:rPr>
        <w:t>Shymkent</w:t>
      </w:r>
      <w:r w:rsidR="00333978" w:rsidRPr="00F06F9F">
        <w:rPr>
          <w:sz w:val="28"/>
          <w:szCs w:val="28"/>
          <w:lang w:val="en-US"/>
        </w:rPr>
        <w:t>, 20</w:t>
      </w:r>
      <w:r w:rsidR="00C05CD3" w:rsidRPr="00F06F9F">
        <w:rPr>
          <w:sz w:val="28"/>
          <w:szCs w:val="28"/>
          <w:lang w:val="en-US"/>
        </w:rPr>
        <w:t>20</w:t>
      </w: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C05CD3" w:rsidRPr="00F06F9F" w:rsidRDefault="00C05CD3" w:rsidP="002304A9">
      <w:pPr>
        <w:jc w:val="right"/>
        <w:rPr>
          <w:sz w:val="28"/>
          <w:szCs w:val="28"/>
          <w:lang w:val="en-US"/>
        </w:rPr>
      </w:pPr>
    </w:p>
    <w:p w:rsidR="00C05CD3" w:rsidRPr="00F06F9F" w:rsidRDefault="00C05CD3" w:rsidP="002304A9">
      <w:pPr>
        <w:jc w:val="right"/>
        <w:rPr>
          <w:sz w:val="28"/>
          <w:szCs w:val="28"/>
          <w:lang w:val="en-US"/>
        </w:rPr>
      </w:pPr>
    </w:p>
    <w:p w:rsidR="00C05CD3" w:rsidRPr="00F06F9F" w:rsidRDefault="00C05CD3" w:rsidP="002304A9">
      <w:pPr>
        <w:jc w:val="right"/>
        <w:rPr>
          <w:sz w:val="28"/>
          <w:szCs w:val="28"/>
          <w:lang w:val="en-US"/>
        </w:rPr>
      </w:pPr>
    </w:p>
    <w:p w:rsidR="00C05CD3" w:rsidRPr="00F06F9F" w:rsidRDefault="00C05CD3" w:rsidP="002304A9">
      <w:pPr>
        <w:jc w:val="right"/>
        <w:rPr>
          <w:sz w:val="28"/>
          <w:szCs w:val="28"/>
          <w:lang w:val="en-US"/>
        </w:rPr>
      </w:pPr>
    </w:p>
    <w:p w:rsidR="00C05CD3" w:rsidRPr="00F06F9F" w:rsidRDefault="00C05CD3"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333978" w:rsidRPr="00F06F9F" w:rsidRDefault="00333978" w:rsidP="002304A9">
      <w:pPr>
        <w:jc w:val="right"/>
        <w:rPr>
          <w:sz w:val="28"/>
          <w:szCs w:val="28"/>
          <w:lang w:val="en-US"/>
        </w:rPr>
      </w:pPr>
    </w:p>
    <w:p w:rsidR="00F06F9F" w:rsidRPr="00F06F9F" w:rsidRDefault="00F06F9F" w:rsidP="00F06F9F">
      <w:pPr>
        <w:jc w:val="right"/>
        <w:rPr>
          <w:sz w:val="28"/>
          <w:szCs w:val="28"/>
          <w:lang w:val="en-US"/>
        </w:rPr>
      </w:pPr>
      <w:r w:rsidRPr="00F06F9F">
        <w:rPr>
          <w:sz w:val="28"/>
          <w:szCs w:val="28"/>
          <w:lang w:val="en-US"/>
        </w:rPr>
        <w:lastRenderedPageBreak/>
        <w:t>F.</w:t>
      </w: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r w:rsidRPr="00F06F9F">
        <w:rPr>
          <w:sz w:val="28"/>
          <w:szCs w:val="28"/>
          <w:lang w:val="en-US"/>
        </w:rPr>
        <w:t>MINISTRY OF EDUCATION AND SCIENCE OF THE REPUBLIC OF K</w:t>
      </w:r>
      <w:r w:rsidRPr="00F06F9F">
        <w:rPr>
          <w:sz w:val="28"/>
          <w:szCs w:val="28"/>
          <w:lang w:val="en-US"/>
        </w:rPr>
        <w:t>A</w:t>
      </w:r>
      <w:r w:rsidRPr="00F06F9F">
        <w:rPr>
          <w:sz w:val="28"/>
          <w:szCs w:val="28"/>
          <w:lang w:val="en-US"/>
        </w:rPr>
        <w:t>ZAKHSTAN</w:t>
      </w: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r w:rsidRPr="00F06F9F">
        <w:rPr>
          <w:sz w:val="28"/>
          <w:szCs w:val="28"/>
          <w:lang w:val="en-US"/>
        </w:rPr>
        <w:t>SOUTH KAZAKHSTAN STATE UNIVERSITY</w:t>
      </w:r>
    </w:p>
    <w:p w:rsidR="00F06F9F" w:rsidRPr="00F06F9F" w:rsidRDefault="00965F64" w:rsidP="00F06F9F">
      <w:pPr>
        <w:jc w:val="center"/>
        <w:rPr>
          <w:sz w:val="28"/>
          <w:szCs w:val="28"/>
          <w:lang w:val="en-US"/>
        </w:rPr>
      </w:pPr>
      <w:r>
        <w:rPr>
          <w:sz w:val="28"/>
          <w:szCs w:val="28"/>
          <w:lang w:val="en-US"/>
        </w:rPr>
        <w:t>M.</w:t>
      </w:r>
      <w:r w:rsidRPr="00F06F9F">
        <w:rPr>
          <w:sz w:val="28"/>
          <w:szCs w:val="28"/>
          <w:lang w:val="en-US"/>
        </w:rPr>
        <w:t xml:space="preserve"> AUEZOVA</w:t>
      </w: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p>
    <w:p w:rsidR="00157F96" w:rsidRPr="00F06F9F" w:rsidRDefault="00157F96" w:rsidP="00157F96">
      <w:pPr>
        <w:jc w:val="center"/>
        <w:rPr>
          <w:caps/>
          <w:lang w:val="en-US" w:eastAsia="ko-KR"/>
        </w:rPr>
      </w:pPr>
      <w:r w:rsidRPr="00F06F9F">
        <w:rPr>
          <w:caps/>
          <w:sz w:val="32"/>
          <w:szCs w:val="32"/>
          <w:lang w:val="en-US" w:eastAsia="ko-KR"/>
        </w:rPr>
        <w:t xml:space="preserve">ALZHANOV E.A. </w:t>
      </w:r>
      <w:r>
        <w:rPr>
          <w:caps/>
          <w:sz w:val="32"/>
          <w:szCs w:val="32"/>
          <w:lang w:val="en-US" w:eastAsia="ko-KR"/>
        </w:rPr>
        <w:t>Batyr E.E.</w:t>
      </w: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p>
    <w:p w:rsidR="00F06F9F" w:rsidRPr="00F06F9F" w:rsidRDefault="00F06F9F" w:rsidP="00F06F9F">
      <w:pPr>
        <w:jc w:val="center"/>
        <w:rPr>
          <w:sz w:val="28"/>
          <w:szCs w:val="28"/>
          <w:lang w:val="en-US"/>
        </w:rPr>
      </w:pPr>
      <w:r w:rsidRPr="00F06F9F">
        <w:rPr>
          <w:sz w:val="28"/>
          <w:szCs w:val="28"/>
          <w:lang w:val="en-US"/>
        </w:rPr>
        <w:t>BASES OF BIOGENETIC RESEARCH METHODS IN</w:t>
      </w:r>
    </w:p>
    <w:p w:rsidR="00F06F9F" w:rsidRPr="003278CA" w:rsidRDefault="00F06F9F" w:rsidP="00F06F9F">
      <w:pPr>
        <w:jc w:val="center"/>
        <w:rPr>
          <w:sz w:val="28"/>
          <w:szCs w:val="28"/>
          <w:lang w:val="en-US"/>
        </w:rPr>
      </w:pPr>
      <w:r w:rsidRPr="003278CA">
        <w:rPr>
          <w:sz w:val="28"/>
          <w:szCs w:val="28"/>
          <w:lang w:val="en-US"/>
        </w:rPr>
        <w:t>AGRICULTURE</w:t>
      </w:r>
    </w:p>
    <w:p w:rsidR="00F06F9F" w:rsidRPr="003278CA" w:rsidRDefault="00F06F9F" w:rsidP="00F06F9F">
      <w:pPr>
        <w:jc w:val="center"/>
        <w:rPr>
          <w:sz w:val="28"/>
          <w:szCs w:val="28"/>
          <w:lang w:val="en-US"/>
        </w:rPr>
      </w:pPr>
    </w:p>
    <w:p w:rsidR="00F06F9F" w:rsidRPr="003278CA" w:rsidRDefault="00F06F9F" w:rsidP="00F06F9F">
      <w:pPr>
        <w:jc w:val="center"/>
        <w:rPr>
          <w:sz w:val="28"/>
          <w:szCs w:val="28"/>
          <w:lang w:val="en-US"/>
        </w:rPr>
      </w:pPr>
    </w:p>
    <w:p w:rsidR="00F06F9F" w:rsidRPr="003278CA" w:rsidRDefault="00F06F9F" w:rsidP="00F06F9F">
      <w:pPr>
        <w:jc w:val="center"/>
        <w:rPr>
          <w:sz w:val="28"/>
          <w:szCs w:val="28"/>
          <w:lang w:val="en-US"/>
        </w:rPr>
      </w:pPr>
    </w:p>
    <w:p w:rsidR="00F06F9F" w:rsidRPr="003278CA" w:rsidRDefault="00F06F9F" w:rsidP="00F06F9F">
      <w:pPr>
        <w:jc w:val="center"/>
        <w:rPr>
          <w:sz w:val="28"/>
          <w:szCs w:val="28"/>
          <w:lang w:val="en-US"/>
        </w:rPr>
      </w:pPr>
      <w:r w:rsidRPr="003278CA">
        <w:rPr>
          <w:sz w:val="28"/>
          <w:szCs w:val="28"/>
          <w:lang w:val="en-US"/>
        </w:rPr>
        <w:t>LECTURE</w:t>
      </w:r>
      <w:r w:rsidR="00F552BB">
        <w:rPr>
          <w:sz w:val="28"/>
          <w:szCs w:val="28"/>
          <w:lang w:val="en-US"/>
        </w:rPr>
        <w:t>S</w:t>
      </w:r>
      <w:r w:rsidRPr="003278CA">
        <w:rPr>
          <w:sz w:val="28"/>
          <w:szCs w:val="28"/>
          <w:lang w:val="en-US"/>
        </w:rPr>
        <w:t xml:space="preserve"> </w:t>
      </w:r>
    </w:p>
    <w:p w:rsidR="002304A9" w:rsidRPr="00F06F9F" w:rsidRDefault="00F06F9F" w:rsidP="00F06F9F">
      <w:pPr>
        <w:jc w:val="center"/>
        <w:rPr>
          <w:sz w:val="28"/>
          <w:szCs w:val="28"/>
          <w:lang w:val="en-US"/>
        </w:rPr>
      </w:pPr>
      <w:r w:rsidRPr="00F06F9F">
        <w:rPr>
          <w:sz w:val="28"/>
          <w:szCs w:val="28"/>
          <w:lang w:val="en-US"/>
        </w:rPr>
        <w:t>for students of specialty 5B080100- "Agronomy"</w:t>
      </w:r>
    </w:p>
    <w:p w:rsidR="002304A9" w:rsidRPr="00F06F9F" w:rsidRDefault="002304A9" w:rsidP="002304A9">
      <w:pPr>
        <w:rPr>
          <w:sz w:val="28"/>
          <w:szCs w:val="28"/>
          <w:lang w:val="en-US"/>
        </w:rPr>
      </w:pPr>
    </w:p>
    <w:p w:rsidR="002304A9" w:rsidRPr="00F06F9F" w:rsidRDefault="002304A9" w:rsidP="002304A9">
      <w:pPr>
        <w:jc w:val="center"/>
        <w:rPr>
          <w:sz w:val="28"/>
          <w:szCs w:val="28"/>
          <w:lang w:val="en-US"/>
        </w:rPr>
      </w:pPr>
    </w:p>
    <w:p w:rsidR="002304A9" w:rsidRPr="00F06F9F" w:rsidRDefault="002304A9" w:rsidP="002304A9">
      <w:pPr>
        <w:jc w:val="center"/>
        <w:rPr>
          <w:sz w:val="28"/>
          <w:szCs w:val="28"/>
          <w:lang w:val="en-US"/>
        </w:rPr>
      </w:pPr>
    </w:p>
    <w:p w:rsidR="002304A9" w:rsidRPr="00F06F9F" w:rsidRDefault="002304A9" w:rsidP="002304A9">
      <w:pPr>
        <w:jc w:val="center"/>
        <w:rPr>
          <w:sz w:val="28"/>
          <w:szCs w:val="28"/>
          <w:lang w:val="en-US"/>
        </w:rPr>
      </w:pPr>
    </w:p>
    <w:p w:rsidR="00A9710F" w:rsidRPr="00F06F9F" w:rsidRDefault="00A9710F" w:rsidP="002304A9">
      <w:pPr>
        <w:jc w:val="center"/>
        <w:rPr>
          <w:sz w:val="28"/>
          <w:szCs w:val="28"/>
          <w:lang w:val="en-US"/>
        </w:rPr>
      </w:pPr>
    </w:p>
    <w:p w:rsidR="002304A9" w:rsidRPr="00F06F9F" w:rsidRDefault="002304A9" w:rsidP="002304A9">
      <w:pPr>
        <w:jc w:val="center"/>
        <w:rPr>
          <w:sz w:val="28"/>
          <w:szCs w:val="28"/>
          <w:lang w:val="en-US"/>
        </w:rPr>
      </w:pPr>
      <w:r w:rsidRPr="00F06F9F">
        <w:rPr>
          <w:sz w:val="28"/>
          <w:szCs w:val="28"/>
          <w:lang w:val="en-US"/>
        </w:rPr>
        <w:t xml:space="preserve"> </w:t>
      </w:r>
    </w:p>
    <w:p w:rsidR="002304A9" w:rsidRPr="00F06F9F" w:rsidRDefault="002304A9" w:rsidP="002304A9">
      <w:pPr>
        <w:jc w:val="center"/>
        <w:rPr>
          <w:sz w:val="28"/>
          <w:szCs w:val="28"/>
          <w:lang w:val="en-US"/>
        </w:rPr>
      </w:pPr>
    </w:p>
    <w:p w:rsidR="002304A9" w:rsidRPr="00FD1600" w:rsidRDefault="002304A9" w:rsidP="002304A9">
      <w:pPr>
        <w:jc w:val="center"/>
        <w:rPr>
          <w:sz w:val="28"/>
          <w:szCs w:val="28"/>
        </w:rPr>
      </w:pPr>
      <w:r w:rsidRPr="00F06F9F">
        <w:rPr>
          <w:b/>
          <w:sz w:val="28"/>
          <w:szCs w:val="28"/>
          <w:lang w:val="en-US" w:eastAsia="ko-KR"/>
        </w:rPr>
        <w:t xml:space="preserve"> </w:t>
      </w:r>
      <w:r w:rsidR="00272FCC" w:rsidRPr="00FD1600">
        <w:rPr>
          <w:sz w:val="28"/>
          <w:szCs w:val="28"/>
        </w:rPr>
        <w:t>Шымкент</w:t>
      </w:r>
      <w:r w:rsidRPr="00FD1600">
        <w:rPr>
          <w:sz w:val="28"/>
          <w:szCs w:val="28"/>
        </w:rPr>
        <w:t>, 20</w:t>
      </w:r>
      <w:r w:rsidR="00F06F9F">
        <w:rPr>
          <w:sz w:val="28"/>
          <w:szCs w:val="28"/>
        </w:rPr>
        <w:t>20</w:t>
      </w:r>
    </w:p>
    <w:p w:rsidR="0095141B" w:rsidRPr="00FD1600" w:rsidRDefault="0095141B" w:rsidP="008B1675">
      <w:pPr>
        <w:jc w:val="center"/>
      </w:pPr>
    </w:p>
    <w:p w:rsidR="00157F96" w:rsidRDefault="00157F96" w:rsidP="002304A9">
      <w:pPr>
        <w:jc w:val="both"/>
        <w:rPr>
          <w:lang w:val="en-US"/>
        </w:rPr>
      </w:pPr>
    </w:p>
    <w:p w:rsidR="00157F96" w:rsidRDefault="00157F96" w:rsidP="002304A9">
      <w:pPr>
        <w:jc w:val="both"/>
        <w:rPr>
          <w:lang w:val="en-US"/>
        </w:rPr>
      </w:pPr>
    </w:p>
    <w:p w:rsidR="00157F96" w:rsidRDefault="00157F96" w:rsidP="002304A9">
      <w:pPr>
        <w:jc w:val="both"/>
        <w:rPr>
          <w:lang w:val="en-US"/>
        </w:rPr>
      </w:pPr>
    </w:p>
    <w:p w:rsidR="00157F96" w:rsidRDefault="00157F96" w:rsidP="002304A9">
      <w:pPr>
        <w:jc w:val="both"/>
        <w:rPr>
          <w:lang w:val="en-US"/>
        </w:rPr>
      </w:pPr>
    </w:p>
    <w:p w:rsidR="00157F96" w:rsidRDefault="00157F96" w:rsidP="002304A9">
      <w:pPr>
        <w:jc w:val="both"/>
        <w:rPr>
          <w:lang w:val="en-US"/>
        </w:rPr>
      </w:pPr>
    </w:p>
    <w:p w:rsidR="00157F96" w:rsidRDefault="00157F96" w:rsidP="002304A9">
      <w:pPr>
        <w:jc w:val="both"/>
        <w:rPr>
          <w:lang w:val="en-US"/>
        </w:rPr>
      </w:pPr>
    </w:p>
    <w:p w:rsidR="00157F96" w:rsidRDefault="00157F96" w:rsidP="002304A9">
      <w:pPr>
        <w:jc w:val="both"/>
        <w:rPr>
          <w:lang w:val="en-US"/>
        </w:rPr>
      </w:pPr>
    </w:p>
    <w:p w:rsidR="00157F96" w:rsidRDefault="00157F96" w:rsidP="002304A9">
      <w:pPr>
        <w:jc w:val="both"/>
        <w:rPr>
          <w:lang w:val="en-US"/>
        </w:rPr>
      </w:pPr>
    </w:p>
    <w:p w:rsidR="00157F96" w:rsidRDefault="00157F96" w:rsidP="002304A9">
      <w:pPr>
        <w:jc w:val="both"/>
        <w:rPr>
          <w:lang w:val="en-US"/>
        </w:rPr>
      </w:pPr>
    </w:p>
    <w:p w:rsidR="002304A9" w:rsidRPr="00FD1600" w:rsidRDefault="002304A9" w:rsidP="002304A9">
      <w:pPr>
        <w:jc w:val="both"/>
      </w:pPr>
      <w:r w:rsidRPr="00FD1600">
        <w:lastRenderedPageBreak/>
        <w:t xml:space="preserve">УДК </w:t>
      </w:r>
      <w:r w:rsidR="001D25C5" w:rsidRPr="00FD1600">
        <w:t>631.52(075.8)</w:t>
      </w:r>
    </w:p>
    <w:p w:rsidR="002304A9" w:rsidRPr="00FD1600" w:rsidRDefault="002304A9" w:rsidP="002304A9">
      <w:pPr>
        <w:jc w:val="both"/>
      </w:pPr>
      <w:r w:rsidRPr="00FD1600">
        <w:t xml:space="preserve">ББК </w:t>
      </w:r>
      <w:r w:rsidR="001D25C5" w:rsidRPr="00FD1600">
        <w:t>41.3я73</w:t>
      </w:r>
    </w:p>
    <w:p w:rsidR="001D25C5" w:rsidRPr="00FD1600" w:rsidRDefault="001D25C5" w:rsidP="002304A9">
      <w:pPr>
        <w:jc w:val="both"/>
      </w:pPr>
      <w:r w:rsidRPr="00FD1600">
        <w:t xml:space="preserve">         М14</w:t>
      </w:r>
    </w:p>
    <w:p w:rsidR="002304A9" w:rsidRPr="00FD1600" w:rsidRDefault="002304A9" w:rsidP="002304A9">
      <w:pPr>
        <w:jc w:val="both"/>
      </w:pPr>
    </w:p>
    <w:p w:rsidR="002304A9" w:rsidRPr="00157F96" w:rsidRDefault="00E70D7C" w:rsidP="002304A9">
      <w:pPr>
        <w:rPr>
          <w:lang w:val="en-US"/>
        </w:rPr>
      </w:pPr>
      <w:r w:rsidRPr="00157F96">
        <w:t xml:space="preserve">    </w:t>
      </w:r>
      <w:r w:rsidR="00157F96" w:rsidRPr="00157F96">
        <w:rPr>
          <w:lang w:val="en-US" w:eastAsia="ko-KR"/>
        </w:rPr>
        <w:t>Alzhanov</w:t>
      </w:r>
      <w:r w:rsidR="00157F96" w:rsidRPr="00157F96">
        <w:rPr>
          <w:lang w:eastAsia="ko-KR"/>
        </w:rPr>
        <w:t xml:space="preserve"> </w:t>
      </w:r>
      <w:r w:rsidR="00157F96" w:rsidRPr="00157F96">
        <w:rPr>
          <w:lang w:val="en-US" w:eastAsia="ko-KR"/>
        </w:rPr>
        <w:t>E</w:t>
      </w:r>
      <w:r w:rsidR="00157F96" w:rsidRPr="00157F96">
        <w:rPr>
          <w:lang w:eastAsia="ko-KR"/>
        </w:rPr>
        <w:t>.</w:t>
      </w:r>
      <w:r w:rsidR="00157F96" w:rsidRPr="00157F96">
        <w:rPr>
          <w:lang w:val="en-US" w:eastAsia="ko-KR"/>
        </w:rPr>
        <w:t>A</w:t>
      </w:r>
      <w:r w:rsidR="00157F96" w:rsidRPr="00157F96">
        <w:rPr>
          <w:lang w:eastAsia="ko-KR"/>
        </w:rPr>
        <w:t xml:space="preserve">. </w:t>
      </w:r>
      <w:r w:rsidR="00157F96" w:rsidRPr="00157F96">
        <w:rPr>
          <w:lang w:val="en-US" w:eastAsia="ko-KR"/>
        </w:rPr>
        <w:t>Batyr</w:t>
      </w:r>
      <w:r w:rsidR="00157F96" w:rsidRPr="00157F96">
        <w:rPr>
          <w:lang w:eastAsia="ko-KR"/>
        </w:rPr>
        <w:t xml:space="preserve"> </w:t>
      </w:r>
      <w:r w:rsidR="00157F96" w:rsidRPr="00157F96">
        <w:rPr>
          <w:lang w:val="en-US" w:eastAsia="ko-KR"/>
        </w:rPr>
        <w:t>E</w:t>
      </w:r>
      <w:r w:rsidR="00157F96" w:rsidRPr="00157F96">
        <w:rPr>
          <w:lang w:eastAsia="ko-KR"/>
        </w:rPr>
        <w:t>.</w:t>
      </w:r>
      <w:r w:rsidR="00157F96" w:rsidRPr="00157F96">
        <w:rPr>
          <w:lang w:val="en-US" w:eastAsia="ko-KR"/>
        </w:rPr>
        <w:t>E</w:t>
      </w:r>
      <w:r w:rsidR="00C05CD3" w:rsidRPr="00157F96">
        <w:rPr>
          <w:caps/>
          <w:lang w:eastAsia="ko-KR"/>
        </w:rPr>
        <w:t xml:space="preserve">. </w:t>
      </w:r>
    </w:p>
    <w:p w:rsidR="002304A9" w:rsidRPr="003278CA" w:rsidRDefault="002304A9" w:rsidP="002304A9">
      <w:pPr>
        <w:rPr>
          <w:lang w:val="en-US"/>
        </w:rPr>
      </w:pPr>
    </w:p>
    <w:p w:rsidR="00F552BB" w:rsidRPr="00F552BB" w:rsidRDefault="00F552BB" w:rsidP="00F552BB">
      <w:pPr>
        <w:rPr>
          <w:lang w:val="en-US"/>
        </w:rPr>
      </w:pPr>
      <w:r w:rsidRPr="00F552BB">
        <w:rPr>
          <w:lang w:val="en-US"/>
        </w:rPr>
        <w:t>The lecture notes are intended for students of specialty 5B080100- “Agrnomiya” and include 15 lectures, the content of which covers the course program in accordance with the State Compulsory Education Standard of the Republic of Kazakhstan.</w:t>
      </w: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Default="00F552BB" w:rsidP="00F552BB">
      <w:pPr>
        <w:rPr>
          <w:lang w:val="en-US"/>
        </w:rPr>
      </w:pPr>
      <w:r w:rsidRPr="00F552BB">
        <w:rPr>
          <w:lang w:val="en-US"/>
        </w:rPr>
        <w:t xml:space="preserve">Reviewers: </w:t>
      </w:r>
    </w:p>
    <w:p w:rsidR="00F552BB" w:rsidRPr="00F552BB" w:rsidRDefault="00F552BB" w:rsidP="00F552BB">
      <w:pPr>
        <w:rPr>
          <w:lang w:val="en-US"/>
        </w:rPr>
      </w:pPr>
      <w:r w:rsidRPr="00F552BB">
        <w:rPr>
          <w:lang w:val="en-US"/>
        </w:rPr>
        <w:t>Raisov B.O. - Doctor of Agricultural Sciences, Professor, Department of Agrotechnology</w:t>
      </w:r>
    </w:p>
    <w:p w:rsidR="00F552BB" w:rsidRPr="00F552BB" w:rsidRDefault="00F552BB" w:rsidP="00F552BB">
      <w:pPr>
        <w:rPr>
          <w:lang w:val="en-US"/>
        </w:rPr>
      </w:pPr>
      <w:r w:rsidRPr="00F552BB">
        <w:rPr>
          <w:lang w:val="en-US"/>
        </w:rPr>
        <w:t>Murzabaev B.A. - candidate of agricultural sciences Art. Lecturer at the Department of Agrotec</w:t>
      </w:r>
      <w:r w:rsidRPr="00F552BB">
        <w:rPr>
          <w:lang w:val="en-US"/>
        </w:rPr>
        <w:t>h</w:t>
      </w:r>
      <w:r w:rsidRPr="00F552BB">
        <w:rPr>
          <w:lang w:val="en-US"/>
        </w:rPr>
        <w:t>nology</w:t>
      </w: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r w:rsidRPr="00F552BB">
        <w:rPr>
          <w:lang w:val="en-US"/>
        </w:rPr>
        <w:t> Lecture notes recommended for publication by the Methodological Council SKSU named after. M. Auezova, protocol No. __ of "__" ____ 20__</w:t>
      </w: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Default="00F552BB" w:rsidP="00F552BB">
      <w:pPr>
        <w:rPr>
          <w:lang w:val="en-US"/>
        </w:rPr>
      </w:pPr>
    </w:p>
    <w:p w:rsidR="00F552BB" w:rsidRDefault="00F552BB" w:rsidP="00F552BB">
      <w:pPr>
        <w:rPr>
          <w:lang w:val="en-US"/>
        </w:rPr>
      </w:pPr>
    </w:p>
    <w:p w:rsidR="00F552BB" w:rsidRDefault="00F552BB" w:rsidP="00F552BB">
      <w:pPr>
        <w:rPr>
          <w:lang w:val="en-US"/>
        </w:rPr>
      </w:pPr>
    </w:p>
    <w:p w:rsidR="00F552BB" w:rsidRDefault="00F552BB" w:rsidP="00F552BB">
      <w:pPr>
        <w:rPr>
          <w:lang w:val="en-US"/>
        </w:rPr>
      </w:pPr>
    </w:p>
    <w:p w:rsid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F552BB" w:rsidRPr="00F552BB" w:rsidRDefault="00F552BB" w:rsidP="00F552BB">
      <w:pPr>
        <w:rPr>
          <w:lang w:val="en-US"/>
        </w:rPr>
      </w:pPr>
    </w:p>
    <w:p w:rsidR="00724518" w:rsidRPr="00F552BB" w:rsidRDefault="00F552BB" w:rsidP="00F552BB">
      <w:pPr>
        <w:rPr>
          <w:b/>
          <w:sz w:val="28"/>
          <w:szCs w:val="28"/>
          <w:lang w:val="en-US"/>
        </w:rPr>
      </w:pPr>
      <w:r w:rsidRPr="00F552BB">
        <w:rPr>
          <w:lang w:val="en-US"/>
        </w:rPr>
        <w:t>© South Kazakhstan State University named after M. Auezova</w:t>
      </w:r>
    </w:p>
    <w:p w:rsidR="00F552BB" w:rsidRDefault="00F552BB" w:rsidP="002179A3">
      <w:pPr>
        <w:jc w:val="center"/>
        <w:rPr>
          <w:b/>
          <w:sz w:val="28"/>
          <w:szCs w:val="28"/>
          <w:lang w:val="en-US"/>
        </w:rPr>
      </w:pPr>
    </w:p>
    <w:p w:rsidR="00F552BB" w:rsidRDefault="00F552BB" w:rsidP="002179A3">
      <w:pPr>
        <w:jc w:val="center"/>
        <w:rPr>
          <w:b/>
          <w:sz w:val="28"/>
          <w:szCs w:val="28"/>
          <w:lang w:val="en-US"/>
        </w:rPr>
      </w:pPr>
    </w:p>
    <w:p w:rsidR="00F552BB" w:rsidRDefault="00F552BB" w:rsidP="002179A3">
      <w:pPr>
        <w:jc w:val="center"/>
        <w:rPr>
          <w:b/>
          <w:sz w:val="28"/>
          <w:szCs w:val="28"/>
          <w:lang w:val="en-US"/>
        </w:rPr>
      </w:pPr>
    </w:p>
    <w:p w:rsidR="00F552BB" w:rsidRDefault="00F552BB" w:rsidP="002179A3">
      <w:pPr>
        <w:jc w:val="center"/>
        <w:rPr>
          <w:b/>
          <w:sz w:val="28"/>
          <w:szCs w:val="28"/>
          <w:lang w:val="en-US"/>
        </w:rPr>
      </w:pPr>
    </w:p>
    <w:p w:rsidR="00F552BB" w:rsidRDefault="00F552BB" w:rsidP="002179A3">
      <w:pPr>
        <w:jc w:val="center"/>
        <w:rPr>
          <w:b/>
          <w:sz w:val="28"/>
          <w:szCs w:val="28"/>
          <w:lang w:val="en-US"/>
        </w:rPr>
      </w:pPr>
    </w:p>
    <w:p w:rsidR="00F552BB" w:rsidRPr="00F552BB" w:rsidRDefault="00F552BB" w:rsidP="00F552BB">
      <w:pPr>
        <w:jc w:val="both"/>
        <w:rPr>
          <w:b/>
          <w:sz w:val="28"/>
          <w:szCs w:val="28"/>
          <w:lang w:val="en-US"/>
        </w:rPr>
      </w:pPr>
      <w:r w:rsidRPr="00F552BB">
        <w:rPr>
          <w:b/>
          <w:sz w:val="28"/>
          <w:szCs w:val="28"/>
          <w:lang w:val="en-US"/>
        </w:rPr>
        <w:t>Content</w:t>
      </w:r>
    </w:p>
    <w:p w:rsidR="00F552BB" w:rsidRPr="00F552BB" w:rsidRDefault="00F552BB" w:rsidP="00F552BB">
      <w:pPr>
        <w:jc w:val="both"/>
        <w:rPr>
          <w:b/>
          <w:sz w:val="28"/>
          <w:szCs w:val="28"/>
          <w:lang w:val="en-US"/>
        </w:rPr>
      </w:pPr>
      <w:r w:rsidRPr="00F552BB">
        <w:rPr>
          <w:b/>
          <w:sz w:val="28"/>
          <w:szCs w:val="28"/>
          <w:lang w:val="en-US"/>
        </w:rPr>
        <w:t> </w:t>
      </w:r>
    </w:p>
    <w:p w:rsidR="00F552BB" w:rsidRPr="00F552BB" w:rsidRDefault="00F552BB" w:rsidP="00F552BB">
      <w:pPr>
        <w:jc w:val="both"/>
        <w:rPr>
          <w:sz w:val="28"/>
          <w:szCs w:val="28"/>
          <w:lang w:val="en-US"/>
        </w:rPr>
      </w:pPr>
      <w:r w:rsidRPr="00F552BB">
        <w:rPr>
          <w:sz w:val="28"/>
          <w:szCs w:val="28"/>
          <w:lang w:val="en-US"/>
        </w:rPr>
        <w:t>Introduction ……………………………………………………………………… ...........</w:t>
      </w:r>
    </w:p>
    <w:p w:rsidR="00F552BB" w:rsidRPr="00F552BB" w:rsidRDefault="00F552BB" w:rsidP="00F552BB">
      <w:pPr>
        <w:jc w:val="both"/>
        <w:rPr>
          <w:sz w:val="28"/>
          <w:szCs w:val="28"/>
          <w:lang w:val="en-US"/>
        </w:rPr>
      </w:pPr>
      <w:r w:rsidRPr="00F552BB">
        <w:rPr>
          <w:sz w:val="28"/>
          <w:szCs w:val="28"/>
          <w:lang w:val="en-US"/>
        </w:rPr>
        <w:t>Lecture 1. Biotechnology - a new rapidly developing area</w:t>
      </w:r>
    </w:p>
    <w:p w:rsidR="00F552BB" w:rsidRPr="00F552BB" w:rsidRDefault="00F552BB" w:rsidP="00F552BB">
      <w:pPr>
        <w:jc w:val="both"/>
        <w:rPr>
          <w:sz w:val="28"/>
          <w:szCs w:val="28"/>
          <w:lang w:val="en-US"/>
        </w:rPr>
      </w:pPr>
      <w:r w:rsidRPr="00F552BB">
        <w:rPr>
          <w:sz w:val="28"/>
          <w:szCs w:val="28"/>
          <w:lang w:val="en-US"/>
        </w:rPr>
        <w:t>biology. Stages of development of biotechnology. The main directions in</w:t>
      </w:r>
    </w:p>
    <w:p w:rsidR="00F552BB" w:rsidRPr="00F552BB" w:rsidRDefault="00F552BB" w:rsidP="00F552BB">
      <w:pPr>
        <w:jc w:val="both"/>
        <w:rPr>
          <w:sz w:val="28"/>
          <w:szCs w:val="28"/>
          <w:lang w:val="en-US"/>
        </w:rPr>
      </w:pPr>
      <w:r w:rsidRPr="00F552BB">
        <w:rPr>
          <w:sz w:val="28"/>
          <w:szCs w:val="28"/>
          <w:lang w:val="en-US"/>
        </w:rPr>
        <w:t>biotechnology ..................................................................... ........</w:t>
      </w:r>
    </w:p>
    <w:p w:rsidR="00F552BB" w:rsidRPr="00F552BB" w:rsidRDefault="00F552BB" w:rsidP="00F552BB">
      <w:pPr>
        <w:jc w:val="both"/>
        <w:rPr>
          <w:sz w:val="28"/>
          <w:szCs w:val="28"/>
          <w:lang w:val="en-US"/>
        </w:rPr>
      </w:pPr>
      <w:r w:rsidRPr="00F552BB">
        <w:rPr>
          <w:sz w:val="28"/>
          <w:szCs w:val="28"/>
          <w:lang w:val="en-US"/>
        </w:rPr>
        <w:t>Lecture 2. The history of the development of the method of culture of cells and plant tissues.</w:t>
      </w:r>
    </w:p>
    <w:p w:rsidR="00F552BB" w:rsidRPr="00F552BB" w:rsidRDefault="00F552BB" w:rsidP="00F552BB">
      <w:pPr>
        <w:jc w:val="both"/>
        <w:rPr>
          <w:sz w:val="28"/>
          <w:szCs w:val="28"/>
          <w:lang w:val="en-US"/>
        </w:rPr>
      </w:pPr>
      <w:r w:rsidRPr="00F552BB">
        <w:rPr>
          <w:sz w:val="28"/>
          <w:szCs w:val="28"/>
          <w:lang w:val="en-US"/>
        </w:rPr>
        <w:t>Theoretical and methodological principles of cell culture</w:t>
      </w:r>
    </w:p>
    <w:p w:rsidR="00F552BB" w:rsidRPr="00F552BB" w:rsidRDefault="00F552BB" w:rsidP="00F552BB">
      <w:pPr>
        <w:jc w:val="both"/>
        <w:rPr>
          <w:sz w:val="28"/>
          <w:szCs w:val="28"/>
          <w:lang w:val="en-US"/>
        </w:rPr>
      </w:pPr>
      <w:r w:rsidRPr="00F552BB">
        <w:rPr>
          <w:sz w:val="28"/>
          <w:szCs w:val="28"/>
          <w:lang w:val="en-US"/>
        </w:rPr>
        <w:t>plants ……………………………………………………………………… ..</w:t>
      </w:r>
    </w:p>
    <w:p w:rsidR="00F552BB" w:rsidRPr="00F552BB" w:rsidRDefault="00F552BB" w:rsidP="00F552BB">
      <w:pPr>
        <w:jc w:val="both"/>
        <w:rPr>
          <w:sz w:val="28"/>
          <w:szCs w:val="28"/>
          <w:lang w:val="en-US"/>
        </w:rPr>
      </w:pPr>
      <w:r w:rsidRPr="00F552BB">
        <w:rPr>
          <w:sz w:val="28"/>
          <w:szCs w:val="28"/>
          <w:lang w:val="en-US"/>
        </w:rPr>
        <w:t>Lecture 3. Nutrition of cultured cells. General characteristics of the nutrient media ......................................................</w:t>
      </w:r>
    </w:p>
    <w:p w:rsidR="00F552BB" w:rsidRPr="00F552BB" w:rsidRDefault="00F552BB" w:rsidP="00F552BB">
      <w:pPr>
        <w:jc w:val="both"/>
        <w:rPr>
          <w:sz w:val="28"/>
          <w:szCs w:val="28"/>
          <w:lang w:val="en-US"/>
        </w:rPr>
      </w:pPr>
      <w:r w:rsidRPr="00F552BB">
        <w:rPr>
          <w:sz w:val="28"/>
          <w:szCs w:val="28"/>
          <w:lang w:val="en-US"/>
        </w:rPr>
        <w:t>Lecture 4. Obtaining and cultivation of callus ..........................................</w:t>
      </w:r>
    </w:p>
    <w:p w:rsidR="00F552BB" w:rsidRPr="00F552BB" w:rsidRDefault="00F552BB" w:rsidP="00F552BB">
      <w:pPr>
        <w:jc w:val="both"/>
        <w:rPr>
          <w:sz w:val="28"/>
          <w:szCs w:val="28"/>
          <w:lang w:val="en-US"/>
        </w:rPr>
      </w:pPr>
      <w:r w:rsidRPr="00F552BB">
        <w:rPr>
          <w:sz w:val="28"/>
          <w:szCs w:val="28"/>
          <w:lang w:val="en-US"/>
        </w:rPr>
        <w:t>Lecture 5. Biology of cultured cells ………………………………… .......</w:t>
      </w:r>
    </w:p>
    <w:p w:rsidR="00F552BB" w:rsidRPr="00F552BB" w:rsidRDefault="00F552BB" w:rsidP="00F552BB">
      <w:pPr>
        <w:jc w:val="both"/>
        <w:rPr>
          <w:sz w:val="28"/>
          <w:szCs w:val="28"/>
          <w:lang w:val="en-US"/>
        </w:rPr>
      </w:pPr>
      <w:r w:rsidRPr="00F552BB">
        <w:rPr>
          <w:sz w:val="28"/>
          <w:szCs w:val="28"/>
          <w:lang w:val="en-US"/>
        </w:rPr>
        <w:t>Lecture 6. The use of cell culture in biosynthetic</w:t>
      </w:r>
    </w:p>
    <w:p w:rsidR="00F552BB" w:rsidRPr="00F552BB" w:rsidRDefault="00F552BB" w:rsidP="00F552BB">
      <w:pPr>
        <w:jc w:val="both"/>
        <w:rPr>
          <w:sz w:val="28"/>
          <w:szCs w:val="28"/>
          <w:lang w:val="en-US"/>
        </w:rPr>
      </w:pPr>
      <w:r w:rsidRPr="00F552BB">
        <w:rPr>
          <w:sz w:val="28"/>
          <w:szCs w:val="28"/>
          <w:lang w:val="en-US"/>
        </w:rPr>
        <w:t>industry ..............................................</w:t>
      </w:r>
    </w:p>
    <w:p w:rsidR="00F552BB" w:rsidRPr="00F552BB" w:rsidRDefault="00F552BB" w:rsidP="00F552BB">
      <w:pPr>
        <w:jc w:val="both"/>
        <w:rPr>
          <w:sz w:val="28"/>
          <w:szCs w:val="28"/>
          <w:lang w:val="en-US"/>
        </w:rPr>
      </w:pPr>
      <w:r w:rsidRPr="00F552BB">
        <w:rPr>
          <w:sz w:val="28"/>
          <w:szCs w:val="28"/>
          <w:lang w:val="en-US"/>
        </w:rPr>
        <w:t>Lecture 7. Cell culture systems ………………………………… .......</w:t>
      </w:r>
    </w:p>
    <w:p w:rsidR="00F552BB" w:rsidRPr="00F552BB" w:rsidRDefault="00F552BB" w:rsidP="00F552BB">
      <w:pPr>
        <w:jc w:val="both"/>
        <w:rPr>
          <w:sz w:val="28"/>
          <w:szCs w:val="28"/>
          <w:lang w:val="en-US"/>
        </w:rPr>
      </w:pPr>
      <w:r w:rsidRPr="00F552BB">
        <w:rPr>
          <w:sz w:val="28"/>
          <w:szCs w:val="28"/>
          <w:lang w:val="en-US"/>
        </w:rPr>
        <w:t>Lecture 8. Clonal micropropagation of plants …………………………… ..</w:t>
      </w:r>
    </w:p>
    <w:p w:rsidR="00F552BB" w:rsidRPr="00F552BB" w:rsidRDefault="00F552BB" w:rsidP="00F552BB">
      <w:pPr>
        <w:jc w:val="both"/>
        <w:rPr>
          <w:sz w:val="28"/>
          <w:szCs w:val="28"/>
          <w:lang w:val="en-US"/>
        </w:rPr>
      </w:pPr>
      <w:r w:rsidRPr="00F552BB">
        <w:rPr>
          <w:sz w:val="28"/>
          <w:szCs w:val="28"/>
          <w:lang w:val="en-US"/>
        </w:rPr>
        <w:t>Lecture 9. Plant Improvement ………………………………………………………</w:t>
      </w:r>
    </w:p>
    <w:p w:rsidR="00F552BB" w:rsidRPr="00F552BB" w:rsidRDefault="00F552BB" w:rsidP="00F552BB">
      <w:pPr>
        <w:jc w:val="both"/>
        <w:rPr>
          <w:sz w:val="28"/>
          <w:szCs w:val="28"/>
          <w:lang w:val="en-US"/>
        </w:rPr>
      </w:pPr>
      <w:r w:rsidRPr="00F552BB">
        <w:rPr>
          <w:sz w:val="28"/>
          <w:szCs w:val="28"/>
          <w:lang w:val="en-US"/>
        </w:rPr>
        <w:t>Lecture 10. Haploid technology ………………………………………………… ..</w:t>
      </w:r>
    </w:p>
    <w:p w:rsidR="00F552BB" w:rsidRPr="00F552BB" w:rsidRDefault="00F552BB" w:rsidP="00F552BB">
      <w:pPr>
        <w:jc w:val="both"/>
        <w:rPr>
          <w:sz w:val="28"/>
          <w:szCs w:val="28"/>
          <w:lang w:val="en-US"/>
        </w:rPr>
      </w:pPr>
      <w:r w:rsidRPr="00F552BB">
        <w:rPr>
          <w:sz w:val="28"/>
          <w:szCs w:val="28"/>
          <w:lang w:val="en-US"/>
        </w:rPr>
        <w:t>Lecture 11. Genetic Engineering ……………………………………………………</w:t>
      </w:r>
    </w:p>
    <w:p w:rsidR="00F552BB" w:rsidRPr="00F552BB" w:rsidRDefault="00F552BB" w:rsidP="00F552BB">
      <w:pPr>
        <w:jc w:val="both"/>
        <w:rPr>
          <w:sz w:val="28"/>
          <w:szCs w:val="28"/>
          <w:lang w:val="en-US"/>
        </w:rPr>
      </w:pPr>
      <w:r w:rsidRPr="00F552BB">
        <w:rPr>
          <w:sz w:val="28"/>
          <w:szCs w:val="28"/>
          <w:lang w:val="en-US"/>
        </w:rPr>
        <w:t>Lecture 12. Methods of plant biotechnology ……………………………… ..</w:t>
      </w:r>
    </w:p>
    <w:p w:rsidR="00F552BB" w:rsidRPr="00F552BB" w:rsidRDefault="00F552BB" w:rsidP="00F552BB">
      <w:pPr>
        <w:jc w:val="both"/>
        <w:rPr>
          <w:sz w:val="28"/>
          <w:szCs w:val="28"/>
          <w:lang w:val="en-US"/>
        </w:rPr>
      </w:pPr>
      <w:r w:rsidRPr="00F552BB">
        <w:rPr>
          <w:sz w:val="28"/>
          <w:szCs w:val="28"/>
          <w:lang w:val="en-US"/>
        </w:rPr>
        <w:t>Lecture 13.14. Cell Breeding ………………………………………………………</w:t>
      </w:r>
    </w:p>
    <w:p w:rsidR="00F552BB" w:rsidRPr="00F552BB" w:rsidRDefault="00F552BB" w:rsidP="00F552BB">
      <w:pPr>
        <w:jc w:val="both"/>
        <w:rPr>
          <w:sz w:val="28"/>
          <w:szCs w:val="28"/>
          <w:lang w:val="en-US"/>
        </w:rPr>
      </w:pPr>
      <w:r w:rsidRPr="00F552BB">
        <w:rPr>
          <w:sz w:val="28"/>
          <w:szCs w:val="28"/>
          <w:lang w:val="en-US"/>
        </w:rPr>
        <w:t>Lecture 15. Cryopreservation of cells ……………………………………………… ...</w:t>
      </w:r>
    </w:p>
    <w:p w:rsidR="00FB71C1" w:rsidRPr="00F552BB" w:rsidRDefault="00F552BB" w:rsidP="00F552BB">
      <w:pPr>
        <w:jc w:val="both"/>
        <w:rPr>
          <w:sz w:val="28"/>
          <w:szCs w:val="28"/>
          <w:lang w:val="en-US"/>
        </w:rPr>
      </w:pPr>
      <w:r w:rsidRPr="00F552BB">
        <w:rPr>
          <w:sz w:val="28"/>
          <w:szCs w:val="28"/>
          <w:lang w:val="en-US"/>
        </w:rPr>
        <w:t>List of references ..................................................</w:t>
      </w:r>
    </w:p>
    <w:p w:rsidR="00FB71C1" w:rsidRPr="00F552BB" w:rsidRDefault="00FB71C1" w:rsidP="00FB71C1">
      <w:pPr>
        <w:jc w:val="both"/>
        <w:rPr>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5380A" w:rsidRPr="00F552BB" w:rsidRDefault="00F5380A" w:rsidP="00FB71C1">
      <w:pPr>
        <w:jc w:val="both"/>
        <w:rPr>
          <w:b/>
          <w:sz w:val="28"/>
          <w:szCs w:val="28"/>
          <w:lang w:val="en-US"/>
        </w:rPr>
      </w:pPr>
    </w:p>
    <w:p w:rsidR="00F5380A" w:rsidRPr="00F552BB" w:rsidRDefault="00F5380A"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B71C1" w:rsidRPr="00F552BB" w:rsidRDefault="00FB71C1" w:rsidP="00FB71C1">
      <w:pPr>
        <w:jc w:val="both"/>
        <w:rPr>
          <w:b/>
          <w:sz w:val="28"/>
          <w:szCs w:val="28"/>
          <w:lang w:val="en-US"/>
        </w:rPr>
      </w:pPr>
    </w:p>
    <w:p w:rsidR="00F552BB" w:rsidRPr="00F552BB" w:rsidRDefault="00F552BB" w:rsidP="00F552BB">
      <w:pPr>
        <w:ind w:firstLine="426"/>
        <w:jc w:val="both"/>
        <w:rPr>
          <w:b/>
          <w:sz w:val="28"/>
          <w:szCs w:val="28"/>
          <w:lang w:val="en-US"/>
        </w:rPr>
      </w:pPr>
      <w:r w:rsidRPr="00F552BB">
        <w:rPr>
          <w:b/>
          <w:sz w:val="28"/>
          <w:szCs w:val="28"/>
          <w:lang w:val="en-US"/>
        </w:rPr>
        <w:t>Introduction</w:t>
      </w:r>
    </w:p>
    <w:p w:rsidR="00F552BB" w:rsidRPr="00F552BB" w:rsidRDefault="00F552BB" w:rsidP="00F552BB">
      <w:pPr>
        <w:ind w:firstLine="426"/>
        <w:jc w:val="both"/>
        <w:rPr>
          <w:b/>
          <w:sz w:val="28"/>
          <w:szCs w:val="28"/>
          <w:lang w:val="en-US"/>
        </w:rPr>
      </w:pPr>
    </w:p>
    <w:p w:rsidR="00F552BB" w:rsidRPr="00F552BB" w:rsidRDefault="00F552BB" w:rsidP="00F552BB">
      <w:pPr>
        <w:ind w:firstLine="426"/>
        <w:jc w:val="both"/>
        <w:rPr>
          <w:sz w:val="28"/>
          <w:szCs w:val="28"/>
          <w:lang w:val="en-US"/>
        </w:rPr>
      </w:pPr>
      <w:r w:rsidRPr="00F552BB">
        <w:rPr>
          <w:sz w:val="28"/>
          <w:szCs w:val="28"/>
          <w:lang w:val="en-US"/>
        </w:rPr>
        <w:t>Currently, biotechnology is one of the important areas of scientific and technol</w:t>
      </w:r>
      <w:r w:rsidRPr="00F552BB">
        <w:rPr>
          <w:sz w:val="28"/>
          <w:szCs w:val="28"/>
          <w:lang w:val="en-US"/>
        </w:rPr>
        <w:t>o</w:t>
      </w:r>
      <w:r w:rsidRPr="00F552BB">
        <w:rPr>
          <w:sz w:val="28"/>
          <w:szCs w:val="28"/>
          <w:lang w:val="en-US"/>
        </w:rPr>
        <w:t>gical progress. Based on modern achievements in the field of biological and technical sciences, genetic and cellular engineering, one can use the potential capabilities of purposefully created living systems, in particular plants, to improve people's living standards.</w:t>
      </w:r>
    </w:p>
    <w:p w:rsidR="00F552BB" w:rsidRPr="00F552BB" w:rsidRDefault="00F552BB" w:rsidP="00F552BB">
      <w:pPr>
        <w:ind w:firstLine="426"/>
        <w:jc w:val="both"/>
        <w:rPr>
          <w:sz w:val="28"/>
          <w:szCs w:val="28"/>
          <w:lang w:val="en-US"/>
        </w:rPr>
      </w:pPr>
      <w:r w:rsidRPr="00F552BB">
        <w:rPr>
          <w:sz w:val="28"/>
          <w:szCs w:val="28"/>
          <w:lang w:val="en-US"/>
        </w:rPr>
        <w:t>In addressing the future development of Kazakhstan, biotechnology is important, which accumulates the achievements of the most science-intensive industries, thereby stimulating their development, extending the achieved result to all industries, allo</w:t>
      </w:r>
      <w:r w:rsidRPr="00F552BB">
        <w:rPr>
          <w:sz w:val="28"/>
          <w:szCs w:val="28"/>
          <w:lang w:val="en-US"/>
        </w:rPr>
        <w:t>w</w:t>
      </w:r>
      <w:r w:rsidRPr="00F552BB">
        <w:rPr>
          <w:sz w:val="28"/>
          <w:szCs w:val="28"/>
          <w:lang w:val="en-US"/>
        </w:rPr>
        <w:t>ing them to dynamically rise to a perfectly high-quality level . Today, when the po</w:t>
      </w:r>
      <w:r w:rsidRPr="00F552BB">
        <w:rPr>
          <w:sz w:val="28"/>
          <w:szCs w:val="28"/>
          <w:lang w:val="en-US"/>
        </w:rPr>
        <w:t>s</w:t>
      </w:r>
      <w:r w:rsidRPr="00F552BB">
        <w:rPr>
          <w:sz w:val="28"/>
          <w:szCs w:val="28"/>
          <w:lang w:val="en-US"/>
        </w:rPr>
        <w:t>sibilities of economic growth due to the involvement of new resources in the circul</w:t>
      </w:r>
      <w:r w:rsidRPr="00F552BB">
        <w:rPr>
          <w:sz w:val="28"/>
          <w:szCs w:val="28"/>
          <w:lang w:val="en-US"/>
        </w:rPr>
        <w:t>a</w:t>
      </w:r>
      <w:r w:rsidRPr="00F552BB">
        <w:rPr>
          <w:sz w:val="28"/>
          <w:szCs w:val="28"/>
          <w:lang w:val="en-US"/>
        </w:rPr>
        <w:t>tion are severely limited, forecasts obviously give biotechnology one of the key roles in the economic development of human society.</w:t>
      </w:r>
    </w:p>
    <w:p w:rsidR="00F552BB" w:rsidRPr="00F552BB" w:rsidRDefault="00F552BB" w:rsidP="00F552BB">
      <w:pPr>
        <w:ind w:firstLine="426"/>
        <w:jc w:val="both"/>
        <w:rPr>
          <w:sz w:val="28"/>
          <w:szCs w:val="28"/>
          <w:lang w:val="en-US"/>
        </w:rPr>
      </w:pPr>
      <w:r w:rsidRPr="00F552BB">
        <w:rPr>
          <w:sz w:val="28"/>
          <w:szCs w:val="28"/>
          <w:lang w:val="en-US"/>
        </w:rPr>
        <w:t>Modern biotechnology is associated with the use of the potential of biochemistry, microbiology, molecular biology and engineering disciplines for the utilization on an industrial scale of cultures of microorganisms, cells and plant tissues. It creates the possibility of obtaining with the help of readily available and renewable resources i</w:t>
      </w:r>
      <w:r w:rsidRPr="00F552BB">
        <w:rPr>
          <w:sz w:val="28"/>
          <w:szCs w:val="28"/>
          <w:lang w:val="en-US"/>
        </w:rPr>
        <w:t>n</w:t>
      </w:r>
      <w:r w:rsidRPr="00F552BB">
        <w:rPr>
          <w:sz w:val="28"/>
          <w:szCs w:val="28"/>
          <w:lang w:val="en-US"/>
        </w:rPr>
        <w:t>dustrially valuable and vital for man substances and compounds with low energy consumption.</w:t>
      </w:r>
    </w:p>
    <w:p w:rsidR="00F552BB" w:rsidRPr="00F552BB" w:rsidRDefault="00F552BB" w:rsidP="00F552BB">
      <w:pPr>
        <w:ind w:firstLine="426"/>
        <w:jc w:val="both"/>
        <w:rPr>
          <w:sz w:val="28"/>
          <w:szCs w:val="28"/>
          <w:lang w:val="en-US"/>
        </w:rPr>
      </w:pPr>
      <w:r w:rsidRPr="00F552BB">
        <w:rPr>
          <w:sz w:val="28"/>
          <w:szCs w:val="28"/>
          <w:lang w:val="en-US"/>
        </w:rPr>
        <w:t>One of the main directions in biotechnology is genetic engineering, focused on the creation of genetically modified organisms with certain traits that are useful for humans, such as high resistance to adverse environmental conditions, increased pro</w:t>
      </w:r>
      <w:r w:rsidRPr="00F552BB">
        <w:rPr>
          <w:sz w:val="28"/>
          <w:szCs w:val="28"/>
          <w:lang w:val="en-US"/>
        </w:rPr>
        <w:t>d</w:t>
      </w:r>
      <w:r w:rsidRPr="00F552BB">
        <w:rPr>
          <w:sz w:val="28"/>
          <w:szCs w:val="28"/>
          <w:lang w:val="en-US"/>
        </w:rPr>
        <w:t>uctivity, or the ability to intensively synthesize target biological active substances.</w:t>
      </w:r>
    </w:p>
    <w:p w:rsidR="00F552BB" w:rsidRPr="00F552BB" w:rsidRDefault="00F552BB" w:rsidP="00F552BB">
      <w:pPr>
        <w:ind w:firstLine="426"/>
        <w:jc w:val="both"/>
        <w:rPr>
          <w:sz w:val="28"/>
          <w:szCs w:val="28"/>
          <w:lang w:val="en-US"/>
        </w:rPr>
      </w:pPr>
      <w:r w:rsidRPr="00F552BB">
        <w:rPr>
          <w:sz w:val="28"/>
          <w:szCs w:val="28"/>
          <w:lang w:val="en-US"/>
        </w:rPr>
        <w:t>Currently, there are three stages in the creation of new forms of plants:</w:t>
      </w:r>
    </w:p>
    <w:p w:rsidR="00F552BB" w:rsidRPr="00F552BB" w:rsidRDefault="00F552BB" w:rsidP="00F552BB">
      <w:pPr>
        <w:ind w:firstLine="426"/>
        <w:jc w:val="both"/>
        <w:rPr>
          <w:sz w:val="28"/>
          <w:szCs w:val="28"/>
          <w:lang w:val="en-US"/>
        </w:rPr>
      </w:pPr>
      <w:r w:rsidRPr="00F552BB">
        <w:rPr>
          <w:sz w:val="28"/>
          <w:szCs w:val="28"/>
          <w:lang w:val="en-US"/>
        </w:rPr>
        <w:t>The first stage is the creation of plants with any property of resistance to viruses, parasites or herbicides.</w:t>
      </w:r>
    </w:p>
    <w:p w:rsidR="00F552BB" w:rsidRPr="00F552BB" w:rsidRDefault="00F552BB" w:rsidP="00F552BB">
      <w:pPr>
        <w:ind w:firstLine="426"/>
        <w:jc w:val="both"/>
        <w:rPr>
          <w:sz w:val="28"/>
          <w:szCs w:val="28"/>
          <w:lang w:val="en-US"/>
        </w:rPr>
      </w:pPr>
      <w:r w:rsidRPr="00F552BB">
        <w:rPr>
          <w:sz w:val="28"/>
          <w:szCs w:val="28"/>
          <w:lang w:val="en-US"/>
        </w:rPr>
        <w:t>The second stage is the creation of plants with new agronomic functional prope</w:t>
      </w:r>
      <w:r w:rsidRPr="00F552BB">
        <w:rPr>
          <w:sz w:val="28"/>
          <w:szCs w:val="28"/>
          <w:lang w:val="en-US"/>
        </w:rPr>
        <w:t>r</w:t>
      </w:r>
      <w:r w:rsidRPr="00F552BB">
        <w:rPr>
          <w:sz w:val="28"/>
          <w:szCs w:val="28"/>
          <w:lang w:val="en-US"/>
        </w:rPr>
        <w:t>ties. First of all, these are the changed composition of oils in oilseeds, as well as fruits and vegetables with a high content of vitamins, cereals with a high nutritional value of grains, etc.</w:t>
      </w:r>
    </w:p>
    <w:p w:rsidR="00F552BB" w:rsidRPr="00F552BB" w:rsidRDefault="00F552BB" w:rsidP="00F552BB">
      <w:pPr>
        <w:ind w:firstLine="426"/>
        <w:jc w:val="both"/>
        <w:rPr>
          <w:sz w:val="28"/>
          <w:szCs w:val="28"/>
          <w:lang w:val="en-US"/>
        </w:rPr>
      </w:pPr>
      <w:r w:rsidRPr="00F552BB">
        <w:rPr>
          <w:sz w:val="28"/>
          <w:szCs w:val="28"/>
          <w:lang w:val="en-US"/>
        </w:rPr>
        <w:t>The third stage is based on new areas of biotechnology: vaccine plants, plant fa</w:t>
      </w:r>
      <w:r w:rsidRPr="00F552BB">
        <w:rPr>
          <w:sz w:val="28"/>
          <w:szCs w:val="28"/>
          <w:lang w:val="en-US"/>
        </w:rPr>
        <w:t>c</w:t>
      </w:r>
      <w:r w:rsidRPr="00F552BB">
        <w:rPr>
          <w:sz w:val="28"/>
          <w:szCs w:val="28"/>
          <w:lang w:val="en-US"/>
        </w:rPr>
        <w:t>tories, the creation of a new environmentally friendly industry for the production of basic technological products.</w:t>
      </w:r>
    </w:p>
    <w:p w:rsidR="00F552BB" w:rsidRPr="00F552BB" w:rsidRDefault="00F552BB" w:rsidP="00F552BB">
      <w:pPr>
        <w:ind w:firstLine="426"/>
        <w:jc w:val="both"/>
        <w:rPr>
          <w:sz w:val="28"/>
          <w:szCs w:val="28"/>
          <w:lang w:val="en-US"/>
        </w:rPr>
      </w:pPr>
      <w:r w:rsidRPr="00F552BB">
        <w:rPr>
          <w:sz w:val="28"/>
          <w:szCs w:val="28"/>
          <w:lang w:val="en-US"/>
        </w:rPr>
        <w:t>Today, the greatest need for modern biotechnology is noted in the field of healt</w:t>
      </w:r>
      <w:r w:rsidRPr="00F552BB">
        <w:rPr>
          <w:sz w:val="28"/>
          <w:szCs w:val="28"/>
          <w:lang w:val="en-US"/>
        </w:rPr>
        <w:t>h</w:t>
      </w:r>
      <w:r w:rsidRPr="00F552BB">
        <w:rPr>
          <w:sz w:val="28"/>
          <w:szCs w:val="28"/>
          <w:lang w:val="en-US"/>
        </w:rPr>
        <w:t>care, which is due to the possibility of unlimited production of natural protein bior</w:t>
      </w:r>
      <w:r w:rsidRPr="00F552BB">
        <w:rPr>
          <w:sz w:val="28"/>
          <w:szCs w:val="28"/>
          <w:lang w:val="en-US"/>
        </w:rPr>
        <w:t>e</w:t>
      </w:r>
      <w:r w:rsidRPr="00F552BB">
        <w:rPr>
          <w:sz w:val="28"/>
          <w:szCs w:val="28"/>
          <w:lang w:val="en-US"/>
        </w:rPr>
        <w:t>gulators and biologically active substances. Unlike microbiological production, the production of biologically active substances by the method of plant cell culture is cu</w:t>
      </w:r>
      <w:r w:rsidRPr="00F552BB">
        <w:rPr>
          <w:sz w:val="28"/>
          <w:szCs w:val="28"/>
          <w:lang w:val="en-US"/>
        </w:rPr>
        <w:t>r</w:t>
      </w:r>
      <w:r w:rsidRPr="00F552BB">
        <w:rPr>
          <w:sz w:val="28"/>
          <w:szCs w:val="28"/>
          <w:lang w:val="en-US"/>
        </w:rPr>
        <w:t>rently under development. However, the successes achieved in this area in our cou</w:t>
      </w:r>
      <w:r w:rsidRPr="00F552BB">
        <w:rPr>
          <w:sz w:val="28"/>
          <w:szCs w:val="28"/>
          <w:lang w:val="en-US"/>
        </w:rPr>
        <w:t>n</w:t>
      </w:r>
      <w:r w:rsidRPr="00F552BB">
        <w:rPr>
          <w:sz w:val="28"/>
          <w:szCs w:val="28"/>
          <w:lang w:val="en-US"/>
        </w:rPr>
        <w:t>try and the uniqueness of most substances of plant origin prove the promise of this area.</w:t>
      </w:r>
    </w:p>
    <w:p w:rsidR="00F552BB" w:rsidRPr="00F552BB" w:rsidRDefault="00F552BB" w:rsidP="00F552BB">
      <w:pPr>
        <w:ind w:firstLine="426"/>
        <w:jc w:val="both"/>
        <w:rPr>
          <w:sz w:val="28"/>
          <w:szCs w:val="28"/>
          <w:lang w:val="en-US"/>
        </w:rPr>
      </w:pPr>
      <w:r w:rsidRPr="00F552BB">
        <w:rPr>
          <w:sz w:val="28"/>
          <w:szCs w:val="28"/>
          <w:lang w:val="en-US"/>
        </w:rPr>
        <w:lastRenderedPageBreak/>
        <w:t>Recently, cell cultures have been obtained of a large number of plant species c</w:t>
      </w:r>
      <w:r w:rsidRPr="00F552BB">
        <w:rPr>
          <w:sz w:val="28"/>
          <w:szCs w:val="28"/>
          <w:lang w:val="en-US"/>
        </w:rPr>
        <w:t>a</w:t>
      </w:r>
      <w:r w:rsidRPr="00F552BB">
        <w:rPr>
          <w:sz w:val="28"/>
          <w:szCs w:val="28"/>
          <w:lang w:val="en-US"/>
        </w:rPr>
        <w:t>pable of synthesizing various substances of secondary metabolism: alkaloids, terp</w:t>
      </w:r>
      <w:r w:rsidRPr="00F552BB">
        <w:rPr>
          <w:sz w:val="28"/>
          <w:szCs w:val="28"/>
          <w:lang w:val="en-US"/>
        </w:rPr>
        <w:t>e</w:t>
      </w:r>
      <w:r w:rsidRPr="00F552BB">
        <w:rPr>
          <w:sz w:val="28"/>
          <w:szCs w:val="28"/>
          <w:lang w:val="en-US"/>
        </w:rPr>
        <w:t>noids, glycosides, polyphenols, essential oils, etc. By changing the cultivation cond</w:t>
      </w:r>
      <w:r w:rsidRPr="00F552BB">
        <w:rPr>
          <w:sz w:val="28"/>
          <w:szCs w:val="28"/>
          <w:lang w:val="en-US"/>
        </w:rPr>
        <w:t>i</w:t>
      </w:r>
      <w:r w:rsidRPr="00F552BB">
        <w:rPr>
          <w:sz w:val="28"/>
          <w:szCs w:val="28"/>
          <w:lang w:val="en-US"/>
        </w:rPr>
        <w:t>tions, using induced mutagenesis and various selection methods, as well as combi</w:t>
      </w:r>
      <w:r w:rsidRPr="00F552BB">
        <w:rPr>
          <w:sz w:val="28"/>
          <w:szCs w:val="28"/>
          <w:lang w:val="en-US"/>
        </w:rPr>
        <w:t>n</w:t>
      </w:r>
      <w:r w:rsidRPr="00F552BB">
        <w:rPr>
          <w:sz w:val="28"/>
          <w:szCs w:val="28"/>
          <w:lang w:val="en-US"/>
        </w:rPr>
        <w:t>ing different approaches, tangible successes can be achieved in this direction. These technologies are used in cases where there is no sufficient raw material base, and chemical synthesis is unprofitable. The advantages of such technologies, alternative in relation to classical crop production, are:</w:t>
      </w:r>
    </w:p>
    <w:p w:rsidR="00F552BB" w:rsidRPr="00F552BB" w:rsidRDefault="00F552BB" w:rsidP="00F552BB">
      <w:pPr>
        <w:ind w:firstLine="426"/>
        <w:jc w:val="both"/>
        <w:rPr>
          <w:sz w:val="28"/>
          <w:szCs w:val="28"/>
          <w:lang w:val="en-US"/>
        </w:rPr>
      </w:pPr>
      <w:r w:rsidRPr="00F552BB">
        <w:rPr>
          <w:sz w:val="28"/>
          <w:szCs w:val="28"/>
          <w:lang w:val="en-US"/>
        </w:rPr>
        <w:t>- the possibility of obtaining any cell cultures from any species of plants - rare endangered, endemic, etc .;</w:t>
      </w:r>
    </w:p>
    <w:p w:rsidR="00F552BB" w:rsidRPr="00F552BB" w:rsidRDefault="00F552BB" w:rsidP="00F552BB">
      <w:pPr>
        <w:ind w:firstLine="426"/>
        <w:jc w:val="both"/>
        <w:rPr>
          <w:sz w:val="28"/>
          <w:szCs w:val="28"/>
          <w:lang w:val="en-US"/>
        </w:rPr>
      </w:pPr>
      <w:r w:rsidRPr="00F552BB">
        <w:rPr>
          <w:sz w:val="28"/>
          <w:szCs w:val="28"/>
          <w:lang w:val="en-US"/>
        </w:rPr>
        <w:t>- obtaining crops exceeding the level of accumulation of secondary metabolites and the growth rate of natural plants tens and hundreds of times;</w:t>
      </w:r>
    </w:p>
    <w:p w:rsidR="00F552BB" w:rsidRPr="00F552BB" w:rsidRDefault="00F552BB" w:rsidP="00F552BB">
      <w:pPr>
        <w:ind w:firstLine="426"/>
        <w:jc w:val="both"/>
        <w:rPr>
          <w:sz w:val="28"/>
          <w:szCs w:val="28"/>
          <w:lang w:val="en-US"/>
        </w:rPr>
      </w:pPr>
      <w:r w:rsidRPr="00F552BB">
        <w:rPr>
          <w:sz w:val="28"/>
          <w:szCs w:val="28"/>
          <w:lang w:val="en-US"/>
        </w:rPr>
        <w:t>- obtaining environmentally friendly biomass with specified parameters in the r</w:t>
      </w:r>
      <w:r w:rsidRPr="00F552BB">
        <w:rPr>
          <w:sz w:val="28"/>
          <w:szCs w:val="28"/>
          <w:lang w:val="en-US"/>
        </w:rPr>
        <w:t>e</w:t>
      </w:r>
      <w:r w:rsidRPr="00F552BB">
        <w:rPr>
          <w:sz w:val="28"/>
          <w:szCs w:val="28"/>
          <w:lang w:val="en-US"/>
        </w:rPr>
        <w:t>quired volumes, regardless of climatic, weather and other conditions;</w:t>
      </w:r>
    </w:p>
    <w:p w:rsidR="00F552BB" w:rsidRPr="00F552BB" w:rsidRDefault="00F552BB" w:rsidP="00F552BB">
      <w:pPr>
        <w:ind w:firstLine="426"/>
        <w:jc w:val="both"/>
        <w:rPr>
          <w:sz w:val="28"/>
          <w:szCs w:val="28"/>
          <w:lang w:val="en-US"/>
        </w:rPr>
      </w:pPr>
      <w:r w:rsidRPr="00F552BB">
        <w:rPr>
          <w:sz w:val="28"/>
          <w:szCs w:val="28"/>
          <w:lang w:val="en-US"/>
        </w:rPr>
        <w:t>- the ability to automate and mechanize the production of plant bio-mass accor</w:t>
      </w:r>
      <w:r w:rsidRPr="00F552BB">
        <w:rPr>
          <w:sz w:val="28"/>
          <w:szCs w:val="28"/>
          <w:lang w:val="en-US"/>
        </w:rPr>
        <w:t>d</w:t>
      </w:r>
      <w:r w:rsidRPr="00F552BB">
        <w:rPr>
          <w:sz w:val="28"/>
          <w:szCs w:val="28"/>
          <w:lang w:val="en-US"/>
        </w:rPr>
        <w:t>ing to the principles of the microbiological industry.</w:t>
      </w:r>
    </w:p>
    <w:p w:rsidR="00F552BB" w:rsidRPr="00F552BB" w:rsidRDefault="00F552BB" w:rsidP="00F552BB">
      <w:pPr>
        <w:ind w:firstLine="426"/>
        <w:jc w:val="both"/>
        <w:rPr>
          <w:sz w:val="28"/>
          <w:szCs w:val="28"/>
          <w:lang w:val="en-US"/>
        </w:rPr>
      </w:pPr>
      <w:r w:rsidRPr="00F552BB">
        <w:rPr>
          <w:sz w:val="28"/>
          <w:szCs w:val="28"/>
          <w:lang w:val="en-US"/>
        </w:rPr>
        <w:t>Thus, the state of affairs in the field of directed biosynthesis of biologically active substances of plant origin, the creation of transgenic plants suggests that already at present there is a possibility for the practical application of the achievements of bi</w:t>
      </w:r>
      <w:r w:rsidRPr="00F552BB">
        <w:rPr>
          <w:sz w:val="28"/>
          <w:szCs w:val="28"/>
          <w:lang w:val="en-US"/>
        </w:rPr>
        <w:t>o</w:t>
      </w:r>
      <w:r w:rsidRPr="00F552BB">
        <w:rPr>
          <w:sz w:val="28"/>
          <w:szCs w:val="28"/>
          <w:lang w:val="en-US"/>
        </w:rPr>
        <w:t>chemistry, genetics and physiology of plants both in the pharmacological industry and and in various other industries. This requires a detailed study of the basics of plant bio-technology, as well as the biosynthetic pathways of valuable substances.</w:t>
      </w:r>
      <w:r w:rsidRPr="00F552BB">
        <w:rPr>
          <w:sz w:val="28"/>
          <w:szCs w:val="28"/>
          <w:lang w:val="en-US"/>
        </w:rPr>
        <w:cr/>
      </w:r>
    </w:p>
    <w:p w:rsidR="00B77402" w:rsidRPr="00F552BB" w:rsidRDefault="00F552BB" w:rsidP="00F552BB">
      <w:pPr>
        <w:ind w:firstLine="426"/>
        <w:jc w:val="both"/>
        <w:rPr>
          <w:sz w:val="28"/>
          <w:szCs w:val="28"/>
          <w:lang w:val="en-US"/>
        </w:rPr>
      </w:pPr>
      <w:r w:rsidRPr="00F552BB">
        <w:rPr>
          <w:sz w:val="28"/>
          <w:szCs w:val="28"/>
          <w:lang w:val="en-US"/>
        </w:rPr>
        <w:t> The proposed training manual outlines the basics of cultivating plant cells, as well as traditional and latest technologies based on the achievements of genetic and cellular engineering. Methods of biotechnology, such as obtaining recombinant DNA, transgenic plants, culturing cells and tissues, cloning, ensuring the super-productivity of plants are considered.</w:t>
      </w:r>
    </w:p>
    <w:p w:rsidR="001B11B9" w:rsidRPr="00F552BB" w:rsidRDefault="001B11B9" w:rsidP="00FB71C1">
      <w:pPr>
        <w:jc w:val="both"/>
        <w:rPr>
          <w:sz w:val="28"/>
          <w:szCs w:val="28"/>
          <w:lang w:val="en-US"/>
        </w:rPr>
      </w:pPr>
    </w:p>
    <w:p w:rsidR="00B77402" w:rsidRPr="00F552BB" w:rsidRDefault="00B77402" w:rsidP="00FB71C1">
      <w:pPr>
        <w:jc w:val="both"/>
        <w:rPr>
          <w:sz w:val="28"/>
          <w:szCs w:val="28"/>
          <w:lang w:val="en-US"/>
        </w:rPr>
      </w:pPr>
    </w:p>
    <w:p w:rsidR="00B77402" w:rsidRPr="00F552BB" w:rsidRDefault="00B77402" w:rsidP="00FB71C1">
      <w:pPr>
        <w:jc w:val="both"/>
        <w:rPr>
          <w:sz w:val="28"/>
          <w:szCs w:val="28"/>
          <w:lang w:val="en-US"/>
        </w:rPr>
      </w:pPr>
    </w:p>
    <w:p w:rsidR="00B77402" w:rsidRPr="00F552BB" w:rsidRDefault="00B77402" w:rsidP="00FB71C1">
      <w:pPr>
        <w:jc w:val="both"/>
        <w:rPr>
          <w:sz w:val="28"/>
          <w:szCs w:val="28"/>
          <w:lang w:val="en-US"/>
        </w:rPr>
      </w:pPr>
    </w:p>
    <w:p w:rsidR="00B77402" w:rsidRPr="00F552BB" w:rsidRDefault="00B77402" w:rsidP="00FB71C1">
      <w:pPr>
        <w:jc w:val="both"/>
        <w:rPr>
          <w:sz w:val="28"/>
          <w:szCs w:val="28"/>
          <w:lang w:val="en-US"/>
        </w:rPr>
      </w:pPr>
    </w:p>
    <w:p w:rsidR="00B77402" w:rsidRPr="00F552BB" w:rsidRDefault="00B77402" w:rsidP="00FB71C1">
      <w:pPr>
        <w:jc w:val="both"/>
        <w:rPr>
          <w:b/>
          <w:sz w:val="28"/>
          <w:szCs w:val="28"/>
          <w:lang w:val="en-US"/>
        </w:rPr>
      </w:pPr>
    </w:p>
    <w:p w:rsidR="00217420" w:rsidRPr="00F552BB" w:rsidRDefault="00217420" w:rsidP="00FB71C1">
      <w:pPr>
        <w:jc w:val="both"/>
        <w:rPr>
          <w:b/>
          <w:sz w:val="28"/>
          <w:szCs w:val="28"/>
          <w:lang w:val="en-US"/>
        </w:rPr>
      </w:pPr>
    </w:p>
    <w:p w:rsidR="00217420" w:rsidRPr="00F552BB" w:rsidRDefault="00217420" w:rsidP="00FB71C1">
      <w:pPr>
        <w:jc w:val="both"/>
        <w:rPr>
          <w:b/>
          <w:sz w:val="28"/>
          <w:szCs w:val="28"/>
          <w:lang w:val="en-US"/>
        </w:rPr>
      </w:pPr>
    </w:p>
    <w:p w:rsidR="00217420" w:rsidRDefault="00217420" w:rsidP="00FB71C1">
      <w:pPr>
        <w:jc w:val="both"/>
        <w:rPr>
          <w:b/>
          <w:sz w:val="28"/>
          <w:szCs w:val="28"/>
          <w:lang w:val="en-US"/>
        </w:rPr>
      </w:pPr>
    </w:p>
    <w:p w:rsidR="00F552BB" w:rsidRDefault="00F552BB" w:rsidP="00FB71C1">
      <w:pPr>
        <w:jc w:val="both"/>
        <w:rPr>
          <w:b/>
          <w:sz w:val="28"/>
          <w:szCs w:val="28"/>
          <w:lang w:val="en-US"/>
        </w:rPr>
      </w:pPr>
    </w:p>
    <w:p w:rsidR="00F552BB" w:rsidRDefault="00F552BB" w:rsidP="00FB71C1">
      <w:pPr>
        <w:jc w:val="both"/>
        <w:rPr>
          <w:b/>
          <w:sz w:val="28"/>
          <w:szCs w:val="28"/>
          <w:lang w:val="en-US"/>
        </w:rPr>
      </w:pPr>
    </w:p>
    <w:p w:rsidR="00F552BB" w:rsidRDefault="00F552BB" w:rsidP="00FB71C1">
      <w:pPr>
        <w:jc w:val="both"/>
        <w:rPr>
          <w:b/>
          <w:sz w:val="28"/>
          <w:szCs w:val="28"/>
          <w:lang w:val="en-US"/>
        </w:rPr>
      </w:pPr>
    </w:p>
    <w:p w:rsidR="00F552BB" w:rsidRDefault="00F552BB" w:rsidP="00FB71C1">
      <w:pPr>
        <w:jc w:val="both"/>
        <w:rPr>
          <w:b/>
          <w:sz w:val="28"/>
          <w:szCs w:val="28"/>
          <w:lang w:val="en-US"/>
        </w:rPr>
      </w:pPr>
    </w:p>
    <w:p w:rsidR="00F552BB" w:rsidRDefault="00F552BB" w:rsidP="00FB71C1">
      <w:pPr>
        <w:jc w:val="both"/>
        <w:rPr>
          <w:b/>
          <w:sz w:val="28"/>
          <w:szCs w:val="28"/>
          <w:lang w:val="en-US"/>
        </w:rPr>
      </w:pPr>
    </w:p>
    <w:p w:rsidR="00F552BB" w:rsidRDefault="00F552BB" w:rsidP="00FB71C1">
      <w:pPr>
        <w:jc w:val="both"/>
        <w:rPr>
          <w:b/>
          <w:sz w:val="28"/>
          <w:szCs w:val="28"/>
          <w:lang w:val="en-US"/>
        </w:rPr>
      </w:pPr>
    </w:p>
    <w:p w:rsidR="00F552BB" w:rsidRDefault="00F552BB" w:rsidP="00FB71C1">
      <w:pPr>
        <w:jc w:val="both"/>
        <w:rPr>
          <w:b/>
          <w:sz w:val="28"/>
          <w:szCs w:val="28"/>
          <w:lang w:val="en-US"/>
        </w:rPr>
      </w:pPr>
    </w:p>
    <w:p w:rsidR="00F552BB" w:rsidRPr="00F552BB" w:rsidRDefault="00F552BB" w:rsidP="00FB71C1">
      <w:pPr>
        <w:jc w:val="both"/>
        <w:rPr>
          <w:b/>
          <w:sz w:val="28"/>
          <w:szCs w:val="28"/>
          <w:lang w:val="en-US"/>
        </w:rPr>
      </w:pPr>
    </w:p>
    <w:p w:rsidR="00B77402" w:rsidRPr="00F552BB" w:rsidRDefault="00B77402" w:rsidP="00FB71C1">
      <w:pPr>
        <w:jc w:val="both"/>
        <w:rPr>
          <w:b/>
          <w:sz w:val="28"/>
          <w:szCs w:val="28"/>
          <w:lang w:val="en-US"/>
        </w:rPr>
      </w:pPr>
    </w:p>
    <w:p w:rsidR="00B77402" w:rsidRPr="00F552BB" w:rsidRDefault="00B77402" w:rsidP="00FB71C1">
      <w:pPr>
        <w:jc w:val="both"/>
        <w:rPr>
          <w:b/>
          <w:sz w:val="28"/>
          <w:szCs w:val="28"/>
          <w:lang w:val="en-US"/>
        </w:rPr>
      </w:pPr>
    </w:p>
    <w:p w:rsidR="00F552BB" w:rsidRPr="00F552BB" w:rsidRDefault="00F552BB" w:rsidP="00F552BB">
      <w:pPr>
        <w:ind w:firstLine="540"/>
        <w:jc w:val="both"/>
        <w:rPr>
          <w:b/>
          <w:sz w:val="28"/>
          <w:szCs w:val="28"/>
          <w:lang w:val="en-US"/>
        </w:rPr>
      </w:pPr>
      <w:r w:rsidRPr="00F552BB">
        <w:rPr>
          <w:b/>
          <w:sz w:val="28"/>
          <w:szCs w:val="28"/>
          <w:lang w:val="en-US"/>
        </w:rPr>
        <w:t>Lecture 1</w:t>
      </w:r>
    </w:p>
    <w:p w:rsidR="00F552BB" w:rsidRPr="00F552BB" w:rsidRDefault="00F552BB" w:rsidP="00F552BB">
      <w:pPr>
        <w:ind w:firstLine="540"/>
        <w:jc w:val="both"/>
        <w:rPr>
          <w:b/>
          <w:sz w:val="28"/>
          <w:szCs w:val="28"/>
          <w:lang w:val="en-US"/>
        </w:rPr>
      </w:pPr>
    </w:p>
    <w:p w:rsidR="00F552BB" w:rsidRPr="00F552BB" w:rsidRDefault="00F552BB" w:rsidP="00F552BB">
      <w:pPr>
        <w:ind w:firstLine="540"/>
        <w:jc w:val="both"/>
        <w:rPr>
          <w:b/>
          <w:sz w:val="28"/>
          <w:szCs w:val="28"/>
          <w:lang w:val="en-US"/>
        </w:rPr>
      </w:pPr>
      <w:r w:rsidRPr="00F552BB">
        <w:rPr>
          <w:b/>
          <w:sz w:val="28"/>
          <w:szCs w:val="28"/>
          <w:lang w:val="en-US"/>
        </w:rPr>
        <w:t>  Biotechnology is a new rapidly developing area of ​​biology. Stages of deve</w:t>
      </w:r>
      <w:r w:rsidRPr="00F552BB">
        <w:rPr>
          <w:b/>
          <w:sz w:val="28"/>
          <w:szCs w:val="28"/>
          <w:lang w:val="en-US"/>
        </w:rPr>
        <w:t>l</w:t>
      </w:r>
      <w:r w:rsidRPr="00F552BB">
        <w:rPr>
          <w:b/>
          <w:sz w:val="28"/>
          <w:szCs w:val="28"/>
          <w:lang w:val="en-US"/>
        </w:rPr>
        <w:t>opment of biotechnology. The main directions in biotechnology</w:t>
      </w:r>
    </w:p>
    <w:p w:rsidR="00F552BB" w:rsidRPr="00F552BB" w:rsidRDefault="00F552BB" w:rsidP="00F552BB">
      <w:pPr>
        <w:ind w:firstLine="540"/>
        <w:jc w:val="both"/>
        <w:rPr>
          <w:b/>
          <w:sz w:val="28"/>
          <w:szCs w:val="28"/>
          <w:lang w:val="en-US"/>
        </w:rPr>
      </w:pPr>
    </w:p>
    <w:p w:rsidR="00F552BB" w:rsidRPr="00F552BB" w:rsidRDefault="00F552BB" w:rsidP="00F552BB">
      <w:pPr>
        <w:ind w:firstLine="540"/>
        <w:jc w:val="both"/>
        <w:rPr>
          <w:sz w:val="28"/>
          <w:szCs w:val="28"/>
          <w:lang w:val="en-US"/>
        </w:rPr>
      </w:pPr>
      <w:r w:rsidRPr="00F552BB">
        <w:rPr>
          <w:sz w:val="28"/>
          <w:szCs w:val="28"/>
          <w:lang w:val="en-US"/>
        </w:rPr>
        <w:t>Purpose: to introduce students to biotechnology as an interdisciplinary field of scientific and technological progress and the section of practical knowledge. Reveal the main factors that caused the development of modern biotechnology, as well as the relationship of biotechnology with biological, chemical, technical and other sciences.</w:t>
      </w:r>
    </w:p>
    <w:p w:rsidR="00F552BB" w:rsidRPr="00F552BB" w:rsidRDefault="00F552BB" w:rsidP="00F552BB">
      <w:pPr>
        <w:ind w:firstLine="540"/>
        <w:jc w:val="both"/>
        <w:rPr>
          <w:sz w:val="28"/>
          <w:szCs w:val="28"/>
          <w:lang w:val="en-US"/>
        </w:rPr>
      </w:pPr>
    </w:p>
    <w:p w:rsidR="00F552BB" w:rsidRPr="00F552BB" w:rsidRDefault="00F552BB" w:rsidP="00F552BB">
      <w:pPr>
        <w:ind w:firstLine="540"/>
        <w:jc w:val="both"/>
        <w:rPr>
          <w:sz w:val="28"/>
          <w:szCs w:val="28"/>
          <w:lang w:val="en-US"/>
        </w:rPr>
      </w:pPr>
      <w:r w:rsidRPr="00F552BB">
        <w:rPr>
          <w:sz w:val="28"/>
          <w:szCs w:val="28"/>
          <w:lang w:val="en-US"/>
        </w:rPr>
        <w:t>   Lecture Plan:</w:t>
      </w:r>
    </w:p>
    <w:p w:rsidR="00F552BB" w:rsidRPr="00F552BB" w:rsidRDefault="00F552BB" w:rsidP="00F552BB">
      <w:pPr>
        <w:ind w:firstLine="540"/>
        <w:jc w:val="both"/>
        <w:rPr>
          <w:sz w:val="28"/>
          <w:szCs w:val="28"/>
          <w:lang w:val="en-US"/>
        </w:rPr>
      </w:pPr>
      <w:r w:rsidRPr="00F552BB">
        <w:rPr>
          <w:sz w:val="28"/>
          <w:szCs w:val="28"/>
          <w:lang w:val="en-US"/>
        </w:rPr>
        <w:t>1. Biotechnology as an intersectoral field of scientific and technological progress and a section of practical knowledge</w:t>
      </w:r>
    </w:p>
    <w:p w:rsidR="00F552BB" w:rsidRPr="00F552BB" w:rsidRDefault="00F552BB" w:rsidP="00F552BB">
      <w:pPr>
        <w:ind w:firstLine="540"/>
        <w:jc w:val="both"/>
        <w:rPr>
          <w:sz w:val="28"/>
          <w:szCs w:val="28"/>
          <w:lang w:val="en-US"/>
        </w:rPr>
      </w:pPr>
      <w:r w:rsidRPr="00F552BB">
        <w:rPr>
          <w:sz w:val="28"/>
          <w:szCs w:val="28"/>
          <w:lang w:val="en-US"/>
        </w:rPr>
        <w:t>2. The interdisciplinary nature of biotechnology</w:t>
      </w:r>
    </w:p>
    <w:p w:rsidR="00F552BB" w:rsidRPr="00F552BB" w:rsidRDefault="00F552BB" w:rsidP="00F552BB">
      <w:pPr>
        <w:ind w:firstLine="540"/>
        <w:jc w:val="both"/>
        <w:rPr>
          <w:sz w:val="28"/>
          <w:szCs w:val="28"/>
          <w:lang w:val="en-US"/>
        </w:rPr>
      </w:pPr>
      <w:r w:rsidRPr="00F552BB">
        <w:rPr>
          <w:sz w:val="28"/>
          <w:szCs w:val="28"/>
          <w:lang w:val="en-US"/>
        </w:rPr>
        <w:t>3. The main factors determining the development of modern biotechnology</w:t>
      </w:r>
    </w:p>
    <w:p w:rsidR="00F552BB" w:rsidRPr="00F552BB" w:rsidRDefault="00F552BB" w:rsidP="00F552BB">
      <w:pPr>
        <w:ind w:firstLine="540"/>
        <w:jc w:val="both"/>
        <w:rPr>
          <w:sz w:val="28"/>
          <w:szCs w:val="28"/>
          <w:lang w:val="en-US"/>
        </w:rPr>
      </w:pPr>
      <w:r w:rsidRPr="00F552BB">
        <w:rPr>
          <w:sz w:val="28"/>
          <w:szCs w:val="28"/>
          <w:lang w:val="en-US"/>
        </w:rPr>
        <w:t>4. The main areas of biotechnology</w:t>
      </w:r>
    </w:p>
    <w:p w:rsidR="00F552BB" w:rsidRPr="00F552BB" w:rsidRDefault="00F552BB" w:rsidP="00F552BB">
      <w:pPr>
        <w:ind w:firstLine="540"/>
        <w:jc w:val="both"/>
        <w:rPr>
          <w:sz w:val="28"/>
          <w:szCs w:val="28"/>
          <w:lang w:val="en-US"/>
        </w:rPr>
      </w:pPr>
      <w:r w:rsidRPr="00F552BB">
        <w:rPr>
          <w:sz w:val="28"/>
          <w:szCs w:val="28"/>
          <w:lang w:val="en-US"/>
        </w:rPr>
        <w:t>       5. Practical objectives of biotechnology</w:t>
      </w:r>
    </w:p>
    <w:p w:rsidR="00F552BB" w:rsidRPr="00F552BB" w:rsidRDefault="00F552BB" w:rsidP="00F552BB">
      <w:pPr>
        <w:ind w:firstLine="540"/>
        <w:jc w:val="both"/>
        <w:rPr>
          <w:sz w:val="28"/>
          <w:szCs w:val="28"/>
          <w:lang w:val="en-US"/>
        </w:rPr>
      </w:pPr>
    </w:p>
    <w:p w:rsidR="00F552BB" w:rsidRPr="00F552BB" w:rsidRDefault="00F552BB" w:rsidP="00F552BB">
      <w:pPr>
        <w:ind w:firstLine="540"/>
        <w:jc w:val="both"/>
        <w:rPr>
          <w:sz w:val="28"/>
          <w:szCs w:val="28"/>
          <w:lang w:val="en-US"/>
        </w:rPr>
      </w:pPr>
      <w:r w:rsidRPr="00F552BB">
        <w:rPr>
          <w:sz w:val="28"/>
          <w:szCs w:val="28"/>
          <w:lang w:val="en-US"/>
        </w:rPr>
        <w:t>1 Biotechnology is a new branch of science and production, based on the use of biological processes and facilities for the production of economically important su</w:t>
      </w:r>
      <w:r w:rsidRPr="00F552BB">
        <w:rPr>
          <w:sz w:val="28"/>
          <w:szCs w:val="28"/>
          <w:lang w:val="en-US"/>
        </w:rPr>
        <w:t>b</w:t>
      </w:r>
      <w:r w:rsidRPr="00F552BB">
        <w:rPr>
          <w:sz w:val="28"/>
          <w:szCs w:val="28"/>
          <w:lang w:val="en-US"/>
        </w:rPr>
        <w:t>stances and the creation of highly productive plant varieties, animal breeds and m</w:t>
      </w:r>
      <w:r w:rsidRPr="00F552BB">
        <w:rPr>
          <w:sz w:val="28"/>
          <w:szCs w:val="28"/>
          <w:lang w:val="en-US"/>
        </w:rPr>
        <w:t>i</w:t>
      </w:r>
      <w:r w:rsidRPr="00F552BB">
        <w:rPr>
          <w:sz w:val="28"/>
          <w:szCs w:val="28"/>
          <w:lang w:val="en-US"/>
        </w:rPr>
        <w:t>croorganism strains. In the literal sense, biotechnology is “biology + technology”, that is, the application of fundamental biological knowledge in practical activities aimed at the production of drugs, enzymes, proteins, dyes, aromatic substances, vit</w:t>
      </w:r>
      <w:r w:rsidRPr="00F552BB">
        <w:rPr>
          <w:sz w:val="28"/>
          <w:szCs w:val="28"/>
          <w:lang w:val="en-US"/>
        </w:rPr>
        <w:t>a</w:t>
      </w:r>
      <w:r w:rsidRPr="00F552BB">
        <w:rPr>
          <w:sz w:val="28"/>
          <w:szCs w:val="28"/>
          <w:lang w:val="en-US"/>
        </w:rPr>
        <w:t>mins and a number of biologically active compounds . In addition, we are talking about the use of biotechnological methods in the selection and design of fundame</w:t>
      </w:r>
      <w:r w:rsidRPr="00F552BB">
        <w:rPr>
          <w:sz w:val="28"/>
          <w:szCs w:val="28"/>
          <w:lang w:val="en-US"/>
        </w:rPr>
        <w:t>n</w:t>
      </w:r>
      <w:r w:rsidRPr="00F552BB">
        <w:rPr>
          <w:sz w:val="28"/>
          <w:szCs w:val="28"/>
          <w:lang w:val="en-US"/>
        </w:rPr>
        <w:t>tally new organisms that did not previously exist in nature.</w:t>
      </w:r>
    </w:p>
    <w:p w:rsidR="00F552BB" w:rsidRPr="00F552BB" w:rsidRDefault="00F552BB" w:rsidP="00F552BB">
      <w:pPr>
        <w:ind w:firstLine="540"/>
        <w:jc w:val="both"/>
        <w:rPr>
          <w:sz w:val="28"/>
          <w:szCs w:val="28"/>
          <w:lang w:val="en-US"/>
        </w:rPr>
      </w:pPr>
      <w:r w:rsidRPr="00F552BB">
        <w:rPr>
          <w:sz w:val="28"/>
          <w:szCs w:val="28"/>
          <w:lang w:val="en-US"/>
        </w:rPr>
        <w:t>Plant biotechnology is an independent discipline, although by its theoretical and methodological principles it can be considered as part of general biotechnology. The specificity of plant biotechnology is predetermined by the biological characteristics of plants as a special kingdom of the living world.</w:t>
      </w:r>
    </w:p>
    <w:p w:rsidR="00F552BB" w:rsidRPr="00F552BB" w:rsidRDefault="00F552BB" w:rsidP="00F552BB">
      <w:pPr>
        <w:ind w:firstLine="540"/>
        <w:jc w:val="both"/>
        <w:rPr>
          <w:sz w:val="28"/>
          <w:szCs w:val="28"/>
          <w:lang w:val="en-US"/>
        </w:rPr>
      </w:pPr>
      <w:r w:rsidRPr="00F552BB">
        <w:rPr>
          <w:sz w:val="28"/>
          <w:szCs w:val="28"/>
          <w:lang w:val="en-US"/>
        </w:rPr>
        <w:t>In the historical aspect, humanity has always used plants to obtain vital products. In this sense, traditional crop production and other agricultural technologies can be attributed to biotechnology. However, there are fundamental differences between bi</w:t>
      </w:r>
      <w:r w:rsidRPr="00F552BB">
        <w:rPr>
          <w:sz w:val="28"/>
          <w:szCs w:val="28"/>
          <w:lang w:val="en-US"/>
        </w:rPr>
        <w:t>o</w:t>
      </w:r>
      <w:r w:rsidRPr="00F552BB">
        <w:rPr>
          <w:sz w:val="28"/>
          <w:szCs w:val="28"/>
          <w:lang w:val="en-US"/>
        </w:rPr>
        <w:t>technology and agricultural technology. As you know, agrotechnology deals with whole plants and their populations, while biotechnology is based on the use of cell culture and their populations.</w:t>
      </w:r>
    </w:p>
    <w:p w:rsidR="00B26EF3" w:rsidRDefault="00F552BB" w:rsidP="00F552BB">
      <w:pPr>
        <w:ind w:firstLine="540"/>
        <w:jc w:val="both"/>
        <w:rPr>
          <w:sz w:val="28"/>
          <w:szCs w:val="28"/>
          <w:lang w:val="en-US"/>
        </w:rPr>
      </w:pPr>
      <w:r w:rsidRPr="00F552BB">
        <w:rPr>
          <w:sz w:val="28"/>
          <w:szCs w:val="28"/>
          <w:lang w:val="en-US"/>
        </w:rPr>
        <w:t>Therefore, the main object of plant biotechnology is individual cells, organs is</w:t>
      </w:r>
      <w:r w:rsidRPr="00F552BB">
        <w:rPr>
          <w:sz w:val="28"/>
          <w:szCs w:val="28"/>
          <w:lang w:val="en-US"/>
        </w:rPr>
        <w:t>o</w:t>
      </w:r>
      <w:r w:rsidRPr="00F552BB">
        <w:rPr>
          <w:sz w:val="28"/>
          <w:szCs w:val="28"/>
          <w:lang w:val="en-US"/>
        </w:rPr>
        <w:t>lated from the whole plant and grown outside the body on an artificial nutrient m</w:t>
      </w:r>
      <w:r w:rsidRPr="00F552BB">
        <w:rPr>
          <w:sz w:val="28"/>
          <w:szCs w:val="28"/>
          <w:lang w:val="en-US"/>
        </w:rPr>
        <w:t>e</w:t>
      </w:r>
      <w:r w:rsidRPr="00F552BB">
        <w:rPr>
          <w:sz w:val="28"/>
          <w:szCs w:val="28"/>
          <w:lang w:val="en-US"/>
        </w:rPr>
        <w:t>dium under aseptic conditions.</w:t>
      </w:r>
    </w:p>
    <w:p w:rsidR="00F552BB" w:rsidRPr="00F552BB" w:rsidRDefault="00F552BB" w:rsidP="00F552BB">
      <w:pPr>
        <w:ind w:firstLine="540"/>
        <w:jc w:val="both"/>
        <w:rPr>
          <w:sz w:val="28"/>
          <w:szCs w:val="28"/>
          <w:lang w:val="en-US"/>
        </w:rPr>
      </w:pPr>
      <w:r w:rsidRPr="00F552BB">
        <w:rPr>
          <w:sz w:val="28"/>
          <w:szCs w:val="28"/>
          <w:lang w:val="en-US"/>
        </w:rPr>
        <w:t>Such cells, tissues, organs grown in vitro are called a culture of cells, tissues, o</w:t>
      </w:r>
      <w:r w:rsidRPr="00F552BB">
        <w:rPr>
          <w:sz w:val="28"/>
          <w:szCs w:val="28"/>
          <w:lang w:val="en-US"/>
        </w:rPr>
        <w:t>r</w:t>
      </w:r>
      <w:r w:rsidRPr="00F552BB">
        <w:rPr>
          <w:sz w:val="28"/>
          <w:szCs w:val="28"/>
          <w:lang w:val="en-US"/>
        </w:rPr>
        <w:t xml:space="preserve">gans - depending on what is isolated from the plant and cultivated. However, all these </w:t>
      </w:r>
      <w:r w:rsidRPr="00F552BB">
        <w:rPr>
          <w:sz w:val="28"/>
          <w:szCs w:val="28"/>
          <w:lang w:val="en-US"/>
        </w:rPr>
        <w:lastRenderedPageBreak/>
        <w:t>cultivation methods have recently come to be called the single term "plant cell cu</w:t>
      </w:r>
      <w:r w:rsidRPr="00F552BB">
        <w:rPr>
          <w:sz w:val="28"/>
          <w:szCs w:val="28"/>
          <w:lang w:val="en-US"/>
        </w:rPr>
        <w:t>l</w:t>
      </w:r>
      <w:r w:rsidRPr="00F552BB">
        <w:rPr>
          <w:sz w:val="28"/>
          <w:szCs w:val="28"/>
          <w:lang w:val="en-US"/>
        </w:rPr>
        <w:t>ture", because ultimately the cultured unit is a cell.</w:t>
      </w:r>
    </w:p>
    <w:p w:rsidR="00F552BB" w:rsidRPr="00F552BB" w:rsidRDefault="00F552BB" w:rsidP="00F552BB">
      <w:pPr>
        <w:ind w:firstLine="540"/>
        <w:jc w:val="both"/>
        <w:rPr>
          <w:sz w:val="28"/>
          <w:szCs w:val="28"/>
          <w:lang w:val="en-US"/>
        </w:rPr>
      </w:pPr>
      <w:r w:rsidRPr="00F552BB">
        <w:rPr>
          <w:sz w:val="28"/>
          <w:szCs w:val="28"/>
          <w:lang w:val="en-US"/>
        </w:rPr>
        <w:t>Every year, cell cultures are increasingly used in a wide variety of fields of bio</w:t>
      </w:r>
      <w:r w:rsidRPr="00F552BB">
        <w:rPr>
          <w:sz w:val="28"/>
          <w:szCs w:val="28"/>
          <w:lang w:val="en-US"/>
        </w:rPr>
        <w:t>l</w:t>
      </w:r>
      <w:r w:rsidRPr="00F552BB">
        <w:rPr>
          <w:sz w:val="28"/>
          <w:szCs w:val="28"/>
          <w:lang w:val="en-US"/>
        </w:rPr>
        <w:t>ogy, medicine and agriculture. They are used to solve such general biological pro</w:t>
      </w:r>
      <w:r w:rsidRPr="00F552BB">
        <w:rPr>
          <w:sz w:val="28"/>
          <w:szCs w:val="28"/>
          <w:lang w:val="en-US"/>
        </w:rPr>
        <w:t>b</w:t>
      </w:r>
      <w:r w:rsidRPr="00F552BB">
        <w:rPr>
          <w:sz w:val="28"/>
          <w:szCs w:val="28"/>
          <w:lang w:val="en-US"/>
        </w:rPr>
        <w:t>lems as elucidating the mechanisms of differentiation and proliferation, cell intera</w:t>
      </w:r>
      <w:r w:rsidRPr="00F552BB">
        <w:rPr>
          <w:sz w:val="28"/>
          <w:szCs w:val="28"/>
          <w:lang w:val="en-US"/>
        </w:rPr>
        <w:t>c</w:t>
      </w:r>
      <w:r w:rsidRPr="00F552BB">
        <w:rPr>
          <w:sz w:val="28"/>
          <w:szCs w:val="28"/>
          <w:lang w:val="en-US"/>
        </w:rPr>
        <w:t>tion with the environment, adaptation, aging, biological mobility, malignant tran</w:t>
      </w:r>
      <w:r w:rsidRPr="00F552BB">
        <w:rPr>
          <w:sz w:val="28"/>
          <w:szCs w:val="28"/>
          <w:lang w:val="en-US"/>
        </w:rPr>
        <w:t>s</w:t>
      </w:r>
      <w:r w:rsidRPr="00F552BB">
        <w:rPr>
          <w:sz w:val="28"/>
          <w:szCs w:val="28"/>
          <w:lang w:val="en-US"/>
        </w:rPr>
        <w:t>formation, and many others. Cell cultures play an important role in biotechnology in the production of vaccines and biologically active substances. They are the starting material for creating producer cells, and are used to increase the productivity of farm animals and to breed new plant varieties. Cell cultures are used to diagnose and treat hereditary diseases, as test objects when testing new pharmacological substances, and also to preserve the gene pool of endangered species of animals and plants.</w:t>
      </w:r>
    </w:p>
    <w:p w:rsidR="00F552BB" w:rsidRPr="00F552BB" w:rsidRDefault="00F552BB" w:rsidP="00F552BB">
      <w:pPr>
        <w:ind w:firstLine="540"/>
        <w:jc w:val="both"/>
        <w:rPr>
          <w:sz w:val="28"/>
          <w:szCs w:val="28"/>
          <w:lang w:val="en-US"/>
        </w:rPr>
      </w:pPr>
      <w:r w:rsidRPr="00F552BB">
        <w:rPr>
          <w:sz w:val="28"/>
          <w:szCs w:val="28"/>
          <w:lang w:val="en-US"/>
        </w:rPr>
        <w:t>Biotechnology is a controlled preparation for the national economy, as well as for the medicine of target products using biological agents: microorganisms, animal and plant cell viruses, as well as using extracellular substances and cell components. Biotechnology has deep historical roots, and over the past 10-15 years of rapid deve</w:t>
      </w:r>
      <w:r w:rsidRPr="00F552BB">
        <w:rPr>
          <w:sz w:val="28"/>
          <w:szCs w:val="28"/>
          <w:lang w:val="en-US"/>
        </w:rPr>
        <w:t>l</w:t>
      </w:r>
      <w:r w:rsidRPr="00F552BB">
        <w:rPr>
          <w:sz w:val="28"/>
          <w:szCs w:val="28"/>
          <w:lang w:val="en-US"/>
        </w:rPr>
        <w:t>opment has taken shape as a separate branch of science and production.</w:t>
      </w:r>
    </w:p>
    <w:p w:rsidR="00F552BB" w:rsidRPr="00F552BB" w:rsidRDefault="00F552BB" w:rsidP="00F552BB">
      <w:pPr>
        <w:ind w:firstLine="540"/>
        <w:jc w:val="both"/>
        <w:rPr>
          <w:sz w:val="28"/>
          <w:szCs w:val="28"/>
          <w:lang w:val="en-US"/>
        </w:rPr>
      </w:pPr>
      <w:r w:rsidRPr="00F552BB">
        <w:rPr>
          <w:sz w:val="28"/>
          <w:szCs w:val="28"/>
          <w:lang w:val="en-US"/>
        </w:rPr>
        <w:t>The main components of the biotechnological process are: biological agent, su</w:t>
      </w:r>
      <w:r w:rsidRPr="00F552BB">
        <w:rPr>
          <w:sz w:val="28"/>
          <w:szCs w:val="28"/>
          <w:lang w:val="en-US"/>
        </w:rPr>
        <w:t>b</w:t>
      </w:r>
      <w:r w:rsidRPr="00F552BB">
        <w:rPr>
          <w:sz w:val="28"/>
          <w:szCs w:val="28"/>
          <w:lang w:val="en-US"/>
        </w:rPr>
        <w:t>strate, target product, equipment and a set of methods for controlling the process.</w:t>
      </w:r>
    </w:p>
    <w:p w:rsidR="00F552BB" w:rsidRPr="00F552BB" w:rsidRDefault="00F552BB" w:rsidP="00F552BB">
      <w:pPr>
        <w:ind w:firstLine="540"/>
        <w:jc w:val="both"/>
        <w:rPr>
          <w:sz w:val="28"/>
          <w:szCs w:val="28"/>
          <w:lang w:val="en-US"/>
        </w:rPr>
      </w:pPr>
      <w:r w:rsidRPr="00F552BB">
        <w:rPr>
          <w:sz w:val="28"/>
          <w:szCs w:val="28"/>
          <w:lang w:val="en-US"/>
        </w:rPr>
        <w:t>The biotechnology industry is one of the fastest growing and is an important cr</w:t>
      </w:r>
      <w:r w:rsidRPr="00F552BB">
        <w:rPr>
          <w:sz w:val="28"/>
          <w:szCs w:val="28"/>
          <w:lang w:val="en-US"/>
        </w:rPr>
        <w:t>i</w:t>
      </w:r>
      <w:r w:rsidRPr="00F552BB">
        <w:rPr>
          <w:sz w:val="28"/>
          <w:szCs w:val="28"/>
          <w:lang w:val="en-US"/>
        </w:rPr>
        <w:t>terion for assessing the level of research potential of a civilized country. Evidence that the basis of the next wave of economic development will be the various branches of bio-technology (agricultural, food, medical) - the dynamics of the stock prices of the respective companies. Until recently, the biotechnology business did not stand out from the general group of high technologies, but the instability of computer moguls and a number of large concerns selling natural resources changed the opinion of ec</w:t>
      </w:r>
      <w:r w:rsidRPr="00F552BB">
        <w:rPr>
          <w:sz w:val="28"/>
          <w:szCs w:val="28"/>
          <w:lang w:val="en-US"/>
        </w:rPr>
        <w:t>o</w:t>
      </w:r>
      <w:r w:rsidRPr="00F552BB">
        <w:rPr>
          <w:sz w:val="28"/>
          <w:szCs w:val="28"/>
          <w:lang w:val="en-US"/>
        </w:rPr>
        <w:t>nomic analysts.</w:t>
      </w:r>
    </w:p>
    <w:p w:rsidR="00F552BB" w:rsidRPr="00F552BB" w:rsidRDefault="00F552BB" w:rsidP="00F552BB">
      <w:pPr>
        <w:ind w:firstLine="540"/>
        <w:jc w:val="both"/>
        <w:rPr>
          <w:sz w:val="28"/>
          <w:szCs w:val="28"/>
          <w:lang w:val="en-US"/>
        </w:rPr>
      </w:pPr>
      <w:r w:rsidRPr="00F552BB">
        <w:rPr>
          <w:sz w:val="28"/>
          <w:szCs w:val="28"/>
          <w:lang w:val="en-US"/>
        </w:rPr>
        <w:t>The stock price of biotechnological companies turned out to be less prone to fall, since products obtained on the basis of cellular technologies are new and promising. Investments in the biosphere have led to an unprecedented technological brea</w:t>
      </w:r>
      <w:r w:rsidRPr="00F552BB">
        <w:rPr>
          <w:sz w:val="28"/>
          <w:szCs w:val="28"/>
          <w:lang w:val="en-US"/>
        </w:rPr>
        <w:t>k</w:t>
      </w:r>
      <w:r w:rsidRPr="00F552BB">
        <w:rPr>
          <w:sz w:val="28"/>
          <w:szCs w:val="28"/>
          <w:lang w:val="en-US"/>
        </w:rPr>
        <w:t>through. In Germany and France, large-scale field trials of genetically modified m</w:t>
      </w:r>
      <w:r w:rsidRPr="00F552BB">
        <w:rPr>
          <w:sz w:val="28"/>
          <w:szCs w:val="28"/>
          <w:lang w:val="en-US"/>
        </w:rPr>
        <w:t>a</w:t>
      </w:r>
      <w:r w:rsidRPr="00F552BB">
        <w:rPr>
          <w:sz w:val="28"/>
          <w:szCs w:val="28"/>
          <w:lang w:val="en-US"/>
        </w:rPr>
        <w:t>ize varieties have begun. Japanese biotechnology received genetically modified corn resistant to insect pests. Some companies are on the verge of creating revolutionary drugs for various types of cancer, especially leukemia. Three years ago, an American company invested a large amount of money in a biotechnology laboratory in Califo</w:t>
      </w:r>
      <w:r w:rsidRPr="00F552BB">
        <w:rPr>
          <w:sz w:val="28"/>
          <w:szCs w:val="28"/>
          <w:lang w:val="en-US"/>
        </w:rPr>
        <w:t>r</w:t>
      </w:r>
      <w:r w:rsidRPr="00F552BB">
        <w:rPr>
          <w:sz w:val="28"/>
          <w:szCs w:val="28"/>
          <w:lang w:val="en-US"/>
        </w:rPr>
        <w:t>nia, and now, according to company representatives, they are close to creating means to extract a number of serious ailments, for example, Alzheimer's.</w:t>
      </w:r>
    </w:p>
    <w:p w:rsidR="00F552BB" w:rsidRPr="00F552BB" w:rsidRDefault="00F552BB" w:rsidP="00F552BB">
      <w:pPr>
        <w:ind w:firstLine="540"/>
        <w:jc w:val="both"/>
        <w:rPr>
          <w:sz w:val="28"/>
          <w:szCs w:val="28"/>
          <w:lang w:val="en-US"/>
        </w:rPr>
      </w:pPr>
      <w:r w:rsidRPr="00F552BB">
        <w:rPr>
          <w:sz w:val="28"/>
          <w:szCs w:val="28"/>
          <w:lang w:val="en-US"/>
        </w:rPr>
        <w:t>2 The term biotechnology is derived from the Greek words: “bios” and “techne”. “Bios” - life, “techne” - twist to spin, do something with your own hands. So, bi</w:t>
      </w:r>
      <w:r w:rsidRPr="00F552BB">
        <w:rPr>
          <w:sz w:val="28"/>
          <w:szCs w:val="28"/>
          <w:lang w:val="en-US"/>
        </w:rPr>
        <w:t>o</w:t>
      </w:r>
      <w:r w:rsidRPr="00F552BB">
        <w:rPr>
          <w:sz w:val="28"/>
          <w:szCs w:val="28"/>
          <w:lang w:val="en-US"/>
        </w:rPr>
        <w:t>technology is the production using living beings, a set of industrial methods that use living organisms and biological processes to produce various products.</w:t>
      </w:r>
    </w:p>
    <w:p w:rsidR="00F552BB" w:rsidRPr="00F552BB" w:rsidRDefault="00F552BB" w:rsidP="00F552BB">
      <w:pPr>
        <w:ind w:firstLine="540"/>
        <w:jc w:val="both"/>
        <w:rPr>
          <w:sz w:val="28"/>
          <w:szCs w:val="28"/>
          <w:lang w:val="en-US"/>
        </w:rPr>
      </w:pPr>
      <w:r w:rsidRPr="00F552BB">
        <w:rPr>
          <w:sz w:val="28"/>
          <w:szCs w:val="28"/>
          <w:lang w:val="en-US"/>
        </w:rPr>
        <w:t>Biotechnology is the integrated use of biochemistry, microbiology and enginee</w:t>
      </w:r>
      <w:r w:rsidRPr="00F552BB">
        <w:rPr>
          <w:sz w:val="28"/>
          <w:szCs w:val="28"/>
          <w:lang w:val="en-US"/>
        </w:rPr>
        <w:t>r</w:t>
      </w:r>
      <w:r w:rsidRPr="00F552BB">
        <w:rPr>
          <w:sz w:val="28"/>
          <w:szCs w:val="28"/>
          <w:lang w:val="en-US"/>
        </w:rPr>
        <w:t>ing sciences in order to achieve industrial application of the capabilities of microo</w:t>
      </w:r>
      <w:r w:rsidRPr="00F552BB">
        <w:rPr>
          <w:sz w:val="28"/>
          <w:szCs w:val="28"/>
          <w:lang w:val="en-US"/>
        </w:rPr>
        <w:t>r</w:t>
      </w:r>
      <w:r w:rsidRPr="00F552BB">
        <w:rPr>
          <w:sz w:val="28"/>
          <w:szCs w:val="28"/>
          <w:lang w:val="en-US"/>
        </w:rPr>
        <w:t>ganisms, tissue cultures of tissues and their parts. Objects of biotechnology - micr</w:t>
      </w:r>
      <w:r w:rsidRPr="00F552BB">
        <w:rPr>
          <w:sz w:val="28"/>
          <w:szCs w:val="28"/>
          <w:lang w:val="en-US"/>
        </w:rPr>
        <w:t>o</w:t>
      </w:r>
      <w:r w:rsidRPr="00F552BB">
        <w:rPr>
          <w:sz w:val="28"/>
          <w:szCs w:val="28"/>
          <w:lang w:val="en-US"/>
        </w:rPr>
        <w:t xml:space="preserve">bes (fungi, bacteria, viruses, protozoa) or cells of other organisms (plants, animals), </w:t>
      </w:r>
      <w:r w:rsidRPr="00F552BB">
        <w:rPr>
          <w:sz w:val="28"/>
          <w:szCs w:val="28"/>
          <w:lang w:val="en-US"/>
        </w:rPr>
        <w:lastRenderedPageBreak/>
        <w:t>biologically active substances of a special purpose (immobilized enzymes that cat</w:t>
      </w:r>
      <w:r w:rsidRPr="00F552BB">
        <w:rPr>
          <w:sz w:val="28"/>
          <w:szCs w:val="28"/>
          <w:lang w:val="en-US"/>
        </w:rPr>
        <w:t>a</w:t>
      </w:r>
      <w:r w:rsidRPr="00F552BB">
        <w:rPr>
          <w:sz w:val="28"/>
          <w:szCs w:val="28"/>
          <w:lang w:val="en-US"/>
        </w:rPr>
        <w:t>lyze synthesis or decay).</w:t>
      </w:r>
    </w:p>
    <w:p w:rsidR="0022635B" w:rsidRPr="00F552BB" w:rsidRDefault="00F552BB" w:rsidP="00F552BB">
      <w:pPr>
        <w:ind w:firstLine="540"/>
        <w:jc w:val="both"/>
        <w:rPr>
          <w:lang w:val="en-US"/>
        </w:rPr>
      </w:pPr>
      <w:r w:rsidRPr="00F552BB">
        <w:rPr>
          <w:sz w:val="28"/>
          <w:szCs w:val="28"/>
          <w:lang w:val="en-US"/>
        </w:rPr>
        <w:t>Typical methods of biotechnology are large-scale deep cultivation of biological objects in a batch or continuous mode, the cultivation of plant and animal tissue cells in special conditions.</w:t>
      </w:r>
    </w:p>
    <w:tbl>
      <w:tblPr>
        <w:tblpPr w:leftFromText="180" w:rightFromText="180" w:vertAnchor="text" w:horzAnchor="margin" w:tblpY="100"/>
        <w:tblW w:w="9557" w:type="dxa"/>
        <w:tblLook w:val="0000"/>
      </w:tblPr>
      <w:tblGrid>
        <w:gridCol w:w="9557"/>
      </w:tblGrid>
      <w:tr w:rsidR="007D763C" w:rsidRPr="00157F96">
        <w:trPr>
          <w:trHeight w:val="5901"/>
        </w:trPr>
        <w:tc>
          <w:tcPr>
            <w:tcW w:w="9557" w:type="dxa"/>
          </w:tcPr>
          <w:p w:rsidR="007D763C" w:rsidRPr="00F552BB" w:rsidRDefault="007D763C" w:rsidP="00233FFB">
            <w:pPr>
              <w:jc w:val="both"/>
              <w:rPr>
                <w:sz w:val="28"/>
                <w:lang w:val="en-US"/>
              </w:rPr>
            </w:pPr>
          </w:p>
          <w:p w:rsidR="007D763C" w:rsidRPr="004A41ED" w:rsidRDefault="002221B1" w:rsidP="002221B1">
            <w:pPr>
              <w:rPr>
                <w:b/>
                <w:bCs/>
                <w:iCs/>
                <w:sz w:val="28"/>
                <w:szCs w:val="28"/>
                <w:lang w:val="en-US"/>
              </w:rPr>
            </w:pPr>
            <w:r w:rsidRPr="004A41ED">
              <w:rPr>
                <w:b/>
                <w:bCs/>
                <w:sz w:val="28"/>
                <w:szCs w:val="28"/>
                <w:lang w:val="en-US"/>
              </w:rPr>
              <w:t xml:space="preserve">                                                     </w:t>
            </w:r>
            <w:r w:rsidR="004A41ED" w:rsidRPr="004A41ED">
              <w:rPr>
                <w:b/>
                <w:bCs/>
                <w:sz w:val="28"/>
                <w:szCs w:val="28"/>
                <w:lang w:val="en-US"/>
              </w:rPr>
              <w:t>Biochemistry</w:t>
            </w:r>
          </w:p>
          <w:p w:rsidR="0063357B" w:rsidRPr="004A41ED" w:rsidRDefault="005360F6" w:rsidP="002221B1">
            <w:pPr>
              <w:jc w:val="both"/>
              <w:rPr>
                <w:b/>
                <w:sz w:val="28"/>
                <w:lang w:val="en-US"/>
              </w:rPr>
            </w:pPr>
            <w:r w:rsidRPr="005360F6">
              <w:rPr>
                <w:noProof/>
                <w:sz w:val="20"/>
              </w:rPr>
              <w:pict>
                <v:group id="_x0000_s1250" style="position:absolute;left:0;text-align:left;margin-left:126pt;margin-top:4.3pt;width:189pt;height:182.25pt;z-index:251639808" coordorigin="3654,2930" coordsize="3780,3645">
                  <v:line id="_x0000_s1055" style="position:absolute" from="5634,2937" to="5634,3661">
                    <v:stroke endarrow="block"/>
                  </v:line>
                  <v:line id="_x0000_s1056" style="position:absolute;flip:x" from="6171,2930" to="7071,3909">
                    <v:stroke endarrow="block"/>
                  </v:line>
                  <v:line id="_x0000_s1057" style="position:absolute" from="4191,2930" to="5158,3872">
                    <v:stroke endarrow="block"/>
                  </v:line>
                  <v:line id="_x0000_s1058" style="position:absolute" from="3654,3515" to="4735,3869">
                    <v:stroke endarrow="block"/>
                  </v:line>
                  <v:line id="_x0000_s1059" style="position:absolute;flip:x" from="6415,3875" to="7434,3896">
                    <v:stroke endarrow="block"/>
                  </v:line>
                  <v:line id="_x0000_s1060" style="position:absolute;flip:y" from="4194,4626" to="4914,4813">
                    <v:stroke endarrow="block"/>
                  </v:line>
                  <v:line id="_x0000_s1061" style="position:absolute;flip:y" from="4371,5244" to="5252,6066">
                    <v:stroke endarrow="block"/>
                  </v:line>
                  <v:line id="_x0000_s1062" style="position:absolute;flip:x y" from="6171,5166" to="7251,6066">
                    <v:stroke endarrow="block"/>
                  </v:line>
                  <v:line id="_x0000_s1063" style="position:absolute;flip:x y" from="6354,4633" to="7030,5121">
                    <v:stroke endarrow="block"/>
                  </v:line>
                  <v:line id="_x0000_s1120" style="position:absolute" from="5634,5495" to="5634,6575">
                    <v:stroke startarrow="block"/>
                  </v:line>
                </v:group>
              </w:pict>
            </w:r>
            <w:r w:rsidR="002221B1" w:rsidRPr="004A41ED">
              <w:rPr>
                <w:b/>
                <w:bCs/>
                <w:iCs/>
                <w:sz w:val="28"/>
                <w:lang w:val="en-US"/>
              </w:rPr>
              <w:t xml:space="preserve">  </w:t>
            </w:r>
            <w:r w:rsidR="004A41ED" w:rsidRPr="004A41ED">
              <w:rPr>
                <w:b/>
                <w:bCs/>
                <w:iCs/>
                <w:sz w:val="28"/>
                <w:lang w:val="en-US"/>
              </w:rPr>
              <w:t xml:space="preserve">          Microbiology</w:t>
            </w:r>
            <w:r w:rsidR="0063357B" w:rsidRPr="004A41ED">
              <w:rPr>
                <w:b/>
                <w:sz w:val="28"/>
                <w:lang w:val="en-US"/>
              </w:rPr>
              <w:t xml:space="preserve">                                                   </w:t>
            </w:r>
            <w:r w:rsidR="004A41ED" w:rsidRPr="004A41ED">
              <w:rPr>
                <w:b/>
                <w:sz w:val="28"/>
                <w:lang w:val="en-US"/>
              </w:rPr>
              <w:t>Chemical technology</w:t>
            </w:r>
            <w:r w:rsidR="0063357B" w:rsidRPr="004A41ED">
              <w:rPr>
                <w:b/>
                <w:sz w:val="28"/>
                <w:lang w:val="en-US"/>
              </w:rPr>
              <w:t xml:space="preserve"> </w:t>
            </w:r>
          </w:p>
          <w:p w:rsidR="007D763C" w:rsidRPr="004A41ED" w:rsidRDefault="0063357B" w:rsidP="002221B1">
            <w:pPr>
              <w:jc w:val="both"/>
              <w:rPr>
                <w:sz w:val="28"/>
                <w:lang w:val="en-US"/>
              </w:rPr>
            </w:pPr>
            <w:r w:rsidRPr="004A41ED">
              <w:rPr>
                <w:b/>
                <w:sz w:val="28"/>
                <w:lang w:val="en-US"/>
              </w:rPr>
              <w:t xml:space="preserve">                                                                                           </w:t>
            </w:r>
          </w:p>
          <w:p w:rsidR="002221B1" w:rsidRPr="004A41ED" w:rsidRDefault="002221B1" w:rsidP="002221B1">
            <w:pPr>
              <w:pStyle w:val="2"/>
              <w:jc w:val="left"/>
              <w:rPr>
                <w:i w:val="0"/>
                <w:lang w:val="en-US"/>
              </w:rPr>
            </w:pPr>
            <w:r w:rsidRPr="004A41ED">
              <w:rPr>
                <w:i w:val="0"/>
                <w:lang w:val="en-US"/>
              </w:rPr>
              <w:t xml:space="preserve">         </w:t>
            </w:r>
            <w:r w:rsidR="004A41ED" w:rsidRPr="004A41ED">
              <w:rPr>
                <w:i w:val="0"/>
                <w:lang w:val="en-US"/>
              </w:rPr>
              <w:t xml:space="preserve">        </w:t>
            </w:r>
            <w:r w:rsidRPr="004A41ED">
              <w:rPr>
                <w:i w:val="0"/>
                <w:lang w:val="en-US"/>
              </w:rPr>
              <w:t xml:space="preserve"> </w:t>
            </w:r>
            <w:r w:rsidR="004A41ED" w:rsidRPr="004A41ED">
              <w:rPr>
                <w:i w:val="0"/>
                <w:lang w:val="en-US"/>
              </w:rPr>
              <w:t>Genetics                                                           Mechanical technology</w:t>
            </w:r>
          </w:p>
          <w:p w:rsidR="007D763C" w:rsidRPr="004A41ED" w:rsidRDefault="0063357B" w:rsidP="004A41ED">
            <w:pPr>
              <w:jc w:val="center"/>
              <w:rPr>
                <w:sz w:val="28"/>
                <w:lang w:val="en-US"/>
              </w:rPr>
            </w:pPr>
            <w:r w:rsidRPr="004A41ED">
              <w:rPr>
                <w:sz w:val="28"/>
                <w:lang w:val="en-US"/>
              </w:rPr>
              <w:t xml:space="preserve">                                                                                     </w:t>
            </w:r>
            <w:r w:rsidRPr="004A41ED">
              <w:rPr>
                <w:b/>
                <w:bCs/>
                <w:iCs/>
                <w:sz w:val="28"/>
                <w:lang w:val="en-US"/>
              </w:rPr>
              <w:t xml:space="preserve">  </w:t>
            </w:r>
          </w:p>
          <w:p w:rsidR="007D763C" w:rsidRPr="004A41ED" w:rsidRDefault="0063357B" w:rsidP="00233FFB">
            <w:pPr>
              <w:ind w:left="360"/>
              <w:jc w:val="both"/>
              <w:rPr>
                <w:b/>
                <w:sz w:val="26"/>
                <w:szCs w:val="26"/>
                <w:lang w:val="en-US"/>
              </w:rPr>
            </w:pPr>
            <w:r w:rsidRPr="004A41ED">
              <w:rPr>
                <w:sz w:val="28"/>
                <w:lang w:val="en-US"/>
              </w:rPr>
              <w:t xml:space="preserve">                                         </w:t>
            </w:r>
            <w:r w:rsidR="004A41ED" w:rsidRPr="004A41ED">
              <w:rPr>
                <w:sz w:val="28"/>
                <w:lang w:val="en-US"/>
              </w:rPr>
              <w:t xml:space="preserve">         </w:t>
            </w:r>
            <w:r w:rsidRPr="004A41ED">
              <w:rPr>
                <w:sz w:val="28"/>
                <w:lang w:val="en-US"/>
              </w:rPr>
              <w:t xml:space="preserve"> </w:t>
            </w:r>
            <w:r w:rsidR="004A41ED" w:rsidRPr="004A41ED">
              <w:rPr>
                <w:b/>
                <w:sz w:val="26"/>
                <w:szCs w:val="26"/>
                <w:lang w:val="en-US"/>
              </w:rPr>
              <w:t>Biogenetic</w:t>
            </w:r>
            <w:r w:rsidRPr="004A41ED">
              <w:rPr>
                <w:b/>
                <w:sz w:val="26"/>
                <w:szCs w:val="26"/>
                <w:lang w:val="en-US"/>
              </w:rPr>
              <w:t xml:space="preserve">          </w:t>
            </w:r>
          </w:p>
          <w:p w:rsidR="0063357B" w:rsidRPr="004A41ED" w:rsidRDefault="0063357B" w:rsidP="0063357B">
            <w:pPr>
              <w:jc w:val="center"/>
              <w:rPr>
                <w:b/>
                <w:bCs/>
                <w:iCs/>
                <w:sz w:val="28"/>
                <w:lang w:val="en-US"/>
              </w:rPr>
            </w:pPr>
            <w:r w:rsidRPr="004A41ED">
              <w:rPr>
                <w:sz w:val="28"/>
                <w:lang w:val="en-US"/>
              </w:rPr>
              <w:t xml:space="preserve">                                                                                                </w:t>
            </w:r>
            <w:r w:rsidRPr="004A41ED">
              <w:rPr>
                <w:b/>
                <w:bCs/>
                <w:iCs/>
                <w:sz w:val="28"/>
                <w:lang w:val="en-US"/>
              </w:rPr>
              <w:t xml:space="preserve"> </w:t>
            </w:r>
          </w:p>
          <w:p w:rsidR="007D763C" w:rsidRPr="004A41ED" w:rsidRDefault="004A41ED" w:rsidP="0063357B">
            <w:pPr>
              <w:jc w:val="both"/>
              <w:rPr>
                <w:sz w:val="28"/>
                <w:lang w:val="en-US"/>
              </w:rPr>
            </w:pPr>
            <w:r w:rsidRPr="004A41ED">
              <w:rPr>
                <w:b/>
                <w:bCs/>
                <w:iCs/>
                <w:sz w:val="28"/>
                <w:lang w:val="en-US"/>
              </w:rPr>
              <w:t>Mechanical technology</w:t>
            </w:r>
            <w:r w:rsidR="0063357B" w:rsidRPr="004A41ED">
              <w:rPr>
                <w:b/>
                <w:bCs/>
                <w:iCs/>
                <w:sz w:val="28"/>
                <w:lang w:val="en-US"/>
              </w:rPr>
              <w:t xml:space="preserve">                                                     </w:t>
            </w:r>
            <w:r w:rsidRPr="004A41ED">
              <w:rPr>
                <w:b/>
                <w:bCs/>
                <w:iCs/>
                <w:sz w:val="28"/>
                <w:lang w:val="en-US"/>
              </w:rPr>
              <w:t>Biochemical technology</w:t>
            </w:r>
          </w:p>
          <w:p w:rsidR="007D763C" w:rsidRPr="004A41ED" w:rsidRDefault="0063357B" w:rsidP="00233FFB">
            <w:pPr>
              <w:ind w:left="360"/>
              <w:jc w:val="both"/>
              <w:rPr>
                <w:sz w:val="28"/>
                <w:lang w:val="en-US"/>
              </w:rPr>
            </w:pPr>
            <w:r w:rsidRPr="004A41ED">
              <w:rPr>
                <w:b/>
                <w:bCs/>
                <w:iCs/>
                <w:sz w:val="28"/>
                <w:lang w:val="en-US"/>
              </w:rPr>
              <w:t xml:space="preserve">                                                    </w:t>
            </w:r>
          </w:p>
          <w:p w:rsidR="0063357B" w:rsidRPr="004A41ED" w:rsidRDefault="0063357B" w:rsidP="0063357B">
            <w:pPr>
              <w:rPr>
                <w:sz w:val="28"/>
                <w:lang w:val="en-US"/>
              </w:rPr>
            </w:pPr>
            <w:r w:rsidRPr="004A41ED">
              <w:rPr>
                <w:b/>
                <w:bCs/>
                <w:iCs/>
                <w:sz w:val="28"/>
                <w:lang w:val="en-US"/>
              </w:rPr>
              <w:t xml:space="preserve">        </w:t>
            </w:r>
          </w:p>
          <w:p w:rsidR="007D763C" w:rsidRPr="004A41ED" w:rsidRDefault="007D763C" w:rsidP="00AA78D4">
            <w:pPr>
              <w:jc w:val="center"/>
              <w:rPr>
                <w:sz w:val="28"/>
                <w:lang w:val="en-US"/>
              </w:rPr>
            </w:pPr>
          </w:p>
          <w:p w:rsidR="0063357B" w:rsidRPr="004A41ED" w:rsidRDefault="0063357B" w:rsidP="004A41ED">
            <w:pPr>
              <w:ind w:left="360"/>
              <w:jc w:val="both"/>
              <w:rPr>
                <w:b/>
                <w:bCs/>
                <w:iCs/>
                <w:sz w:val="28"/>
                <w:szCs w:val="28"/>
                <w:lang w:val="en-US"/>
              </w:rPr>
            </w:pPr>
            <w:r w:rsidRPr="004A41ED">
              <w:rPr>
                <w:b/>
                <w:sz w:val="28"/>
                <w:szCs w:val="28"/>
                <w:lang w:val="en-US"/>
              </w:rPr>
              <w:t xml:space="preserve">      </w:t>
            </w:r>
            <w:r w:rsidR="004A41ED">
              <w:rPr>
                <w:b/>
                <w:sz w:val="28"/>
                <w:szCs w:val="28"/>
                <w:lang w:val="en-US"/>
              </w:rPr>
              <w:t xml:space="preserve">          </w:t>
            </w:r>
            <w:r w:rsidR="004A41ED" w:rsidRPr="004A41ED">
              <w:rPr>
                <w:b/>
                <w:sz w:val="28"/>
                <w:szCs w:val="28"/>
                <w:lang w:val="en-US"/>
              </w:rPr>
              <w:t>Electronic</w:t>
            </w:r>
            <w:r w:rsidRPr="004A41ED">
              <w:rPr>
                <w:b/>
                <w:bCs/>
                <w:iCs/>
                <w:sz w:val="28"/>
                <w:szCs w:val="28"/>
                <w:lang w:val="en-US"/>
              </w:rPr>
              <w:t xml:space="preserve">                                                </w:t>
            </w:r>
            <w:r w:rsidR="00CE7046" w:rsidRPr="004A41ED">
              <w:rPr>
                <w:b/>
                <w:bCs/>
                <w:iCs/>
                <w:sz w:val="28"/>
                <w:szCs w:val="28"/>
                <w:lang w:val="en-US"/>
              </w:rPr>
              <w:t xml:space="preserve">   </w:t>
            </w:r>
            <w:r w:rsidR="004A41ED" w:rsidRPr="004A41ED">
              <w:rPr>
                <w:b/>
                <w:bCs/>
                <w:iCs/>
                <w:sz w:val="28"/>
                <w:szCs w:val="28"/>
                <w:lang w:val="en-US"/>
              </w:rPr>
              <w:t>Technology of food</w:t>
            </w:r>
            <w:r w:rsidRPr="004A41ED">
              <w:rPr>
                <w:b/>
                <w:bCs/>
                <w:iCs/>
                <w:sz w:val="28"/>
                <w:szCs w:val="28"/>
                <w:lang w:val="en-US"/>
              </w:rPr>
              <w:t xml:space="preserve">                                                                    </w:t>
            </w:r>
            <w:r w:rsidR="00CE7046" w:rsidRPr="004A41ED">
              <w:rPr>
                <w:b/>
                <w:bCs/>
                <w:iCs/>
                <w:sz w:val="28"/>
                <w:szCs w:val="28"/>
                <w:lang w:val="en-US"/>
              </w:rPr>
              <w:t xml:space="preserve"> </w:t>
            </w:r>
          </w:p>
          <w:p w:rsidR="004A41ED" w:rsidRPr="004A41ED" w:rsidRDefault="0063357B" w:rsidP="00CE7046">
            <w:pPr>
              <w:ind w:firstLine="540"/>
              <w:jc w:val="both"/>
              <w:rPr>
                <w:b/>
                <w:bCs/>
                <w:iCs/>
                <w:sz w:val="28"/>
                <w:szCs w:val="28"/>
                <w:lang w:val="en-US"/>
              </w:rPr>
            </w:pPr>
            <w:r w:rsidRPr="004A41ED">
              <w:rPr>
                <w:b/>
                <w:bCs/>
                <w:iCs/>
                <w:sz w:val="28"/>
                <w:szCs w:val="28"/>
                <w:lang w:val="en-US"/>
              </w:rPr>
              <w:t xml:space="preserve">                                 </w:t>
            </w:r>
          </w:p>
          <w:p w:rsidR="00CE7046" w:rsidRPr="004A41ED" w:rsidRDefault="004A41ED" w:rsidP="00CE7046">
            <w:pPr>
              <w:ind w:firstLine="540"/>
              <w:jc w:val="both"/>
              <w:rPr>
                <w:b/>
                <w:sz w:val="28"/>
                <w:szCs w:val="28"/>
                <w:lang w:val="en-US"/>
              </w:rPr>
            </w:pPr>
            <w:r w:rsidRPr="004A41ED">
              <w:rPr>
                <w:b/>
                <w:bCs/>
                <w:iCs/>
                <w:sz w:val="28"/>
                <w:szCs w:val="28"/>
                <w:lang w:val="en-US"/>
              </w:rPr>
              <w:t xml:space="preserve">                                     </w:t>
            </w:r>
            <w:r w:rsidR="0063357B" w:rsidRPr="004A41ED">
              <w:rPr>
                <w:b/>
                <w:bCs/>
                <w:iCs/>
                <w:sz w:val="28"/>
                <w:szCs w:val="28"/>
                <w:lang w:val="en-US"/>
              </w:rPr>
              <w:t xml:space="preserve">     </w:t>
            </w:r>
            <w:r w:rsidRPr="004A41ED">
              <w:rPr>
                <w:b/>
                <w:bCs/>
                <w:iCs/>
                <w:sz w:val="28"/>
                <w:szCs w:val="28"/>
                <w:lang w:val="en-US"/>
              </w:rPr>
              <w:t>Other subjects</w:t>
            </w:r>
          </w:p>
          <w:p w:rsidR="0063357B" w:rsidRPr="004A41ED" w:rsidRDefault="0063357B" w:rsidP="0063357B">
            <w:pPr>
              <w:pStyle w:val="5"/>
              <w:rPr>
                <w:lang w:val="en-US"/>
              </w:rPr>
            </w:pPr>
          </w:p>
          <w:p w:rsidR="007D763C" w:rsidRPr="004A41ED" w:rsidRDefault="007D763C" w:rsidP="00233FFB">
            <w:pPr>
              <w:jc w:val="both"/>
              <w:rPr>
                <w:lang w:val="en-US"/>
              </w:rPr>
            </w:pPr>
          </w:p>
          <w:p w:rsidR="007D763C" w:rsidRPr="004A41ED" w:rsidRDefault="004A41ED" w:rsidP="004A41ED">
            <w:pPr>
              <w:jc w:val="center"/>
              <w:rPr>
                <w:sz w:val="26"/>
                <w:szCs w:val="26"/>
                <w:lang w:val="en-US"/>
              </w:rPr>
            </w:pPr>
            <w:r>
              <w:rPr>
                <w:sz w:val="26"/>
                <w:szCs w:val="26"/>
                <w:lang w:val="en-US"/>
              </w:rPr>
              <w:t>picture</w:t>
            </w:r>
            <w:r w:rsidRPr="004A41ED">
              <w:rPr>
                <w:sz w:val="26"/>
                <w:szCs w:val="26"/>
                <w:lang w:val="en-US"/>
              </w:rPr>
              <w:t xml:space="preserve"> 1 - The interdisciplinary nature of biotechnology</w:t>
            </w:r>
          </w:p>
        </w:tc>
      </w:tr>
    </w:tbl>
    <w:p w:rsidR="002221B1" w:rsidRPr="004A41ED" w:rsidRDefault="002221B1" w:rsidP="0099262E">
      <w:pPr>
        <w:rPr>
          <w:b/>
          <w:bCs/>
          <w:i/>
          <w:iCs/>
          <w:sz w:val="28"/>
          <w:lang w:val="en-US"/>
        </w:rPr>
      </w:pPr>
    </w:p>
    <w:p w:rsidR="004A41ED" w:rsidRPr="004A41ED" w:rsidRDefault="004A41ED" w:rsidP="004A41ED">
      <w:pPr>
        <w:ind w:firstLine="540"/>
        <w:jc w:val="both"/>
        <w:rPr>
          <w:sz w:val="28"/>
          <w:szCs w:val="28"/>
          <w:lang w:val="en-US"/>
        </w:rPr>
      </w:pPr>
      <w:r w:rsidRPr="004A41ED">
        <w:rPr>
          <w:sz w:val="28"/>
          <w:szCs w:val="28"/>
          <w:lang w:val="en-US"/>
        </w:rPr>
        <w:t>3 The development of biotechnology is to a large extent determined by research in the field of microbiology, biochemistry, enzymology and genetics of organisms. Modern biotechnology as a science arose at the beginning of the forties and has been accelerated since 1953, after the landmark discovery of James Watson and Francis Crick about the chemical structure and spatial organization of the double helix of a DNA molecule. Its new strategic direction - genetic engineering - was born in 1972, when the recombinant DNA molecule was first synthesized in the laboratory of Paul Berg, which finally assigned biotechnology and its central link - bioengineering (nu</w:t>
      </w:r>
      <w:r w:rsidRPr="004A41ED">
        <w:rPr>
          <w:sz w:val="28"/>
          <w:szCs w:val="28"/>
          <w:lang w:val="en-US"/>
        </w:rPr>
        <w:t>c</w:t>
      </w:r>
      <w:r w:rsidRPr="004A41ED">
        <w:rPr>
          <w:sz w:val="28"/>
          <w:szCs w:val="28"/>
          <w:lang w:val="en-US"/>
        </w:rPr>
        <w:t>lear biology) - the most important place in modern science.</w:t>
      </w:r>
    </w:p>
    <w:p w:rsidR="004A41ED" w:rsidRPr="004A41ED" w:rsidRDefault="004A41ED" w:rsidP="004A41ED">
      <w:pPr>
        <w:ind w:firstLine="540"/>
        <w:jc w:val="both"/>
        <w:rPr>
          <w:sz w:val="28"/>
          <w:szCs w:val="28"/>
          <w:lang w:val="en-US"/>
        </w:rPr>
      </w:pPr>
      <w:r w:rsidRPr="004A41ED">
        <w:rPr>
          <w:sz w:val="28"/>
          <w:szCs w:val="28"/>
          <w:lang w:val="en-US"/>
        </w:rPr>
        <w:t>The “inter-peak” works of the outstanding biologists G. Boyer, S. Cohen, D. Morr, A. Bayev, A. Belozersky, O. Avery, G. Gamow, F. Jacob, J. Mono and others complemented a consistent series of important discoveries on identification of genes and enzymes, isolation of DNA molecules from plant, microbial and animal cells, d</w:t>
      </w:r>
      <w:r w:rsidRPr="004A41ED">
        <w:rPr>
          <w:sz w:val="28"/>
          <w:szCs w:val="28"/>
          <w:lang w:val="en-US"/>
        </w:rPr>
        <w:t>e</w:t>
      </w:r>
      <w:r w:rsidRPr="004A41ED">
        <w:rPr>
          <w:sz w:val="28"/>
          <w:szCs w:val="28"/>
          <w:lang w:val="en-US"/>
        </w:rPr>
        <w:t>coding of the genetic code, as well as mechanisms of gene expression and protein biosynthesis in prokaryotes and eukaryotes.</w:t>
      </w:r>
    </w:p>
    <w:p w:rsidR="004A41ED" w:rsidRPr="004A41ED" w:rsidRDefault="004A41ED" w:rsidP="004A41ED">
      <w:pPr>
        <w:ind w:firstLine="540"/>
        <w:jc w:val="both"/>
        <w:rPr>
          <w:sz w:val="28"/>
          <w:szCs w:val="28"/>
          <w:lang w:val="en-US"/>
        </w:rPr>
      </w:pPr>
      <w:r w:rsidRPr="004A41ED">
        <w:rPr>
          <w:sz w:val="28"/>
          <w:szCs w:val="28"/>
          <w:lang w:val="en-US"/>
        </w:rPr>
        <w:t>In the 50s, another important area of ​​biotechnology emerged - cell engineering. Its founders are P.F.White (USA) and R. Gautreux (France). In subsequent years, at the Institute of Plant Physiology of the USSR, and then the Russian Academy of Sciences under the guidance of A.A. Kursanov, R.G. Butenko, research in this area was launched with the involvement of many young scientists of the country.</w:t>
      </w:r>
    </w:p>
    <w:p w:rsidR="004A41ED" w:rsidRPr="004A41ED" w:rsidRDefault="004A41ED" w:rsidP="004A41ED">
      <w:pPr>
        <w:ind w:firstLine="540"/>
        <w:jc w:val="both"/>
        <w:rPr>
          <w:sz w:val="28"/>
          <w:szCs w:val="28"/>
          <w:lang w:val="en-US"/>
        </w:rPr>
      </w:pPr>
      <w:r w:rsidRPr="004A41ED">
        <w:rPr>
          <w:sz w:val="28"/>
          <w:szCs w:val="28"/>
          <w:lang w:val="en-US"/>
        </w:rPr>
        <w:lastRenderedPageBreak/>
        <w:t>Genetic and cellular engineering have identified the main directions of modern biotechnology, the methods of which were widely developed in the 80s and are used in many fields of science and production in our country and abroad.</w:t>
      </w:r>
    </w:p>
    <w:p w:rsidR="004A41ED" w:rsidRPr="004A41ED" w:rsidRDefault="004A41ED" w:rsidP="004A41ED">
      <w:pPr>
        <w:ind w:firstLine="540"/>
        <w:jc w:val="both"/>
        <w:rPr>
          <w:sz w:val="28"/>
          <w:szCs w:val="28"/>
          <w:lang w:val="en-US"/>
        </w:rPr>
      </w:pPr>
      <w:r w:rsidRPr="004A41ED">
        <w:rPr>
          <w:sz w:val="28"/>
          <w:szCs w:val="28"/>
          <w:lang w:val="en-US"/>
        </w:rPr>
        <w:t>Biotechnology as a science can be considered in two temporal and essential d</w:t>
      </w:r>
      <w:r w:rsidRPr="004A41ED">
        <w:rPr>
          <w:sz w:val="28"/>
          <w:szCs w:val="28"/>
          <w:lang w:val="en-US"/>
        </w:rPr>
        <w:t>i</w:t>
      </w:r>
      <w:r w:rsidRPr="004A41ED">
        <w:rPr>
          <w:sz w:val="28"/>
          <w:szCs w:val="28"/>
          <w:lang w:val="en-US"/>
        </w:rPr>
        <w:t>mensions: modern and traditional, classical.</w:t>
      </w:r>
    </w:p>
    <w:p w:rsidR="004A41ED" w:rsidRPr="004A41ED" w:rsidRDefault="004A41ED" w:rsidP="004A41ED">
      <w:pPr>
        <w:ind w:firstLine="540"/>
        <w:jc w:val="both"/>
        <w:rPr>
          <w:sz w:val="28"/>
          <w:szCs w:val="28"/>
          <w:lang w:val="en-US"/>
        </w:rPr>
      </w:pPr>
      <w:r w:rsidRPr="004A41ED">
        <w:rPr>
          <w:sz w:val="28"/>
          <w:szCs w:val="28"/>
          <w:lang w:val="en-US"/>
        </w:rPr>
        <w:t>The latest biotechnology (bioengineering) is the science of genetic engineering and cellular methods and technologies for the creation and use of genetically tran</w:t>
      </w:r>
      <w:r w:rsidRPr="004A41ED">
        <w:rPr>
          <w:sz w:val="28"/>
          <w:szCs w:val="28"/>
          <w:lang w:val="en-US"/>
        </w:rPr>
        <w:t>s</w:t>
      </w:r>
      <w:r w:rsidRPr="004A41ED">
        <w:rPr>
          <w:sz w:val="28"/>
          <w:szCs w:val="28"/>
          <w:lang w:val="en-US"/>
        </w:rPr>
        <w:t>formed (modified) plants, animals and microorganisms in order to intensify produ</w:t>
      </w:r>
      <w:r w:rsidRPr="004A41ED">
        <w:rPr>
          <w:sz w:val="28"/>
          <w:szCs w:val="28"/>
          <w:lang w:val="en-US"/>
        </w:rPr>
        <w:t>c</w:t>
      </w:r>
      <w:r w:rsidRPr="004A41ED">
        <w:rPr>
          <w:sz w:val="28"/>
          <w:szCs w:val="28"/>
          <w:lang w:val="en-US"/>
        </w:rPr>
        <w:t>tion and obtain new types of products for various purposes.</w:t>
      </w:r>
    </w:p>
    <w:p w:rsidR="004A41ED" w:rsidRPr="004A41ED" w:rsidRDefault="004A41ED" w:rsidP="004A41ED">
      <w:pPr>
        <w:ind w:firstLine="540"/>
        <w:jc w:val="both"/>
        <w:rPr>
          <w:sz w:val="28"/>
          <w:szCs w:val="28"/>
          <w:lang w:val="en-US"/>
        </w:rPr>
      </w:pPr>
      <w:r w:rsidRPr="004A41ED">
        <w:rPr>
          <w:sz w:val="28"/>
          <w:szCs w:val="28"/>
          <w:lang w:val="en-US"/>
        </w:rPr>
        <w:t>In the traditional, classical sense, biotechnology can be defined as the science of methods and technologies for the production, transportation, storage and processing of agricultural and other products using ordinary, non-transgenic (natural and bree</w:t>
      </w:r>
      <w:r w:rsidRPr="004A41ED">
        <w:rPr>
          <w:sz w:val="28"/>
          <w:szCs w:val="28"/>
          <w:lang w:val="en-US"/>
        </w:rPr>
        <w:t>d</w:t>
      </w:r>
      <w:r w:rsidRPr="004A41ED">
        <w:rPr>
          <w:sz w:val="28"/>
          <w:szCs w:val="28"/>
          <w:lang w:val="en-US"/>
        </w:rPr>
        <w:t>ing) plants, animals and microorganisms, in natural and artificial conditions.</w:t>
      </w:r>
    </w:p>
    <w:p w:rsidR="004A41ED" w:rsidRPr="004A41ED" w:rsidRDefault="004A41ED" w:rsidP="004A41ED">
      <w:pPr>
        <w:ind w:firstLine="540"/>
        <w:jc w:val="both"/>
        <w:rPr>
          <w:sz w:val="28"/>
          <w:szCs w:val="28"/>
          <w:lang w:val="en-US"/>
        </w:rPr>
      </w:pPr>
      <w:r w:rsidRPr="004A41ED">
        <w:rPr>
          <w:sz w:val="28"/>
          <w:szCs w:val="28"/>
          <w:lang w:val="en-US"/>
        </w:rPr>
        <w:t>The highest achievement of the latest biotechnology is genetic transformation, the transfer of alien (natural or artificially created) donor genes into recipient cells of plants, animals and microorganisms, and the production of transgenic organisms with new or enhanced properties and traits. According to its goals and opportunities in the future, this direction is strategic. It allows us to solve fundamentally new problems in creating plants, animals and microorganisms with increased resistance to enviro</w:t>
      </w:r>
      <w:r w:rsidRPr="004A41ED">
        <w:rPr>
          <w:sz w:val="28"/>
          <w:szCs w:val="28"/>
          <w:lang w:val="en-US"/>
        </w:rPr>
        <w:t>n</w:t>
      </w:r>
      <w:r w:rsidRPr="004A41ED">
        <w:rPr>
          <w:sz w:val="28"/>
          <w:szCs w:val="28"/>
          <w:lang w:val="en-US"/>
        </w:rPr>
        <w:t>mental stress factors, high productivity and product quality, and improving the env</w:t>
      </w:r>
      <w:r w:rsidRPr="004A41ED">
        <w:rPr>
          <w:sz w:val="28"/>
          <w:szCs w:val="28"/>
          <w:lang w:val="en-US"/>
        </w:rPr>
        <w:t>i</w:t>
      </w:r>
      <w:r w:rsidRPr="004A41ED">
        <w:rPr>
          <w:sz w:val="28"/>
          <w:szCs w:val="28"/>
          <w:lang w:val="en-US"/>
        </w:rPr>
        <w:t>ronmental situation in nature and all branches of production.</w:t>
      </w:r>
    </w:p>
    <w:p w:rsidR="004A41ED" w:rsidRPr="004A41ED" w:rsidRDefault="004A41ED" w:rsidP="004A41ED">
      <w:pPr>
        <w:ind w:firstLine="540"/>
        <w:jc w:val="both"/>
        <w:rPr>
          <w:sz w:val="28"/>
          <w:szCs w:val="28"/>
          <w:lang w:val="en-US"/>
        </w:rPr>
      </w:pPr>
      <w:r w:rsidRPr="004A41ED">
        <w:rPr>
          <w:sz w:val="28"/>
          <w:szCs w:val="28"/>
          <w:lang w:val="en-US"/>
        </w:rPr>
        <w:t>To achieve these goals, it is necessary to overcome certain difficulties in increa</w:t>
      </w:r>
      <w:r w:rsidRPr="004A41ED">
        <w:rPr>
          <w:sz w:val="28"/>
          <w:szCs w:val="28"/>
          <w:lang w:val="en-US"/>
        </w:rPr>
        <w:t>s</w:t>
      </w:r>
      <w:r w:rsidRPr="004A41ED">
        <w:rPr>
          <w:sz w:val="28"/>
          <w:szCs w:val="28"/>
          <w:lang w:val="en-US"/>
        </w:rPr>
        <w:t>ing the efficiency of genetic transformation and, first of all, in identifying and cloning genes, creating their banks, deciphering the mechanisms of polygenic determination of traits and properties of biological objects, creating reliable vector systems and e</w:t>
      </w:r>
      <w:r w:rsidRPr="004A41ED">
        <w:rPr>
          <w:sz w:val="28"/>
          <w:szCs w:val="28"/>
          <w:lang w:val="en-US"/>
        </w:rPr>
        <w:t>n</w:t>
      </w:r>
      <w:r w:rsidRPr="004A41ED">
        <w:rPr>
          <w:sz w:val="28"/>
          <w:szCs w:val="28"/>
          <w:lang w:val="en-US"/>
        </w:rPr>
        <w:t>suring high stability of gene expression. Already today, in many laboratories of the world, using methods of genetic engineering, fundamentally new transgenic plants, animals and microorganisms have been created that are used for commercial purpo</w:t>
      </w:r>
      <w:r w:rsidRPr="004A41ED">
        <w:rPr>
          <w:sz w:val="28"/>
          <w:szCs w:val="28"/>
          <w:lang w:val="en-US"/>
        </w:rPr>
        <w:t>s</w:t>
      </w:r>
      <w:r w:rsidRPr="004A41ED">
        <w:rPr>
          <w:sz w:val="28"/>
          <w:szCs w:val="28"/>
          <w:lang w:val="en-US"/>
        </w:rPr>
        <w:t>es.</w:t>
      </w:r>
    </w:p>
    <w:p w:rsidR="004A41ED" w:rsidRPr="004A41ED" w:rsidRDefault="004A41ED" w:rsidP="004A41ED">
      <w:pPr>
        <w:ind w:firstLine="540"/>
        <w:jc w:val="both"/>
        <w:rPr>
          <w:sz w:val="28"/>
          <w:szCs w:val="28"/>
          <w:lang w:val="en-US"/>
        </w:rPr>
      </w:pPr>
      <w:r w:rsidRPr="004A41ED">
        <w:rPr>
          <w:sz w:val="28"/>
          <w:szCs w:val="28"/>
          <w:lang w:val="en-US"/>
        </w:rPr>
        <w:t>4 The plant world determines the well-being of mankind. It is known that h</w:t>
      </w:r>
      <w:r w:rsidRPr="004A41ED">
        <w:rPr>
          <w:sz w:val="28"/>
          <w:szCs w:val="28"/>
          <w:lang w:val="en-US"/>
        </w:rPr>
        <w:t>u</w:t>
      </w:r>
      <w:r w:rsidRPr="004A41ED">
        <w:rPr>
          <w:sz w:val="28"/>
          <w:szCs w:val="28"/>
          <w:lang w:val="en-US"/>
        </w:rPr>
        <w:t>manity receives 1.9 billion tons (- 99%) of dry matter used from plants. Plants are widely used in various fields of production: agriculture, food, construction, fabric, paper and energy. Of particular interest is the preparation of various chemical co</w:t>
      </w:r>
      <w:r w:rsidRPr="004A41ED">
        <w:rPr>
          <w:sz w:val="28"/>
          <w:szCs w:val="28"/>
          <w:lang w:val="en-US"/>
        </w:rPr>
        <w:t>m</w:t>
      </w:r>
      <w:r w:rsidRPr="004A41ED">
        <w:rPr>
          <w:sz w:val="28"/>
          <w:szCs w:val="28"/>
          <w:lang w:val="en-US"/>
        </w:rPr>
        <w:t>pounds, biologically active substances (BAS), from which drugs (phytopreparations), chemicals for agriculture, etc. are produced.</w:t>
      </w:r>
    </w:p>
    <w:p w:rsidR="004A41ED" w:rsidRPr="004A41ED" w:rsidRDefault="004A41ED" w:rsidP="004A41ED">
      <w:pPr>
        <w:ind w:firstLine="540"/>
        <w:jc w:val="both"/>
        <w:rPr>
          <w:sz w:val="28"/>
          <w:szCs w:val="28"/>
          <w:lang w:val="en-US"/>
        </w:rPr>
      </w:pPr>
      <w:r w:rsidRPr="004A41ED">
        <w:rPr>
          <w:sz w:val="28"/>
          <w:szCs w:val="28"/>
          <w:lang w:val="en-US"/>
        </w:rPr>
        <w:t>A significant increase in crop yields in the 20th century was achieved through chemicalization, mechanization and land reclamation, which led to environmental pollution, depletion of energy resources, and an increase in costs per unit of output. In addition, additional progress in improving crops has in most cases reached its limit. Therefore, the search and implementation of new approaches is urgently needed.</w:t>
      </w:r>
    </w:p>
    <w:p w:rsidR="004A41ED" w:rsidRDefault="004A41ED" w:rsidP="004A41ED">
      <w:pPr>
        <w:ind w:firstLine="540"/>
        <w:jc w:val="both"/>
        <w:rPr>
          <w:sz w:val="28"/>
          <w:szCs w:val="28"/>
          <w:lang w:val="en-US"/>
        </w:rPr>
      </w:pPr>
      <w:r w:rsidRPr="004A41ED">
        <w:rPr>
          <w:sz w:val="28"/>
          <w:szCs w:val="28"/>
          <w:lang w:val="en-US"/>
        </w:rPr>
        <w:t>Among the new approaches to this problem, the most promising is the use of cell engineering (synonym: cell and tissue biotechnology). Cellular engineering (cell and tissue biotechnology) is based on the use of a fundamentally new method - the m</w:t>
      </w:r>
      <w:r w:rsidRPr="004A41ED">
        <w:rPr>
          <w:sz w:val="28"/>
          <w:szCs w:val="28"/>
          <w:lang w:val="en-US"/>
        </w:rPr>
        <w:t>e</w:t>
      </w:r>
      <w:r w:rsidRPr="004A41ED">
        <w:rPr>
          <w:sz w:val="28"/>
          <w:szCs w:val="28"/>
          <w:lang w:val="en-US"/>
        </w:rPr>
        <w:t xml:space="preserve">thod of isolated cell culture of eukaryotic organisms (plants, animals). The cultivation </w:t>
      </w:r>
      <w:r w:rsidRPr="004A41ED">
        <w:rPr>
          <w:sz w:val="28"/>
          <w:szCs w:val="28"/>
          <w:lang w:val="en-US"/>
        </w:rPr>
        <w:lastRenderedPageBreak/>
        <w:t>of isolated cells and tissues on artificial nutrient media (in vitro) under sterile cond</w:t>
      </w:r>
      <w:r w:rsidRPr="004A41ED">
        <w:rPr>
          <w:sz w:val="28"/>
          <w:szCs w:val="28"/>
          <w:lang w:val="en-US"/>
        </w:rPr>
        <w:t>i</w:t>
      </w:r>
      <w:r w:rsidRPr="004A41ED">
        <w:rPr>
          <w:sz w:val="28"/>
          <w:szCs w:val="28"/>
          <w:lang w:val="en-US"/>
        </w:rPr>
        <w:t>tions is called the method of culture of isolated tissues.</w:t>
      </w:r>
    </w:p>
    <w:p w:rsidR="004A41ED" w:rsidRPr="004A41ED" w:rsidRDefault="004A41ED" w:rsidP="004A41ED">
      <w:pPr>
        <w:ind w:firstLine="540"/>
        <w:jc w:val="both"/>
        <w:rPr>
          <w:sz w:val="28"/>
          <w:szCs w:val="28"/>
          <w:lang w:val="en-US"/>
        </w:rPr>
      </w:pPr>
      <w:r w:rsidRPr="004A41ED">
        <w:rPr>
          <w:sz w:val="28"/>
          <w:szCs w:val="28"/>
          <w:lang w:val="en-US"/>
        </w:rPr>
        <w:t>The role of the culture of isolated cells and tissues in biotechnology should be considered in three directions (Shevelukha et al., 2003). The first is related to the ability of isolated plant cells to produce secondary synthesis substances valuable for medicine, perfumery, cosmetics and other industries: alkaloids, steroids, glycosides, hormones, essential oils, etc. As a rule, secondary substances are obtained from callus tissue grown on solid ( agarized) or liquid (suspension culture) culture medium. On the basis of cellular technologies, such medicines as diosgenin from dioscorea cells, tonic substances from ginseng cells used in medicine and perfumery are obtained. The productivity of cultured cells as a result of cell selection can significantly exceed the productivity of whole plants. The advantage of this method of obtaining su</w:t>
      </w:r>
      <w:r w:rsidRPr="004A41ED">
        <w:rPr>
          <w:sz w:val="28"/>
          <w:szCs w:val="28"/>
          <w:lang w:val="en-US"/>
        </w:rPr>
        <w:t>b</w:t>
      </w:r>
      <w:r w:rsidRPr="004A41ED">
        <w:rPr>
          <w:sz w:val="28"/>
          <w:szCs w:val="28"/>
          <w:lang w:val="en-US"/>
        </w:rPr>
        <w:t>stances of secondary synthesis is also the ability to use for this purpose plants that do not grow in our natural conditions and receive products all year round. The second direction is the use of a culture of isolated cells for the reproduction and improvement of planting material. This method, called clonal micropropagation of plants, allows you to get hundreds of thousands of plants per year from one meristem.</w:t>
      </w:r>
    </w:p>
    <w:p w:rsidR="004A41ED" w:rsidRPr="004A41ED" w:rsidRDefault="004A41ED" w:rsidP="004A41ED">
      <w:pPr>
        <w:ind w:firstLine="540"/>
        <w:jc w:val="both"/>
        <w:rPr>
          <w:sz w:val="28"/>
          <w:szCs w:val="28"/>
          <w:lang w:val="en-US"/>
        </w:rPr>
      </w:pPr>
      <w:r w:rsidRPr="004A41ED">
        <w:rPr>
          <w:sz w:val="28"/>
          <w:szCs w:val="28"/>
          <w:lang w:val="en-US"/>
        </w:rPr>
        <w:t>The third area is the use of isolated cells in plant breeding, which makes it poss</w:t>
      </w:r>
      <w:r w:rsidRPr="004A41ED">
        <w:rPr>
          <w:sz w:val="28"/>
          <w:szCs w:val="28"/>
          <w:lang w:val="en-US"/>
        </w:rPr>
        <w:t>i</w:t>
      </w:r>
      <w:r w:rsidRPr="004A41ED">
        <w:rPr>
          <w:sz w:val="28"/>
          <w:szCs w:val="28"/>
          <w:lang w:val="en-US"/>
        </w:rPr>
        <w:t>ble to obtain fast-growing plants that are resistant to various adverse environmental factors: drought, salinization, low and high temperatures, phytopathogens, heavy metals, etc. However, this direction provides for the creation of new plants by mer</w:t>
      </w:r>
      <w:r w:rsidRPr="004A41ED">
        <w:rPr>
          <w:sz w:val="28"/>
          <w:szCs w:val="28"/>
          <w:lang w:val="en-US"/>
        </w:rPr>
        <w:t>g</w:t>
      </w:r>
      <w:r w:rsidRPr="004A41ED">
        <w:rPr>
          <w:sz w:val="28"/>
          <w:szCs w:val="28"/>
          <w:lang w:val="en-US"/>
        </w:rPr>
        <w:t>ing isolated protoplasts and obtaining non-sexual (somatic) hybrids.</w:t>
      </w:r>
    </w:p>
    <w:p w:rsidR="004A41ED" w:rsidRPr="004A41ED" w:rsidRDefault="004A41ED" w:rsidP="004A41ED">
      <w:pPr>
        <w:ind w:firstLine="540"/>
        <w:jc w:val="both"/>
        <w:rPr>
          <w:sz w:val="28"/>
          <w:szCs w:val="28"/>
          <w:lang w:val="en-US"/>
        </w:rPr>
      </w:pPr>
      <w:r w:rsidRPr="004A41ED">
        <w:rPr>
          <w:sz w:val="28"/>
          <w:szCs w:val="28"/>
          <w:lang w:val="en-US"/>
        </w:rPr>
        <w:t>No doubt the 21st century will be the century of transgenic plants. These plants, resistant to herbicides, insects, viruses, quickly displace old varieties of crops. The transfer of alien genes into isolated protoplasts by genetic engineering is a promising method for producing transgenic plants.</w:t>
      </w:r>
    </w:p>
    <w:p w:rsidR="004A41ED" w:rsidRPr="004A41ED" w:rsidRDefault="004A41ED" w:rsidP="004A41ED">
      <w:pPr>
        <w:ind w:firstLine="540"/>
        <w:jc w:val="both"/>
        <w:rPr>
          <w:sz w:val="28"/>
          <w:szCs w:val="28"/>
          <w:lang w:val="en-US"/>
        </w:rPr>
      </w:pPr>
      <w:r w:rsidRPr="004A41ED">
        <w:rPr>
          <w:sz w:val="28"/>
          <w:szCs w:val="28"/>
          <w:lang w:val="en-US"/>
        </w:rPr>
        <w:t>5 Practical objectives of biotechnology:</w:t>
      </w:r>
    </w:p>
    <w:p w:rsidR="004A41ED" w:rsidRPr="004A41ED" w:rsidRDefault="004A41ED" w:rsidP="004A41ED">
      <w:pPr>
        <w:ind w:firstLine="540"/>
        <w:jc w:val="both"/>
        <w:rPr>
          <w:sz w:val="28"/>
          <w:szCs w:val="28"/>
          <w:lang w:val="en-US"/>
        </w:rPr>
      </w:pPr>
      <w:r w:rsidRPr="004A41ED">
        <w:rPr>
          <w:sz w:val="28"/>
          <w:szCs w:val="28"/>
          <w:lang w:val="en-US"/>
        </w:rPr>
        <w:t>1. Obtaining preparations by microbiological synthesis.</w:t>
      </w:r>
    </w:p>
    <w:p w:rsidR="004A41ED" w:rsidRPr="004A41ED" w:rsidRDefault="004A41ED" w:rsidP="004A41ED">
      <w:pPr>
        <w:ind w:firstLine="540"/>
        <w:jc w:val="both"/>
        <w:rPr>
          <w:sz w:val="28"/>
          <w:szCs w:val="28"/>
          <w:lang w:val="en-US"/>
        </w:rPr>
      </w:pPr>
      <w:r w:rsidRPr="004A41ED">
        <w:rPr>
          <w:sz w:val="28"/>
          <w:szCs w:val="28"/>
          <w:lang w:val="en-US"/>
        </w:rPr>
        <w:t>2. Obtaining monoclonal antibodies.</w:t>
      </w:r>
    </w:p>
    <w:p w:rsidR="004A41ED" w:rsidRPr="004A41ED" w:rsidRDefault="004A41ED" w:rsidP="004A41ED">
      <w:pPr>
        <w:ind w:firstLine="540"/>
        <w:jc w:val="both"/>
        <w:rPr>
          <w:sz w:val="28"/>
          <w:szCs w:val="28"/>
          <w:lang w:val="en-US"/>
        </w:rPr>
      </w:pPr>
      <w:r w:rsidRPr="004A41ED">
        <w:rPr>
          <w:sz w:val="28"/>
          <w:szCs w:val="28"/>
          <w:lang w:val="en-US"/>
        </w:rPr>
        <w:t>3. Biotechnological transformation of biologically active substances.</w:t>
      </w:r>
    </w:p>
    <w:p w:rsidR="004A41ED" w:rsidRPr="004A41ED" w:rsidRDefault="004A41ED" w:rsidP="004A41ED">
      <w:pPr>
        <w:ind w:firstLine="540"/>
        <w:jc w:val="both"/>
        <w:rPr>
          <w:sz w:val="28"/>
          <w:szCs w:val="28"/>
          <w:lang w:val="en-US"/>
        </w:rPr>
      </w:pPr>
      <w:r w:rsidRPr="004A41ED">
        <w:rPr>
          <w:sz w:val="28"/>
          <w:szCs w:val="28"/>
          <w:lang w:val="en-US"/>
        </w:rPr>
        <w:t>4. The culture of cells and plant tissues for medicine.</w:t>
      </w:r>
    </w:p>
    <w:p w:rsidR="004A41ED" w:rsidRDefault="004A41ED" w:rsidP="004A41ED">
      <w:pPr>
        <w:ind w:firstLine="540"/>
        <w:jc w:val="both"/>
        <w:rPr>
          <w:sz w:val="28"/>
          <w:szCs w:val="28"/>
          <w:lang w:val="en-US"/>
        </w:rPr>
      </w:pPr>
      <w:r w:rsidRPr="004A41ED">
        <w:rPr>
          <w:sz w:val="28"/>
          <w:szCs w:val="28"/>
          <w:lang w:val="en-US"/>
        </w:rPr>
        <w:t>Let us dwell on each of the tasks. The production of vaccines, serums, diagno</w:t>
      </w:r>
      <w:r w:rsidRPr="004A41ED">
        <w:rPr>
          <w:sz w:val="28"/>
          <w:szCs w:val="28"/>
          <w:lang w:val="en-US"/>
        </w:rPr>
        <w:t>s</w:t>
      </w:r>
      <w:r w:rsidRPr="004A41ED">
        <w:rPr>
          <w:sz w:val="28"/>
          <w:szCs w:val="28"/>
          <w:lang w:val="en-US"/>
        </w:rPr>
        <w:t>tics, hormones, vitamins, antibiotics, amino acids, enzymes, probiotics, statins, etc., has been and remains traditional for medical biotechnology. For the treatment of i</w:t>
      </w:r>
      <w:r w:rsidRPr="004A41ED">
        <w:rPr>
          <w:sz w:val="28"/>
          <w:szCs w:val="28"/>
          <w:lang w:val="en-US"/>
        </w:rPr>
        <w:t>n</w:t>
      </w:r>
      <w:r w:rsidRPr="004A41ED">
        <w:rPr>
          <w:sz w:val="28"/>
          <w:szCs w:val="28"/>
          <w:lang w:val="en-US"/>
        </w:rPr>
        <w:t>testinal dysbiosis, the biotechnological industry in the present a number of drugs are produced: bifidumbacterin - a drug containing live Bifidobacterium bifidum in dried form; colibacterin containing live E. coli strain M-17; lactobacterin, which is a live lyophilized culture of lactic acid bacteria (strains of Lactobacillus fermenti and La</w:t>
      </w:r>
      <w:r w:rsidRPr="004A41ED">
        <w:rPr>
          <w:sz w:val="28"/>
          <w:szCs w:val="28"/>
          <w:lang w:val="en-US"/>
        </w:rPr>
        <w:t>c</w:t>
      </w:r>
      <w:r w:rsidRPr="004A41ED">
        <w:rPr>
          <w:sz w:val="28"/>
          <w:szCs w:val="28"/>
          <w:lang w:val="en-US"/>
        </w:rPr>
        <w:t>tobac.plantarum). Biotechnological methods make it possible to obtain amino and o</w:t>
      </w:r>
      <w:r w:rsidRPr="004A41ED">
        <w:rPr>
          <w:sz w:val="28"/>
          <w:szCs w:val="28"/>
          <w:lang w:val="en-US"/>
        </w:rPr>
        <w:t>r</w:t>
      </w:r>
      <w:r w:rsidRPr="004A41ED">
        <w:rPr>
          <w:sz w:val="28"/>
          <w:szCs w:val="28"/>
          <w:lang w:val="en-US"/>
        </w:rPr>
        <w:t>ganic acids using microorganisms immobilized in polyacrylamide (PAG) or carr</w:t>
      </w:r>
      <w:r w:rsidRPr="004A41ED">
        <w:rPr>
          <w:sz w:val="28"/>
          <w:szCs w:val="28"/>
          <w:lang w:val="en-US"/>
        </w:rPr>
        <w:t>a</w:t>
      </w:r>
      <w:r w:rsidRPr="004A41ED">
        <w:rPr>
          <w:sz w:val="28"/>
          <w:szCs w:val="28"/>
          <w:lang w:val="en-US"/>
        </w:rPr>
        <w:t>geenan gels. Based on enzymes, a number of drugs have been obtained for the trea</w:t>
      </w:r>
      <w:r w:rsidRPr="004A41ED">
        <w:rPr>
          <w:sz w:val="28"/>
          <w:szCs w:val="28"/>
          <w:lang w:val="en-US"/>
        </w:rPr>
        <w:t>t</w:t>
      </w:r>
      <w:r w:rsidRPr="004A41ED">
        <w:rPr>
          <w:sz w:val="28"/>
          <w:szCs w:val="28"/>
          <w:lang w:val="en-US"/>
        </w:rPr>
        <w:t>ment of wounds and burns.</w:t>
      </w:r>
    </w:p>
    <w:p w:rsidR="004A41ED" w:rsidRPr="004A41ED" w:rsidRDefault="004A41ED" w:rsidP="004A41ED">
      <w:pPr>
        <w:jc w:val="both"/>
        <w:rPr>
          <w:sz w:val="28"/>
          <w:szCs w:val="28"/>
          <w:lang w:val="en-US"/>
        </w:rPr>
      </w:pPr>
      <w:r w:rsidRPr="004A41ED">
        <w:rPr>
          <w:sz w:val="28"/>
          <w:szCs w:val="28"/>
          <w:lang w:val="en-US"/>
        </w:rPr>
        <w:t xml:space="preserve">Fundamentally new are developments in the field of creating antitumor vaccines, producing immunotoxins, cytokinins and monoclonal antibodies to blastoma tissues. Schemes for creating antitumor dendritic vaccines are as follows: a patient is taken </w:t>
      </w:r>
      <w:r w:rsidRPr="004A41ED">
        <w:rPr>
          <w:sz w:val="28"/>
          <w:szCs w:val="28"/>
          <w:lang w:val="en-US"/>
        </w:rPr>
        <w:lastRenderedPageBreak/>
        <w:t>blood, monocytes are isolated, which are subsequently cultivated. A large number of mature dendritic cells are obtained. At the same time, tumor tissue is isolated from the patient, it is cultured for a short time and then peptides are obtained. Then de</w:t>
      </w:r>
      <w:r w:rsidRPr="004A41ED">
        <w:rPr>
          <w:sz w:val="28"/>
          <w:szCs w:val="28"/>
          <w:lang w:val="en-US"/>
        </w:rPr>
        <w:t>n</w:t>
      </w:r>
      <w:r w:rsidRPr="004A41ED">
        <w:rPr>
          <w:sz w:val="28"/>
          <w:szCs w:val="28"/>
          <w:lang w:val="en-US"/>
        </w:rPr>
        <w:t>dritic cells are incubated with tumor peptides and then the cell suspension is admini</w:t>
      </w:r>
      <w:r w:rsidRPr="004A41ED">
        <w:rPr>
          <w:sz w:val="28"/>
          <w:szCs w:val="28"/>
          <w:lang w:val="en-US"/>
        </w:rPr>
        <w:t>s</w:t>
      </w:r>
      <w:r w:rsidRPr="004A41ED">
        <w:rPr>
          <w:sz w:val="28"/>
          <w:szCs w:val="28"/>
          <w:lang w:val="en-US"/>
        </w:rPr>
        <w:t>tered to the patient. In experimental models, it was shown that antitumor dendritic vaccines induce protective and therapeutic antitumor immunity. In pilot clinical st</w:t>
      </w:r>
      <w:r w:rsidRPr="004A41ED">
        <w:rPr>
          <w:sz w:val="28"/>
          <w:szCs w:val="28"/>
          <w:lang w:val="en-US"/>
        </w:rPr>
        <w:t>u</w:t>
      </w:r>
      <w:r w:rsidRPr="004A41ED">
        <w:rPr>
          <w:sz w:val="28"/>
          <w:szCs w:val="28"/>
          <w:lang w:val="en-US"/>
        </w:rPr>
        <w:t>dies, the induction of an antitumor immune response and tumor regression in patients with lymphomas and melanomas were revealed. Based on immunotoxins, antitumor drugs have been created.</w:t>
      </w:r>
    </w:p>
    <w:p w:rsidR="004A41ED" w:rsidRPr="004A41ED" w:rsidRDefault="004A41ED" w:rsidP="004A41ED">
      <w:pPr>
        <w:jc w:val="both"/>
        <w:rPr>
          <w:sz w:val="28"/>
          <w:szCs w:val="28"/>
          <w:lang w:val="en-US"/>
        </w:rPr>
      </w:pPr>
      <w:r w:rsidRPr="004A41ED">
        <w:rPr>
          <w:sz w:val="28"/>
          <w:szCs w:val="28"/>
          <w:lang w:val="en-US"/>
        </w:rPr>
        <w:t>The development of immune biotechnology was caused by the practical need to o</w:t>
      </w:r>
      <w:r w:rsidRPr="004A41ED">
        <w:rPr>
          <w:sz w:val="28"/>
          <w:szCs w:val="28"/>
          <w:lang w:val="en-US"/>
        </w:rPr>
        <w:t>b</w:t>
      </w:r>
      <w:r w:rsidRPr="004A41ED">
        <w:rPr>
          <w:sz w:val="28"/>
          <w:szCs w:val="28"/>
          <w:lang w:val="en-US"/>
        </w:rPr>
        <w:t>tain a large number of immunotherapy for the prevention, diagnosis and treatment of both infectious and non-infectious diseases. The most commonly used immune drugs are vaccines, diagnostics.</w:t>
      </w:r>
    </w:p>
    <w:p w:rsidR="004A41ED" w:rsidRPr="004A41ED" w:rsidRDefault="004A41ED" w:rsidP="004A41ED">
      <w:pPr>
        <w:jc w:val="both"/>
        <w:rPr>
          <w:sz w:val="28"/>
          <w:szCs w:val="28"/>
          <w:lang w:val="en-US"/>
        </w:rPr>
      </w:pPr>
      <w:r w:rsidRPr="004A41ED">
        <w:rPr>
          <w:sz w:val="28"/>
          <w:szCs w:val="28"/>
          <w:lang w:val="en-US"/>
        </w:rPr>
        <w:t>In contrast to microbiological production, the production of biologically active su</w:t>
      </w:r>
      <w:r w:rsidRPr="004A41ED">
        <w:rPr>
          <w:sz w:val="28"/>
          <w:szCs w:val="28"/>
          <w:lang w:val="en-US"/>
        </w:rPr>
        <w:t>b</w:t>
      </w:r>
      <w:r w:rsidRPr="004A41ED">
        <w:rPr>
          <w:sz w:val="28"/>
          <w:szCs w:val="28"/>
          <w:lang w:val="en-US"/>
        </w:rPr>
        <w:t>stances by the method of plant cell culture in the present not widely used. However, success in this area and the uniqueness of most substances of plant origin prove the promise of this area.</w:t>
      </w:r>
    </w:p>
    <w:p w:rsidR="004A41ED" w:rsidRPr="004A41ED" w:rsidRDefault="004A41ED" w:rsidP="004A41ED">
      <w:pPr>
        <w:jc w:val="both"/>
        <w:rPr>
          <w:sz w:val="28"/>
          <w:szCs w:val="28"/>
          <w:lang w:val="en-US"/>
        </w:rPr>
      </w:pPr>
      <w:r w:rsidRPr="004A41ED">
        <w:rPr>
          <w:sz w:val="28"/>
          <w:szCs w:val="28"/>
          <w:lang w:val="en-US"/>
        </w:rPr>
        <w:t>In present cell cultures of a large number of plant species capable of synthesizing va</w:t>
      </w:r>
      <w:r w:rsidRPr="004A41ED">
        <w:rPr>
          <w:sz w:val="28"/>
          <w:szCs w:val="28"/>
          <w:lang w:val="en-US"/>
        </w:rPr>
        <w:t>r</w:t>
      </w:r>
      <w:r w:rsidRPr="004A41ED">
        <w:rPr>
          <w:sz w:val="28"/>
          <w:szCs w:val="28"/>
          <w:lang w:val="en-US"/>
        </w:rPr>
        <w:t>ious substances of secondary metabolism were obtained: alkaloids, terpenoids, glyc</w:t>
      </w:r>
      <w:r w:rsidRPr="004A41ED">
        <w:rPr>
          <w:sz w:val="28"/>
          <w:szCs w:val="28"/>
          <w:lang w:val="en-US"/>
        </w:rPr>
        <w:t>o</w:t>
      </w:r>
      <w:r w:rsidRPr="004A41ED">
        <w:rPr>
          <w:sz w:val="28"/>
          <w:szCs w:val="28"/>
          <w:lang w:val="en-US"/>
        </w:rPr>
        <w:t>sides, polyphenols, essential oils, etc.</w:t>
      </w:r>
    </w:p>
    <w:p w:rsidR="004A41ED" w:rsidRPr="004A41ED" w:rsidRDefault="004A41ED" w:rsidP="004A41ED">
      <w:pPr>
        <w:jc w:val="both"/>
        <w:rPr>
          <w:sz w:val="28"/>
          <w:szCs w:val="28"/>
          <w:lang w:val="en-US"/>
        </w:rPr>
      </w:pPr>
      <w:r w:rsidRPr="004A41ED">
        <w:rPr>
          <w:sz w:val="28"/>
          <w:szCs w:val="28"/>
          <w:lang w:val="en-US"/>
        </w:rPr>
        <w:t>By changing the cultivation conditions, using induced mutagenesis and various sele</w:t>
      </w:r>
      <w:r w:rsidRPr="004A41ED">
        <w:rPr>
          <w:sz w:val="28"/>
          <w:szCs w:val="28"/>
          <w:lang w:val="en-US"/>
        </w:rPr>
        <w:t>c</w:t>
      </w:r>
      <w:r w:rsidRPr="004A41ED">
        <w:rPr>
          <w:sz w:val="28"/>
          <w:szCs w:val="28"/>
          <w:lang w:val="en-US"/>
        </w:rPr>
        <w:t>tion methods, as well as combining different approaches, tangible successes can be achieved in this direction. These technologies are used in cases where there is no su</w:t>
      </w:r>
      <w:r w:rsidRPr="004A41ED">
        <w:rPr>
          <w:sz w:val="28"/>
          <w:szCs w:val="28"/>
          <w:lang w:val="en-US"/>
        </w:rPr>
        <w:t>f</w:t>
      </w:r>
      <w:r w:rsidRPr="004A41ED">
        <w:rPr>
          <w:sz w:val="28"/>
          <w:szCs w:val="28"/>
          <w:lang w:val="en-US"/>
        </w:rPr>
        <w:t>ficient raw material base, and chemical synthesis is unprofitable. The advantages of such technologies, alternative in relation to classical crop production, are:</w:t>
      </w:r>
    </w:p>
    <w:p w:rsidR="004A41ED" w:rsidRPr="004A41ED" w:rsidRDefault="004A41ED" w:rsidP="004A41ED">
      <w:pPr>
        <w:jc w:val="both"/>
        <w:rPr>
          <w:sz w:val="28"/>
          <w:szCs w:val="28"/>
          <w:lang w:val="en-US"/>
        </w:rPr>
      </w:pPr>
      <w:r w:rsidRPr="004A41ED">
        <w:rPr>
          <w:sz w:val="28"/>
          <w:szCs w:val="28"/>
          <w:lang w:val="en-US"/>
        </w:rPr>
        <w:t>- the possibility of obtaining any cell cultures from any species of plants - rare enda</w:t>
      </w:r>
      <w:r w:rsidRPr="004A41ED">
        <w:rPr>
          <w:sz w:val="28"/>
          <w:szCs w:val="28"/>
          <w:lang w:val="en-US"/>
        </w:rPr>
        <w:t>n</w:t>
      </w:r>
      <w:r w:rsidRPr="004A41ED">
        <w:rPr>
          <w:sz w:val="28"/>
          <w:szCs w:val="28"/>
          <w:lang w:val="en-US"/>
        </w:rPr>
        <w:t>gered, endemic, etc .;</w:t>
      </w:r>
    </w:p>
    <w:p w:rsidR="004A41ED" w:rsidRPr="004A41ED" w:rsidRDefault="004A41ED" w:rsidP="004A41ED">
      <w:pPr>
        <w:jc w:val="both"/>
        <w:rPr>
          <w:sz w:val="28"/>
          <w:szCs w:val="28"/>
          <w:lang w:val="en-US"/>
        </w:rPr>
      </w:pPr>
      <w:r w:rsidRPr="004A41ED">
        <w:rPr>
          <w:sz w:val="28"/>
          <w:szCs w:val="28"/>
          <w:lang w:val="en-US"/>
        </w:rPr>
        <w:t>- obtaining crops exceeding the level of accumulation of secondary metabolites and the growth rate of natural plants tens and hundreds of times;</w:t>
      </w:r>
    </w:p>
    <w:p w:rsidR="004A41ED" w:rsidRPr="004A41ED" w:rsidRDefault="004A41ED" w:rsidP="004A41ED">
      <w:pPr>
        <w:jc w:val="both"/>
        <w:rPr>
          <w:sz w:val="28"/>
          <w:szCs w:val="28"/>
          <w:lang w:val="en-US"/>
        </w:rPr>
      </w:pPr>
      <w:r w:rsidRPr="004A41ED">
        <w:rPr>
          <w:sz w:val="28"/>
          <w:szCs w:val="28"/>
          <w:lang w:val="en-US"/>
        </w:rPr>
        <w:t>- obtaining environmentally friendly biomass with the specified parameters in the r</w:t>
      </w:r>
      <w:r w:rsidRPr="004A41ED">
        <w:rPr>
          <w:sz w:val="28"/>
          <w:szCs w:val="28"/>
          <w:lang w:val="en-US"/>
        </w:rPr>
        <w:t>e</w:t>
      </w:r>
      <w:r w:rsidRPr="004A41ED">
        <w:rPr>
          <w:sz w:val="28"/>
          <w:szCs w:val="28"/>
          <w:lang w:val="en-US"/>
        </w:rPr>
        <w:t>quired volumes, regardless of climatic, weather and other conditions;</w:t>
      </w:r>
    </w:p>
    <w:p w:rsidR="004A41ED" w:rsidRPr="004A41ED" w:rsidRDefault="004A41ED" w:rsidP="004A41ED">
      <w:pPr>
        <w:jc w:val="both"/>
        <w:rPr>
          <w:sz w:val="28"/>
          <w:szCs w:val="28"/>
          <w:lang w:val="en-US"/>
        </w:rPr>
      </w:pPr>
      <w:r w:rsidRPr="004A41ED">
        <w:rPr>
          <w:sz w:val="28"/>
          <w:szCs w:val="28"/>
          <w:lang w:val="en-US"/>
        </w:rPr>
        <w:t>- the ability to automate and mechanize the production of plant biomass according to the principles of the microbiological industry. Successful in this regard are examples of Japanese firms that have obtained passerine tissue producing shikonin 8 times the size of an intact plant, as well as producing ubiquinone 10 from tobacco tissue in quantities 12 times higher than the synthesis in the plant. Callus and suspension strains of Rauwolfia serpentina were obtained, which accumulate up to 2% of the dry mass of antiarrhythmic alkaloid aymalin, bract poppy, accumulate codeine, sanguin</w:t>
      </w:r>
      <w:r w:rsidRPr="004A41ED">
        <w:rPr>
          <w:sz w:val="28"/>
          <w:szCs w:val="28"/>
          <w:lang w:val="en-US"/>
        </w:rPr>
        <w:t>a</w:t>
      </w:r>
      <w:r w:rsidRPr="004A41ED">
        <w:rPr>
          <w:sz w:val="28"/>
          <w:szCs w:val="28"/>
          <w:lang w:val="en-US"/>
        </w:rPr>
        <w:t>rine, as well as strains of known adaptogen plants - ginseng, rhodiola, etc. One of the most promising directions in the study biologically active substances of plant origin is the production of genetically modified organisms. In present certain successes have been achieved in increasing the biosynthetic abilities of cultivated objects by intr</w:t>
      </w:r>
      <w:r w:rsidRPr="004A41ED">
        <w:rPr>
          <w:sz w:val="28"/>
          <w:szCs w:val="28"/>
          <w:lang w:val="en-US"/>
        </w:rPr>
        <w:t>o</w:t>
      </w:r>
      <w:r w:rsidRPr="004A41ED">
        <w:rPr>
          <w:sz w:val="28"/>
          <w:szCs w:val="28"/>
          <w:lang w:val="en-US"/>
        </w:rPr>
        <w:t>ducing foreign genes into the genome of plant cells. Cellular engineering (cell and tissue biotechnology) is based on the use of a fundamentally new method - the m</w:t>
      </w:r>
      <w:r w:rsidRPr="004A41ED">
        <w:rPr>
          <w:sz w:val="28"/>
          <w:szCs w:val="28"/>
          <w:lang w:val="en-US"/>
        </w:rPr>
        <w:t>e</w:t>
      </w:r>
      <w:r w:rsidRPr="004A41ED">
        <w:rPr>
          <w:sz w:val="28"/>
          <w:szCs w:val="28"/>
          <w:lang w:val="en-US"/>
        </w:rPr>
        <w:t xml:space="preserve">thod of isolated cell culture of eukaryotic organisms (plants, animals). The cultivation </w:t>
      </w:r>
      <w:r w:rsidRPr="004A41ED">
        <w:rPr>
          <w:sz w:val="28"/>
          <w:szCs w:val="28"/>
          <w:lang w:val="en-US"/>
        </w:rPr>
        <w:lastRenderedPageBreak/>
        <w:t>of isolated cells and tissues on artificial nutrient media (in vitro) under sterile cond</w:t>
      </w:r>
      <w:r w:rsidRPr="004A41ED">
        <w:rPr>
          <w:sz w:val="28"/>
          <w:szCs w:val="28"/>
          <w:lang w:val="en-US"/>
        </w:rPr>
        <w:t>i</w:t>
      </w:r>
      <w:r w:rsidRPr="004A41ED">
        <w:rPr>
          <w:sz w:val="28"/>
          <w:szCs w:val="28"/>
          <w:lang w:val="en-US"/>
        </w:rPr>
        <w:t>tions is called the method of culture of isolated tissues.</w:t>
      </w:r>
    </w:p>
    <w:p w:rsidR="004A41ED" w:rsidRPr="004A41ED" w:rsidRDefault="004A41ED" w:rsidP="004A41ED">
      <w:pPr>
        <w:jc w:val="both"/>
        <w:rPr>
          <w:sz w:val="28"/>
          <w:szCs w:val="28"/>
          <w:lang w:val="en-US"/>
        </w:rPr>
      </w:pPr>
      <w:r w:rsidRPr="004A41ED">
        <w:rPr>
          <w:sz w:val="28"/>
          <w:szCs w:val="28"/>
          <w:lang w:val="en-US"/>
        </w:rPr>
        <w:t>Thus, the state of affairs in the field of directed biosynthesis of biological substances of plant origin suggests that already at present there is an opportunity for the practical application of the achievements of biochemistry, genetics and physiology of plants in the pharmacological industry. For this, a further detailed study of the biosynthetic pathways of biologically active substances is necessary.</w:t>
      </w:r>
    </w:p>
    <w:p w:rsidR="004A41ED" w:rsidRPr="004A41ED" w:rsidRDefault="004A41ED" w:rsidP="004A41ED">
      <w:pPr>
        <w:jc w:val="both"/>
        <w:rPr>
          <w:sz w:val="28"/>
          <w:szCs w:val="28"/>
          <w:lang w:val="en-US"/>
        </w:rPr>
      </w:pPr>
    </w:p>
    <w:p w:rsidR="004A41ED" w:rsidRPr="004A41ED" w:rsidRDefault="003D1722" w:rsidP="004A41ED">
      <w:pPr>
        <w:jc w:val="both"/>
        <w:rPr>
          <w:sz w:val="28"/>
          <w:szCs w:val="28"/>
          <w:lang w:val="en-US"/>
        </w:rPr>
      </w:pPr>
      <w:r>
        <w:rPr>
          <w:sz w:val="28"/>
          <w:szCs w:val="28"/>
          <w:lang w:val="en-US"/>
        </w:rPr>
        <w:t>Control</w:t>
      </w:r>
      <w:r w:rsidR="004A41ED" w:rsidRPr="004A41ED">
        <w:rPr>
          <w:sz w:val="28"/>
          <w:szCs w:val="28"/>
          <w:lang w:val="en-US"/>
        </w:rPr>
        <w:t xml:space="preserve"> questions:</w:t>
      </w:r>
    </w:p>
    <w:p w:rsidR="004A41ED" w:rsidRPr="004A41ED" w:rsidRDefault="004A41ED" w:rsidP="004A41ED">
      <w:pPr>
        <w:jc w:val="both"/>
        <w:rPr>
          <w:sz w:val="28"/>
          <w:szCs w:val="28"/>
          <w:lang w:val="en-US"/>
        </w:rPr>
      </w:pPr>
      <w:r w:rsidRPr="004A41ED">
        <w:rPr>
          <w:sz w:val="28"/>
          <w:szCs w:val="28"/>
          <w:lang w:val="en-US"/>
        </w:rPr>
        <w:t>1. What does biotechnology study?</w:t>
      </w:r>
    </w:p>
    <w:p w:rsidR="004A41ED" w:rsidRPr="004A41ED" w:rsidRDefault="004A41ED" w:rsidP="004A41ED">
      <w:pPr>
        <w:jc w:val="both"/>
        <w:rPr>
          <w:sz w:val="28"/>
          <w:szCs w:val="28"/>
          <w:lang w:val="en-US"/>
        </w:rPr>
      </w:pPr>
      <w:r w:rsidRPr="004A41ED">
        <w:rPr>
          <w:sz w:val="28"/>
          <w:szCs w:val="28"/>
          <w:lang w:val="en-US"/>
        </w:rPr>
        <w:t>2. Describe biotechnology as an intersectoral field of scientific and technological progress.</w:t>
      </w:r>
    </w:p>
    <w:p w:rsidR="004A41ED" w:rsidRPr="004A41ED" w:rsidRDefault="004A41ED" w:rsidP="004A41ED">
      <w:pPr>
        <w:jc w:val="both"/>
        <w:rPr>
          <w:sz w:val="28"/>
          <w:szCs w:val="28"/>
          <w:lang w:val="en-US"/>
        </w:rPr>
      </w:pPr>
      <w:r w:rsidRPr="004A41ED">
        <w:rPr>
          <w:sz w:val="28"/>
          <w:szCs w:val="28"/>
          <w:lang w:val="en-US"/>
        </w:rPr>
        <w:t>3. What are the main factors that determined the development of modern biotechno</w:t>
      </w:r>
      <w:r w:rsidRPr="004A41ED">
        <w:rPr>
          <w:sz w:val="28"/>
          <w:szCs w:val="28"/>
          <w:lang w:val="en-US"/>
        </w:rPr>
        <w:t>l</w:t>
      </w:r>
      <w:r w:rsidRPr="004A41ED">
        <w:rPr>
          <w:sz w:val="28"/>
          <w:szCs w:val="28"/>
          <w:lang w:val="en-US"/>
        </w:rPr>
        <w:t>ogy.</w:t>
      </w:r>
    </w:p>
    <w:p w:rsidR="004A41ED" w:rsidRPr="004A41ED" w:rsidRDefault="004A41ED" w:rsidP="004A41ED">
      <w:pPr>
        <w:jc w:val="both"/>
        <w:rPr>
          <w:sz w:val="28"/>
          <w:szCs w:val="28"/>
          <w:lang w:val="en-US"/>
        </w:rPr>
      </w:pPr>
      <w:r w:rsidRPr="004A41ED">
        <w:rPr>
          <w:sz w:val="28"/>
          <w:szCs w:val="28"/>
          <w:lang w:val="en-US"/>
        </w:rPr>
        <w:t>4. List the main objectives of biotechnology.</w:t>
      </w:r>
    </w:p>
    <w:p w:rsidR="0053688B" w:rsidRPr="004A41ED" w:rsidRDefault="004A41ED" w:rsidP="004A41ED">
      <w:pPr>
        <w:jc w:val="both"/>
        <w:rPr>
          <w:sz w:val="28"/>
          <w:szCs w:val="28"/>
          <w:lang w:val="en-US"/>
        </w:rPr>
      </w:pPr>
      <w:r w:rsidRPr="004A41ED">
        <w:rPr>
          <w:sz w:val="28"/>
          <w:szCs w:val="28"/>
          <w:lang w:val="en-US"/>
        </w:rPr>
        <w:t>5. The importance of plant biotechnology for medicine.</w:t>
      </w:r>
    </w:p>
    <w:p w:rsidR="003D1722" w:rsidRDefault="003D1722" w:rsidP="0053688B">
      <w:pPr>
        <w:ind w:firstLine="540"/>
        <w:jc w:val="center"/>
        <w:rPr>
          <w:b/>
          <w:sz w:val="28"/>
          <w:szCs w:val="28"/>
          <w:lang w:val="en-US"/>
        </w:rPr>
      </w:pPr>
    </w:p>
    <w:p w:rsidR="003D1722" w:rsidRPr="003D1722" w:rsidRDefault="003D1722" w:rsidP="003D1722">
      <w:pPr>
        <w:pStyle w:val="a4"/>
        <w:spacing w:after="0"/>
        <w:ind w:firstLine="567"/>
        <w:jc w:val="both"/>
        <w:rPr>
          <w:b/>
          <w:sz w:val="28"/>
          <w:szCs w:val="28"/>
          <w:lang w:val="en-US"/>
        </w:rPr>
      </w:pPr>
      <w:r w:rsidRPr="003D1722">
        <w:rPr>
          <w:b/>
          <w:sz w:val="28"/>
          <w:szCs w:val="28"/>
          <w:lang w:val="en-US"/>
        </w:rPr>
        <w:t>Lecture 2</w:t>
      </w:r>
    </w:p>
    <w:p w:rsidR="003D1722" w:rsidRPr="003D1722" w:rsidRDefault="003D1722" w:rsidP="003D1722">
      <w:pPr>
        <w:pStyle w:val="a4"/>
        <w:spacing w:after="0"/>
        <w:ind w:firstLine="567"/>
        <w:jc w:val="both"/>
        <w:rPr>
          <w:b/>
          <w:sz w:val="28"/>
          <w:szCs w:val="28"/>
          <w:lang w:val="en-US"/>
        </w:rPr>
      </w:pPr>
      <w:r w:rsidRPr="003D1722">
        <w:rPr>
          <w:b/>
          <w:sz w:val="28"/>
          <w:szCs w:val="28"/>
          <w:lang w:val="en-US"/>
        </w:rPr>
        <w:t>             </w:t>
      </w:r>
    </w:p>
    <w:p w:rsidR="003D1722" w:rsidRPr="003D1722" w:rsidRDefault="003D1722" w:rsidP="003D1722">
      <w:pPr>
        <w:pStyle w:val="a4"/>
        <w:spacing w:after="0"/>
        <w:ind w:left="0"/>
        <w:jc w:val="both"/>
        <w:rPr>
          <w:b/>
          <w:sz w:val="28"/>
          <w:szCs w:val="28"/>
          <w:lang w:val="en-US"/>
        </w:rPr>
      </w:pPr>
      <w:r w:rsidRPr="003D1722">
        <w:rPr>
          <w:b/>
          <w:sz w:val="28"/>
          <w:szCs w:val="28"/>
          <w:lang w:val="en-US"/>
        </w:rPr>
        <w:t>The history of the development of the method of culture of cells and plant ti</w:t>
      </w:r>
      <w:r w:rsidRPr="003D1722">
        <w:rPr>
          <w:b/>
          <w:sz w:val="28"/>
          <w:szCs w:val="28"/>
          <w:lang w:val="en-US"/>
        </w:rPr>
        <w:t>s</w:t>
      </w:r>
      <w:r w:rsidRPr="003D1722">
        <w:rPr>
          <w:b/>
          <w:sz w:val="28"/>
          <w:szCs w:val="28"/>
          <w:lang w:val="en-US"/>
        </w:rPr>
        <w:t>sues.</w:t>
      </w:r>
    </w:p>
    <w:p w:rsidR="003D1722" w:rsidRPr="003D1722" w:rsidRDefault="003D1722" w:rsidP="003D1722">
      <w:pPr>
        <w:pStyle w:val="a4"/>
        <w:spacing w:after="0"/>
        <w:ind w:left="0"/>
        <w:jc w:val="both"/>
        <w:rPr>
          <w:b/>
          <w:sz w:val="28"/>
          <w:szCs w:val="28"/>
          <w:lang w:val="en-US"/>
        </w:rPr>
      </w:pPr>
      <w:r w:rsidRPr="003D1722">
        <w:rPr>
          <w:b/>
          <w:sz w:val="28"/>
          <w:szCs w:val="28"/>
          <w:lang w:val="en-US"/>
        </w:rPr>
        <w:t>Theoretical and methodological principles of cultivation plant cells</w:t>
      </w:r>
    </w:p>
    <w:p w:rsidR="003D1722" w:rsidRPr="003D1722" w:rsidRDefault="003D1722" w:rsidP="003D1722">
      <w:pPr>
        <w:pStyle w:val="a4"/>
        <w:spacing w:after="0"/>
        <w:ind w:firstLine="567"/>
        <w:jc w:val="both"/>
        <w:rPr>
          <w:sz w:val="28"/>
          <w:szCs w:val="28"/>
          <w:lang w:val="en-US"/>
        </w:rPr>
      </w:pPr>
    </w:p>
    <w:p w:rsidR="003D1722" w:rsidRPr="003D1722" w:rsidRDefault="003D1722" w:rsidP="003D1722">
      <w:pPr>
        <w:pStyle w:val="a4"/>
        <w:spacing w:after="0"/>
        <w:ind w:firstLine="567"/>
        <w:jc w:val="both"/>
        <w:rPr>
          <w:sz w:val="28"/>
          <w:szCs w:val="28"/>
          <w:lang w:val="en-US"/>
        </w:rPr>
      </w:pPr>
      <w:r w:rsidRPr="003D1722">
        <w:rPr>
          <w:sz w:val="28"/>
          <w:szCs w:val="28"/>
          <w:lang w:val="en-US"/>
        </w:rPr>
        <w:t>Purpose: to familiarize students with the principles of cultivation of plant cells, dwell in detail on the history of the development of the method of cell culture and tissue of plants, to show the promise and hidden potential of plant biotechno</w:t>
      </w:r>
      <w:r w:rsidRPr="003D1722">
        <w:rPr>
          <w:sz w:val="28"/>
          <w:szCs w:val="28"/>
          <w:lang w:val="en-US"/>
        </w:rPr>
        <w:t>l</w:t>
      </w:r>
      <w:r w:rsidRPr="003D1722">
        <w:rPr>
          <w:sz w:val="28"/>
          <w:szCs w:val="28"/>
          <w:lang w:val="en-US"/>
        </w:rPr>
        <w:t>ogy.</w:t>
      </w:r>
    </w:p>
    <w:p w:rsidR="003D1722" w:rsidRPr="003D1722" w:rsidRDefault="003D1722" w:rsidP="003D1722">
      <w:pPr>
        <w:pStyle w:val="a4"/>
        <w:spacing w:after="0"/>
        <w:jc w:val="both"/>
        <w:rPr>
          <w:b/>
          <w:sz w:val="28"/>
          <w:szCs w:val="28"/>
          <w:lang w:val="en-US"/>
        </w:rPr>
      </w:pPr>
      <w:r w:rsidRPr="003D1722">
        <w:rPr>
          <w:b/>
          <w:sz w:val="28"/>
          <w:szCs w:val="28"/>
          <w:lang w:val="en-US"/>
        </w:rPr>
        <w:t> Lecture Plan:</w:t>
      </w:r>
    </w:p>
    <w:p w:rsidR="003D1722" w:rsidRPr="003D1722" w:rsidRDefault="003D1722" w:rsidP="003D1722">
      <w:pPr>
        <w:pStyle w:val="a4"/>
        <w:spacing w:after="0"/>
        <w:ind w:left="0"/>
        <w:jc w:val="both"/>
        <w:rPr>
          <w:sz w:val="28"/>
          <w:szCs w:val="28"/>
          <w:lang w:val="en-US"/>
        </w:rPr>
      </w:pPr>
      <w:r w:rsidRPr="003D1722">
        <w:rPr>
          <w:sz w:val="28"/>
          <w:szCs w:val="28"/>
          <w:lang w:val="en-US"/>
        </w:rPr>
        <w:t>1. The history of the development of the method of culture of cells and plant tissues</w:t>
      </w:r>
    </w:p>
    <w:p w:rsidR="003D1722" w:rsidRPr="003D1722" w:rsidRDefault="003D1722" w:rsidP="003D1722">
      <w:pPr>
        <w:pStyle w:val="a4"/>
        <w:spacing w:after="0"/>
        <w:ind w:left="0"/>
        <w:jc w:val="both"/>
        <w:rPr>
          <w:sz w:val="28"/>
          <w:szCs w:val="28"/>
          <w:lang w:val="en-US"/>
        </w:rPr>
      </w:pPr>
      <w:r w:rsidRPr="003D1722">
        <w:rPr>
          <w:sz w:val="28"/>
          <w:szCs w:val="28"/>
          <w:lang w:val="en-US"/>
        </w:rPr>
        <w:t>2. Prospects for the development of biotechnology in the Republic of Kazakhstan</w:t>
      </w:r>
    </w:p>
    <w:p w:rsidR="003D1722" w:rsidRPr="003D1722" w:rsidRDefault="003D1722" w:rsidP="003D1722">
      <w:pPr>
        <w:pStyle w:val="a4"/>
        <w:spacing w:after="0"/>
        <w:ind w:left="0"/>
        <w:jc w:val="both"/>
        <w:rPr>
          <w:sz w:val="28"/>
          <w:szCs w:val="28"/>
          <w:lang w:val="en-US"/>
        </w:rPr>
      </w:pPr>
      <w:r w:rsidRPr="003D1722">
        <w:rPr>
          <w:sz w:val="28"/>
          <w:szCs w:val="28"/>
          <w:lang w:val="en-US"/>
        </w:rPr>
        <w:t>3. The basic principles of cultivation of plant cells</w:t>
      </w:r>
    </w:p>
    <w:p w:rsidR="003D1722" w:rsidRPr="003D1722" w:rsidRDefault="003D1722" w:rsidP="003D1722">
      <w:pPr>
        <w:pStyle w:val="a4"/>
        <w:ind w:firstLine="567"/>
        <w:jc w:val="both"/>
        <w:rPr>
          <w:sz w:val="28"/>
          <w:szCs w:val="28"/>
          <w:lang w:val="en-US"/>
        </w:rPr>
      </w:pPr>
    </w:p>
    <w:p w:rsidR="003D1722" w:rsidRPr="003D1722" w:rsidRDefault="003D1722" w:rsidP="003D1722">
      <w:pPr>
        <w:autoSpaceDE w:val="0"/>
        <w:autoSpaceDN w:val="0"/>
        <w:adjustRightInd w:val="0"/>
        <w:ind w:right="-114" w:firstLine="615"/>
        <w:jc w:val="both"/>
        <w:rPr>
          <w:sz w:val="28"/>
          <w:szCs w:val="28"/>
          <w:lang w:val="en-US"/>
        </w:rPr>
      </w:pPr>
      <w:r w:rsidRPr="003D1722">
        <w:rPr>
          <w:sz w:val="28"/>
          <w:szCs w:val="28"/>
          <w:lang w:val="en-US"/>
        </w:rPr>
        <w:t>1 Attempts to cultivate isolated cells, plant tissues have been made for a long time, and several stages can be distinguished in the history of this method.</w:t>
      </w:r>
    </w:p>
    <w:p w:rsidR="003D1722" w:rsidRPr="003D1722" w:rsidRDefault="003D1722" w:rsidP="003D1722">
      <w:pPr>
        <w:autoSpaceDE w:val="0"/>
        <w:autoSpaceDN w:val="0"/>
        <w:adjustRightInd w:val="0"/>
        <w:ind w:right="-114" w:firstLine="615"/>
        <w:jc w:val="both"/>
        <w:rPr>
          <w:sz w:val="28"/>
          <w:szCs w:val="28"/>
          <w:lang w:val="en-US"/>
        </w:rPr>
      </w:pPr>
      <w:r w:rsidRPr="003D1722">
        <w:rPr>
          <w:sz w:val="28"/>
          <w:szCs w:val="28"/>
          <w:lang w:val="en-US"/>
        </w:rPr>
        <w:t>Stage 1 (1892-1902) is associated with the names of such German researchers as Haberlandt, Fechting, Rechinger. They tried to cultivate various plant tissues in a s</w:t>
      </w:r>
      <w:r w:rsidRPr="003D1722">
        <w:rPr>
          <w:sz w:val="28"/>
          <w:szCs w:val="28"/>
          <w:lang w:val="en-US"/>
        </w:rPr>
        <w:t>u</w:t>
      </w:r>
      <w:r w:rsidRPr="003D1722">
        <w:rPr>
          <w:sz w:val="28"/>
          <w:szCs w:val="28"/>
          <w:lang w:val="en-US"/>
        </w:rPr>
        <w:t>crose solution. Primary callus was studied for segments of dandelion and poplar stalks. Having not achieved positive results, these researchers expressed a number of ideas and hypotheses, which were confirmed later. So, Haberlandt hypothesized the totip</w:t>
      </w:r>
      <w:r w:rsidRPr="003D1722">
        <w:rPr>
          <w:sz w:val="28"/>
          <w:szCs w:val="28"/>
          <w:lang w:val="en-US"/>
        </w:rPr>
        <w:t>o</w:t>
      </w:r>
      <w:r w:rsidRPr="003D1722">
        <w:rPr>
          <w:sz w:val="28"/>
          <w:szCs w:val="28"/>
          <w:lang w:val="en-US"/>
        </w:rPr>
        <w:t>tency of any living plant cell, i.e. the ability of cells to realize their development p</w:t>
      </w:r>
      <w:r w:rsidRPr="003D1722">
        <w:rPr>
          <w:sz w:val="28"/>
          <w:szCs w:val="28"/>
          <w:lang w:val="en-US"/>
        </w:rPr>
        <w:t>o</w:t>
      </w:r>
      <w:r w:rsidRPr="003D1722">
        <w:rPr>
          <w:sz w:val="28"/>
          <w:szCs w:val="28"/>
          <w:lang w:val="en-US"/>
        </w:rPr>
        <w:t>tential and give rise to the formation of a whole plant under certain conditions of cult</w:t>
      </w:r>
      <w:r w:rsidRPr="003D1722">
        <w:rPr>
          <w:sz w:val="28"/>
          <w:szCs w:val="28"/>
          <w:lang w:val="en-US"/>
        </w:rPr>
        <w:t>i</w:t>
      </w:r>
      <w:r w:rsidRPr="003D1722">
        <w:rPr>
          <w:sz w:val="28"/>
          <w:szCs w:val="28"/>
          <w:lang w:val="en-US"/>
        </w:rPr>
        <w:t>vation.</w:t>
      </w:r>
    </w:p>
    <w:p w:rsidR="003D1722" w:rsidRPr="003D1722" w:rsidRDefault="003D1722" w:rsidP="003D1722">
      <w:pPr>
        <w:autoSpaceDE w:val="0"/>
        <w:autoSpaceDN w:val="0"/>
        <w:adjustRightInd w:val="0"/>
        <w:ind w:right="-114" w:firstLine="615"/>
        <w:jc w:val="both"/>
        <w:rPr>
          <w:sz w:val="28"/>
          <w:szCs w:val="28"/>
          <w:lang w:val="en-US"/>
        </w:rPr>
      </w:pPr>
      <w:r w:rsidRPr="003D1722">
        <w:rPr>
          <w:sz w:val="28"/>
          <w:szCs w:val="28"/>
          <w:lang w:val="en-US"/>
        </w:rPr>
        <w:t xml:space="preserve">Stage 2 (1902-1922) was marked by the creation of the first nutrient media for the cultivation of animal tissues. These media were of natural origin and contained </w:t>
      </w:r>
      <w:r w:rsidRPr="003D1722">
        <w:rPr>
          <w:sz w:val="28"/>
          <w:szCs w:val="28"/>
          <w:lang w:val="en-US"/>
        </w:rPr>
        <w:lastRenderedPageBreak/>
        <w:t>plasma and germinal fluid. Attempts to grow isolated plant tissues on artificial nutrient media containing plant extracts were unsuccessful, because used little suitable for the manifestation of growth activity of cells and tissues of higher plants.</w:t>
      </w:r>
    </w:p>
    <w:p w:rsidR="003D1722" w:rsidRPr="003D1722" w:rsidRDefault="003D1722" w:rsidP="003D1722">
      <w:pPr>
        <w:autoSpaceDE w:val="0"/>
        <w:autoSpaceDN w:val="0"/>
        <w:adjustRightInd w:val="0"/>
        <w:ind w:right="-114" w:firstLine="615"/>
        <w:jc w:val="both"/>
        <w:rPr>
          <w:sz w:val="28"/>
          <w:szCs w:val="28"/>
          <w:lang w:val="en-US"/>
        </w:rPr>
      </w:pPr>
      <w:r w:rsidRPr="003D1722">
        <w:rPr>
          <w:sz w:val="28"/>
          <w:szCs w:val="28"/>
          <w:lang w:val="en-US"/>
        </w:rPr>
        <w:t>Stage 3 (1922-1932), the American scientist Robins and the German scientist Kote showed the possibility of cultivating the tips of tomato and corn root on solid n</w:t>
      </w:r>
      <w:r w:rsidRPr="003D1722">
        <w:rPr>
          <w:sz w:val="28"/>
          <w:szCs w:val="28"/>
          <w:lang w:val="en-US"/>
        </w:rPr>
        <w:t>u</w:t>
      </w:r>
      <w:r w:rsidRPr="003D1722">
        <w:rPr>
          <w:sz w:val="28"/>
          <w:szCs w:val="28"/>
          <w:lang w:val="en-US"/>
        </w:rPr>
        <w:t>trient media with the meristem. However, after a certain time, plant tissue died.</w:t>
      </w:r>
    </w:p>
    <w:p w:rsidR="003D1722" w:rsidRPr="003D1722" w:rsidRDefault="003D1722" w:rsidP="003D1722">
      <w:pPr>
        <w:autoSpaceDE w:val="0"/>
        <w:autoSpaceDN w:val="0"/>
        <w:adjustRightInd w:val="0"/>
        <w:ind w:right="-114" w:firstLine="615"/>
        <w:jc w:val="both"/>
        <w:rPr>
          <w:sz w:val="28"/>
          <w:szCs w:val="28"/>
          <w:lang w:val="en-US"/>
        </w:rPr>
      </w:pPr>
      <w:r w:rsidRPr="003D1722">
        <w:rPr>
          <w:sz w:val="28"/>
          <w:szCs w:val="28"/>
          <w:lang w:val="en-US"/>
        </w:rPr>
        <w:t>Stage 4 (1932-1940) French scientist R. Gautre showed the possibility of long-term cultivation of plant tissues in vitro due to their periodic reseeding on fresh n</w:t>
      </w:r>
      <w:r w:rsidRPr="003D1722">
        <w:rPr>
          <w:sz w:val="28"/>
          <w:szCs w:val="28"/>
          <w:lang w:val="en-US"/>
        </w:rPr>
        <w:t>u</w:t>
      </w:r>
      <w:r w:rsidRPr="003D1722">
        <w:rPr>
          <w:sz w:val="28"/>
          <w:szCs w:val="28"/>
          <w:lang w:val="en-US"/>
        </w:rPr>
        <w:t>trient medium. Subsequently, using this method, many plants were introduced into the culture.</w:t>
      </w:r>
    </w:p>
    <w:p w:rsidR="003D1722" w:rsidRPr="003D1722" w:rsidRDefault="003D1722" w:rsidP="003D1722">
      <w:pPr>
        <w:autoSpaceDE w:val="0"/>
        <w:autoSpaceDN w:val="0"/>
        <w:adjustRightInd w:val="0"/>
        <w:ind w:right="-114" w:firstLine="615"/>
        <w:jc w:val="both"/>
        <w:rPr>
          <w:sz w:val="28"/>
          <w:szCs w:val="28"/>
          <w:lang w:val="en-US"/>
        </w:rPr>
      </w:pPr>
      <w:r w:rsidRPr="003D1722">
        <w:rPr>
          <w:sz w:val="28"/>
          <w:szCs w:val="28"/>
          <w:lang w:val="en-US"/>
        </w:rPr>
        <w:t>Stage 5 (1940-1960) with the discovery in 1955 of a new class of phytohormones - cytokinins, it was possible to stimulate cell division in a piece of tissue of the toba</w:t>
      </w:r>
      <w:r w:rsidRPr="003D1722">
        <w:rPr>
          <w:sz w:val="28"/>
          <w:szCs w:val="28"/>
          <w:lang w:val="en-US"/>
        </w:rPr>
        <w:t>c</w:t>
      </w:r>
      <w:r w:rsidRPr="003D1722">
        <w:rPr>
          <w:sz w:val="28"/>
          <w:szCs w:val="28"/>
          <w:lang w:val="en-US"/>
        </w:rPr>
        <w:t>co parenchyma core, devoid of conductive bundles and cambium depending on the concentration and ratio of growth stimulants, it was possible to enhance division e</w:t>
      </w:r>
      <w:r w:rsidRPr="003D1722">
        <w:rPr>
          <w:sz w:val="28"/>
          <w:szCs w:val="28"/>
          <w:lang w:val="en-US"/>
        </w:rPr>
        <w:t>x</w:t>
      </w:r>
      <w:r w:rsidRPr="003D1722">
        <w:rPr>
          <w:sz w:val="28"/>
          <w:szCs w:val="28"/>
          <w:lang w:val="en-US"/>
        </w:rPr>
        <w:t>plant cells, support callus tissue growth, induce morphogenesis. The positive effect of natural extracts such as endosperm of coconut, chestnut, corn and other plants was e</w:t>
      </w:r>
      <w:r w:rsidRPr="003D1722">
        <w:rPr>
          <w:sz w:val="28"/>
          <w:szCs w:val="28"/>
          <w:lang w:val="en-US"/>
        </w:rPr>
        <w:t>s</w:t>
      </w:r>
      <w:r w:rsidRPr="003D1722">
        <w:rPr>
          <w:sz w:val="28"/>
          <w:szCs w:val="28"/>
          <w:lang w:val="en-US"/>
        </w:rPr>
        <w:t>tablished to maintain unorganized cell growth and stimulate morphogenesis processes in the culture of callus tissues and cell suspensions.</w:t>
      </w:r>
    </w:p>
    <w:p w:rsidR="003D1722" w:rsidRPr="003D1722" w:rsidRDefault="003D1722" w:rsidP="003D1722">
      <w:pPr>
        <w:autoSpaceDE w:val="0"/>
        <w:autoSpaceDN w:val="0"/>
        <w:adjustRightInd w:val="0"/>
        <w:ind w:right="-114" w:firstLine="615"/>
        <w:jc w:val="both"/>
        <w:rPr>
          <w:sz w:val="28"/>
          <w:szCs w:val="28"/>
          <w:lang w:val="en-US"/>
        </w:rPr>
      </w:pPr>
      <w:r w:rsidRPr="003D1722">
        <w:rPr>
          <w:sz w:val="28"/>
          <w:szCs w:val="28"/>
          <w:lang w:val="en-US"/>
        </w:rPr>
        <w:t>Stage 6 (1960-1975), University of Nottingham E.Cocking developed an enz</w:t>
      </w:r>
      <w:r w:rsidRPr="003D1722">
        <w:rPr>
          <w:sz w:val="28"/>
          <w:szCs w:val="28"/>
          <w:lang w:val="en-US"/>
        </w:rPr>
        <w:t>y</w:t>
      </w:r>
      <w:r w:rsidRPr="003D1722">
        <w:rPr>
          <w:sz w:val="28"/>
          <w:szCs w:val="28"/>
          <w:lang w:val="en-US"/>
        </w:rPr>
        <w:t>matic method for producing isolated protoplasts from tomato roots and fruits and cu</w:t>
      </w:r>
      <w:r w:rsidRPr="003D1722">
        <w:rPr>
          <w:sz w:val="28"/>
          <w:szCs w:val="28"/>
          <w:lang w:val="en-US"/>
        </w:rPr>
        <w:t>l</w:t>
      </w:r>
      <w:r w:rsidRPr="003D1722">
        <w:rPr>
          <w:sz w:val="28"/>
          <w:szCs w:val="28"/>
          <w:lang w:val="en-US"/>
        </w:rPr>
        <w:t>tivate them under controlled conditions. His collaborator Power made an artificial merger of proto-layers, which opened a new way to the creation of somatic hybrids. The French scientist J. Morel has developed a method of micropropagation of plants in vitro using a culture meristemide and used it to obtain a healthy planting material for orchids.</w:t>
      </w:r>
    </w:p>
    <w:p w:rsidR="003D1722" w:rsidRDefault="003D1722" w:rsidP="003D1722">
      <w:pPr>
        <w:autoSpaceDE w:val="0"/>
        <w:autoSpaceDN w:val="0"/>
        <w:adjustRightInd w:val="0"/>
        <w:ind w:right="-114" w:firstLine="615"/>
        <w:jc w:val="both"/>
        <w:rPr>
          <w:sz w:val="28"/>
          <w:szCs w:val="28"/>
          <w:lang w:val="en-US"/>
        </w:rPr>
      </w:pPr>
      <w:r w:rsidRPr="003D1722">
        <w:rPr>
          <w:sz w:val="28"/>
          <w:szCs w:val="28"/>
          <w:lang w:val="en-US"/>
        </w:rPr>
        <w:t>Stage 7 (1975 to the present) continues the rapid development of in vitro tec</w:t>
      </w:r>
      <w:r w:rsidRPr="003D1722">
        <w:rPr>
          <w:sz w:val="28"/>
          <w:szCs w:val="28"/>
          <w:lang w:val="en-US"/>
        </w:rPr>
        <w:t>h</w:t>
      </w:r>
      <w:r w:rsidRPr="003D1722">
        <w:rPr>
          <w:sz w:val="28"/>
          <w:szCs w:val="28"/>
          <w:lang w:val="en-US"/>
        </w:rPr>
        <w:t>nology, the study of the biology of cultivated objects, the methods of electrofusion of isolated protoplasts, methods of mutagenesis and cell selection, methods for producing haploid plants are being developed, the method of deep cell cultivation using isolating bath protoplasts and vectors created on the basis of Ti- and Ri- plasmids Agro-bacterium tumefaciens and A. rhizogenes. Using genetic engineering methods, an eff</w:t>
      </w:r>
      <w:r w:rsidRPr="003D1722">
        <w:rPr>
          <w:sz w:val="28"/>
          <w:szCs w:val="28"/>
          <w:lang w:val="en-US"/>
        </w:rPr>
        <w:t>i</w:t>
      </w:r>
      <w:r w:rsidRPr="003D1722">
        <w:rPr>
          <w:sz w:val="28"/>
          <w:szCs w:val="28"/>
          <w:lang w:val="en-US"/>
        </w:rPr>
        <w:t>cient gene transfer method for dicotyledonous plants has been developed. Thus, over the past decades, a big step forward has been made in the development of techniques for working with isolated tissues and plant cells. However</w:t>
      </w:r>
      <w:r w:rsidRPr="003278CA">
        <w:rPr>
          <w:sz w:val="28"/>
          <w:szCs w:val="28"/>
          <w:lang w:val="en-US"/>
        </w:rPr>
        <w:t xml:space="preserve">, </w:t>
      </w:r>
      <w:r w:rsidRPr="003D1722">
        <w:rPr>
          <w:sz w:val="28"/>
          <w:szCs w:val="28"/>
          <w:lang w:val="en-US"/>
        </w:rPr>
        <w:t>as</w:t>
      </w:r>
      <w:r w:rsidRPr="003278CA">
        <w:rPr>
          <w:sz w:val="28"/>
          <w:szCs w:val="28"/>
          <w:lang w:val="en-US"/>
        </w:rPr>
        <w:t xml:space="preserve"> </w:t>
      </w:r>
      <w:r w:rsidRPr="003D1722">
        <w:rPr>
          <w:sz w:val="28"/>
          <w:szCs w:val="28"/>
          <w:lang w:val="en-US"/>
        </w:rPr>
        <w:t>a</w:t>
      </w:r>
      <w:r w:rsidRPr="003278CA">
        <w:rPr>
          <w:sz w:val="28"/>
          <w:szCs w:val="28"/>
          <w:lang w:val="en-US"/>
        </w:rPr>
        <w:t xml:space="preserve"> </w:t>
      </w:r>
      <w:r w:rsidRPr="003D1722">
        <w:rPr>
          <w:sz w:val="28"/>
          <w:szCs w:val="28"/>
          <w:lang w:val="en-US"/>
        </w:rPr>
        <w:t>rule</w:t>
      </w:r>
      <w:r w:rsidRPr="003278CA">
        <w:rPr>
          <w:sz w:val="28"/>
          <w:szCs w:val="28"/>
          <w:lang w:val="en-US"/>
        </w:rPr>
        <w:t xml:space="preserve">, </w:t>
      </w:r>
      <w:r w:rsidRPr="003D1722">
        <w:rPr>
          <w:sz w:val="28"/>
          <w:szCs w:val="28"/>
          <w:lang w:val="en-US"/>
        </w:rPr>
        <w:t>monocotyledo</w:t>
      </w:r>
      <w:r w:rsidRPr="003D1722">
        <w:rPr>
          <w:sz w:val="28"/>
          <w:szCs w:val="28"/>
          <w:lang w:val="en-US"/>
        </w:rPr>
        <w:t>n</w:t>
      </w:r>
      <w:r w:rsidRPr="003D1722">
        <w:rPr>
          <w:sz w:val="28"/>
          <w:szCs w:val="28"/>
          <w:lang w:val="en-US"/>
        </w:rPr>
        <w:t>ous</w:t>
      </w:r>
      <w:r w:rsidRPr="003278CA">
        <w:rPr>
          <w:sz w:val="28"/>
          <w:szCs w:val="28"/>
          <w:lang w:val="en-US"/>
        </w:rPr>
        <w:t xml:space="preserve"> </w:t>
      </w:r>
      <w:r w:rsidRPr="003D1722">
        <w:rPr>
          <w:sz w:val="28"/>
          <w:szCs w:val="28"/>
          <w:lang w:val="en-US"/>
        </w:rPr>
        <w:t>and</w:t>
      </w:r>
      <w:r w:rsidRPr="003278CA">
        <w:rPr>
          <w:sz w:val="28"/>
          <w:szCs w:val="28"/>
          <w:lang w:val="en-US"/>
        </w:rPr>
        <w:t xml:space="preserve"> </w:t>
      </w:r>
      <w:r w:rsidRPr="003D1722">
        <w:rPr>
          <w:sz w:val="28"/>
          <w:szCs w:val="28"/>
          <w:lang w:val="en-US"/>
        </w:rPr>
        <w:t>dicotyledonous</w:t>
      </w:r>
      <w:r w:rsidRPr="003278CA">
        <w:rPr>
          <w:sz w:val="28"/>
          <w:szCs w:val="28"/>
          <w:lang w:val="en-US"/>
        </w:rPr>
        <w:t xml:space="preserve"> </w:t>
      </w:r>
      <w:r w:rsidRPr="003D1722">
        <w:rPr>
          <w:sz w:val="28"/>
          <w:szCs w:val="28"/>
          <w:lang w:val="en-US"/>
        </w:rPr>
        <w:t>herbaceous</w:t>
      </w:r>
      <w:r w:rsidRPr="003278CA">
        <w:rPr>
          <w:sz w:val="28"/>
          <w:szCs w:val="28"/>
          <w:lang w:val="en-US"/>
        </w:rPr>
        <w:t xml:space="preserve"> </w:t>
      </w:r>
      <w:r w:rsidRPr="003D1722">
        <w:rPr>
          <w:sz w:val="28"/>
          <w:szCs w:val="28"/>
          <w:lang w:val="en-US"/>
        </w:rPr>
        <w:t>plants</w:t>
      </w:r>
      <w:r w:rsidRPr="003278CA">
        <w:rPr>
          <w:sz w:val="28"/>
          <w:szCs w:val="28"/>
          <w:lang w:val="en-US"/>
        </w:rPr>
        <w:t xml:space="preserve"> </w:t>
      </w:r>
      <w:r w:rsidRPr="003D1722">
        <w:rPr>
          <w:sz w:val="28"/>
          <w:szCs w:val="28"/>
          <w:lang w:val="en-US"/>
        </w:rPr>
        <w:t>and</w:t>
      </w:r>
      <w:r w:rsidRPr="003278CA">
        <w:rPr>
          <w:sz w:val="28"/>
          <w:szCs w:val="28"/>
          <w:lang w:val="en-US"/>
        </w:rPr>
        <w:t xml:space="preserve">, </w:t>
      </w:r>
      <w:r w:rsidRPr="003D1722">
        <w:rPr>
          <w:sz w:val="28"/>
          <w:szCs w:val="28"/>
          <w:lang w:val="en-US"/>
        </w:rPr>
        <w:t>in</w:t>
      </w:r>
      <w:r w:rsidRPr="003278CA">
        <w:rPr>
          <w:sz w:val="28"/>
          <w:szCs w:val="28"/>
          <w:lang w:val="en-US"/>
        </w:rPr>
        <w:t xml:space="preserve"> </w:t>
      </w:r>
      <w:r w:rsidRPr="003D1722">
        <w:rPr>
          <w:sz w:val="28"/>
          <w:szCs w:val="28"/>
          <w:lang w:val="en-US"/>
        </w:rPr>
        <w:t>rare</w:t>
      </w:r>
      <w:r w:rsidRPr="003278CA">
        <w:rPr>
          <w:sz w:val="28"/>
          <w:szCs w:val="28"/>
          <w:lang w:val="en-US"/>
        </w:rPr>
        <w:t xml:space="preserve"> </w:t>
      </w:r>
      <w:r w:rsidRPr="003D1722">
        <w:rPr>
          <w:sz w:val="28"/>
          <w:szCs w:val="28"/>
          <w:lang w:val="en-US"/>
        </w:rPr>
        <w:t>cases</w:t>
      </w:r>
      <w:r w:rsidRPr="003278CA">
        <w:rPr>
          <w:sz w:val="28"/>
          <w:szCs w:val="28"/>
          <w:lang w:val="en-US"/>
        </w:rPr>
        <w:t xml:space="preserve">, </w:t>
      </w:r>
      <w:r w:rsidRPr="003D1722">
        <w:rPr>
          <w:sz w:val="28"/>
          <w:szCs w:val="28"/>
          <w:lang w:val="en-US"/>
        </w:rPr>
        <w:t>woody</w:t>
      </w:r>
      <w:r w:rsidRPr="003278CA">
        <w:rPr>
          <w:sz w:val="28"/>
          <w:szCs w:val="28"/>
          <w:lang w:val="en-US"/>
        </w:rPr>
        <w:t xml:space="preserve"> </w:t>
      </w:r>
      <w:r w:rsidRPr="003D1722">
        <w:rPr>
          <w:sz w:val="28"/>
          <w:szCs w:val="28"/>
          <w:lang w:val="en-US"/>
        </w:rPr>
        <w:t>ones</w:t>
      </w:r>
      <w:r w:rsidRPr="003278CA">
        <w:rPr>
          <w:sz w:val="28"/>
          <w:szCs w:val="28"/>
          <w:lang w:val="en-US"/>
        </w:rPr>
        <w:t xml:space="preserve"> </w:t>
      </w:r>
      <w:r w:rsidRPr="003D1722">
        <w:rPr>
          <w:sz w:val="28"/>
          <w:szCs w:val="28"/>
          <w:lang w:val="en-US"/>
        </w:rPr>
        <w:t>served</w:t>
      </w:r>
      <w:r w:rsidRPr="003278CA">
        <w:rPr>
          <w:sz w:val="28"/>
          <w:szCs w:val="28"/>
          <w:lang w:val="en-US"/>
        </w:rPr>
        <w:t xml:space="preserve"> </w:t>
      </w:r>
      <w:r w:rsidRPr="003D1722">
        <w:rPr>
          <w:sz w:val="28"/>
          <w:szCs w:val="28"/>
          <w:lang w:val="en-US"/>
        </w:rPr>
        <w:t>as</w:t>
      </w:r>
      <w:r w:rsidRPr="003278CA">
        <w:rPr>
          <w:sz w:val="28"/>
          <w:szCs w:val="28"/>
          <w:lang w:val="en-US"/>
        </w:rPr>
        <w:t xml:space="preserve"> </w:t>
      </w:r>
      <w:r w:rsidRPr="003D1722">
        <w:rPr>
          <w:sz w:val="28"/>
          <w:szCs w:val="28"/>
          <w:lang w:val="en-US"/>
        </w:rPr>
        <w:t>the</w:t>
      </w:r>
      <w:r w:rsidRPr="003278CA">
        <w:rPr>
          <w:sz w:val="28"/>
          <w:szCs w:val="28"/>
          <w:lang w:val="en-US"/>
        </w:rPr>
        <w:t xml:space="preserve"> </w:t>
      </w:r>
      <w:r w:rsidRPr="003D1722">
        <w:rPr>
          <w:sz w:val="28"/>
          <w:szCs w:val="28"/>
          <w:lang w:val="en-US"/>
        </w:rPr>
        <w:t>object</w:t>
      </w:r>
      <w:r w:rsidRPr="003278CA">
        <w:rPr>
          <w:sz w:val="28"/>
          <w:szCs w:val="28"/>
          <w:lang w:val="en-US"/>
        </w:rPr>
        <w:t xml:space="preserve"> </w:t>
      </w:r>
      <w:r w:rsidRPr="003D1722">
        <w:rPr>
          <w:sz w:val="28"/>
          <w:szCs w:val="28"/>
          <w:lang w:val="en-US"/>
        </w:rPr>
        <w:t>of</w:t>
      </w:r>
      <w:r w:rsidRPr="003278CA">
        <w:rPr>
          <w:sz w:val="28"/>
          <w:szCs w:val="28"/>
          <w:lang w:val="en-US"/>
        </w:rPr>
        <w:t xml:space="preserve"> </w:t>
      </w:r>
      <w:r w:rsidRPr="003D1722">
        <w:rPr>
          <w:sz w:val="28"/>
          <w:szCs w:val="28"/>
          <w:lang w:val="en-US"/>
        </w:rPr>
        <w:t>study</w:t>
      </w:r>
      <w:r w:rsidRPr="003278CA">
        <w:rPr>
          <w:sz w:val="28"/>
          <w:szCs w:val="28"/>
          <w:lang w:val="en-US"/>
        </w:rPr>
        <w:t>.</w:t>
      </w:r>
    </w:p>
    <w:p w:rsidR="003C1FA5" w:rsidRPr="003C1FA5" w:rsidRDefault="003C1FA5" w:rsidP="003C1FA5">
      <w:pPr>
        <w:autoSpaceDE w:val="0"/>
        <w:autoSpaceDN w:val="0"/>
        <w:adjustRightInd w:val="0"/>
        <w:ind w:right="-114" w:firstLine="615"/>
        <w:jc w:val="both"/>
        <w:rPr>
          <w:sz w:val="28"/>
          <w:szCs w:val="28"/>
          <w:lang w:val="en-US"/>
        </w:rPr>
      </w:pPr>
      <w:r w:rsidRPr="003C1FA5">
        <w:rPr>
          <w:sz w:val="28"/>
          <w:szCs w:val="28"/>
          <w:lang w:val="en-US"/>
        </w:rPr>
        <w:t>2 The priority for the development of biotechnological industries focused on healthcare needs is determined by the State Program for the Development of the Pharmaceutical and Medical Industry of the Republic of Kazakhstan, approved by D</w:t>
      </w:r>
      <w:r w:rsidRPr="003C1FA5">
        <w:rPr>
          <w:sz w:val="28"/>
          <w:szCs w:val="28"/>
          <w:lang w:val="en-US"/>
        </w:rPr>
        <w:t>e</w:t>
      </w:r>
      <w:r w:rsidRPr="003C1FA5">
        <w:rPr>
          <w:sz w:val="28"/>
          <w:szCs w:val="28"/>
          <w:lang w:val="en-US"/>
        </w:rPr>
        <w:t>cree of the President of the Republic of Kazakhstan dated 08.20.1997, No. 3621. In the Republic of Kazakhstan there is a huge scientific and production potential for the d</w:t>
      </w:r>
      <w:r w:rsidRPr="003C1FA5">
        <w:rPr>
          <w:sz w:val="28"/>
          <w:szCs w:val="28"/>
          <w:lang w:val="en-US"/>
        </w:rPr>
        <w:t>e</w:t>
      </w:r>
      <w:r w:rsidRPr="003C1FA5">
        <w:rPr>
          <w:sz w:val="28"/>
          <w:szCs w:val="28"/>
          <w:lang w:val="en-US"/>
        </w:rPr>
        <w:t>velopment of medical biotechnology. These are leading research institutes and ente</w:t>
      </w:r>
      <w:r w:rsidRPr="003C1FA5">
        <w:rPr>
          <w:sz w:val="28"/>
          <w:szCs w:val="28"/>
          <w:lang w:val="en-US"/>
        </w:rPr>
        <w:t>r</w:t>
      </w:r>
      <w:r w:rsidRPr="003C1FA5">
        <w:rPr>
          <w:sz w:val="28"/>
          <w:szCs w:val="28"/>
          <w:lang w:val="en-US"/>
        </w:rPr>
        <w:t xml:space="preserve">prises of the republic, such as the Institute of Molecular Biology and Biochemistry named after M.A. Aitkhozhina (IMBiB), Scientific Research Agricultural Institute (NISHI), Institute of Plant Physiology, Genetics and Bioengineering (IFBR), Almaty </w:t>
      </w:r>
      <w:r w:rsidRPr="003C1FA5">
        <w:rPr>
          <w:sz w:val="28"/>
          <w:szCs w:val="28"/>
          <w:lang w:val="en-US"/>
        </w:rPr>
        <w:lastRenderedPageBreak/>
        <w:t>Biocombine, Biomedpreparat OJSC, Biopreparat OJSC, Progress OJSC, Institute of Pharmaceutical Biotechnology, Price -Tral Laboratory for Biological Research of M</w:t>
      </w:r>
      <w:r w:rsidRPr="003C1FA5">
        <w:rPr>
          <w:sz w:val="28"/>
          <w:szCs w:val="28"/>
          <w:lang w:val="en-US"/>
        </w:rPr>
        <w:t>e</w:t>
      </w:r>
      <w:r w:rsidRPr="003C1FA5">
        <w:rPr>
          <w:sz w:val="28"/>
          <w:szCs w:val="28"/>
          <w:lang w:val="en-US"/>
        </w:rPr>
        <w:t>dicinal Compounds (TsLBILS), Institute of Microbiology and Virology, Institute of Nutrition, Kazakh State National University named after Al-Farabi, Institute of Gene</w:t>
      </w:r>
      <w:r w:rsidRPr="003C1FA5">
        <w:rPr>
          <w:sz w:val="28"/>
          <w:szCs w:val="28"/>
          <w:lang w:val="en-US"/>
        </w:rPr>
        <w:t>r</w:t>
      </w:r>
      <w:r w:rsidRPr="003C1FA5">
        <w:rPr>
          <w:sz w:val="28"/>
          <w:szCs w:val="28"/>
          <w:lang w:val="en-US"/>
        </w:rPr>
        <w:t>al Genetics and Cytology, Institute of Phytochemistry. In the period from 1993 to 2000, the main applied research in the field of biotechnology in the Republic of K</w:t>
      </w:r>
      <w:r w:rsidRPr="003C1FA5">
        <w:rPr>
          <w:sz w:val="28"/>
          <w:szCs w:val="28"/>
          <w:lang w:val="en-US"/>
        </w:rPr>
        <w:t>a</w:t>
      </w:r>
      <w:r w:rsidRPr="003C1FA5">
        <w:rPr>
          <w:sz w:val="28"/>
          <w:szCs w:val="28"/>
          <w:lang w:val="en-US"/>
        </w:rPr>
        <w:t>zakhstan was carried out within the framework of the Republican Target Scientific and Technical Program (RCST) "Use of Biotechnology and Genetic Engineering Methods in Medicine, Agriculture and Industry", within the framework of which were deve</w:t>
      </w:r>
      <w:r w:rsidRPr="003C1FA5">
        <w:rPr>
          <w:sz w:val="28"/>
          <w:szCs w:val="28"/>
          <w:lang w:val="en-US"/>
        </w:rPr>
        <w:t>l</w:t>
      </w:r>
      <w:r w:rsidRPr="003C1FA5">
        <w:rPr>
          <w:sz w:val="28"/>
          <w:szCs w:val="28"/>
          <w:lang w:val="en-US"/>
        </w:rPr>
        <w:t>oped the antifungal drug Roseofungin, the wound healing agent Imozimaza, developed technologies for producing exopolis-charide polymyxan as an ointment base, dextr</w:t>
      </w:r>
      <w:r w:rsidRPr="003C1FA5">
        <w:rPr>
          <w:sz w:val="28"/>
          <w:szCs w:val="28"/>
          <w:lang w:val="en-US"/>
        </w:rPr>
        <w:t>a</w:t>
      </w:r>
      <w:r w:rsidRPr="003C1FA5">
        <w:rPr>
          <w:sz w:val="28"/>
          <w:szCs w:val="28"/>
          <w:lang w:val="en-US"/>
        </w:rPr>
        <w:t>nase enzyme and pro-biotic bifid bacterin; Dosage forms of preparations based on the first domestic antifungal antibiotic roseofungin and the protosubtilin enzyme were o</w:t>
      </w:r>
      <w:r w:rsidRPr="003C1FA5">
        <w:rPr>
          <w:sz w:val="28"/>
          <w:szCs w:val="28"/>
          <w:lang w:val="en-US"/>
        </w:rPr>
        <w:t>b</w:t>
      </w:r>
      <w:r w:rsidRPr="003C1FA5">
        <w:rPr>
          <w:sz w:val="28"/>
          <w:szCs w:val="28"/>
          <w:lang w:val="en-US"/>
        </w:rPr>
        <w:t xml:space="preserve">tained; created a vesicular system for the transport of drugs - SITRAL; test systems for the determination of choriogonadotropin, histamine and HIV have been developed; methods have been developed for the production and cultivation of pancreatic b-cells in rabbits and calves and their transplantation by intraocular and direct methods into the body of a patient with diabetes mellitus. Currently, the Institute of Pharmaceutical Biotechnology, together with OJSC Biopreparat, is launching industrial production of the proteolytic immobilized enzyme Imozimaz, </w:t>
      </w:r>
      <w:r w:rsidRPr="003C1FA5">
        <w:rPr>
          <w:sz w:val="28"/>
          <w:szCs w:val="28"/>
        </w:rPr>
        <w:t></w:t>
      </w:r>
      <w:r w:rsidRPr="003C1FA5">
        <w:rPr>
          <w:sz w:val="28"/>
          <w:szCs w:val="28"/>
          <w:lang w:val="en-US"/>
        </w:rPr>
        <w:t>-carotene, antibiotics nisin and tyl</w:t>
      </w:r>
      <w:r w:rsidRPr="003C1FA5">
        <w:rPr>
          <w:sz w:val="28"/>
          <w:szCs w:val="28"/>
          <w:lang w:val="en-US"/>
        </w:rPr>
        <w:t>o</w:t>
      </w:r>
      <w:r w:rsidRPr="003C1FA5">
        <w:rPr>
          <w:sz w:val="28"/>
          <w:szCs w:val="28"/>
          <w:lang w:val="en-US"/>
        </w:rPr>
        <w:t>sin, and an express method for the diagnosis of HIV is being developed. Together with the Institute of Phytochemistry research on the semi-industrial cultivation of wor</w:t>
      </w:r>
      <w:r w:rsidRPr="003C1FA5">
        <w:rPr>
          <w:sz w:val="28"/>
          <w:szCs w:val="28"/>
          <w:lang w:val="en-US"/>
        </w:rPr>
        <w:t>m</w:t>
      </w:r>
      <w:r w:rsidRPr="003C1FA5">
        <w:rPr>
          <w:sz w:val="28"/>
          <w:szCs w:val="28"/>
          <w:lang w:val="en-US"/>
        </w:rPr>
        <w:t>wood cells, which is a producer of sesquiterpenic arglabin lactone, on the basis of which the antitumor drug of the same name was developed.</w:t>
      </w:r>
    </w:p>
    <w:p w:rsidR="003C1FA5" w:rsidRPr="003C1FA5" w:rsidRDefault="003C1FA5" w:rsidP="003C1FA5">
      <w:pPr>
        <w:autoSpaceDE w:val="0"/>
        <w:autoSpaceDN w:val="0"/>
        <w:adjustRightInd w:val="0"/>
        <w:ind w:right="-114" w:firstLine="615"/>
        <w:jc w:val="both"/>
        <w:rPr>
          <w:sz w:val="28"/>
          <w:szCs w:val="28"/>
          <w:lang w:val="en-US"/>
        </w:rPr>
      </w:pPr>
      <w:r w:rsidRPr="003C1FA5">
        <w:rPr>
          <w:sz w:val="28"/>
          <w:szCs w:val="28"/>
          <w:lang w:val="en-US"/>
        </w:rPr>
        <w:t>At the Agricultural Research Institute, hepatocyte cultures with high functional activity were obtained. Hepatocytes have all the morphofunctional properties charact</w:t>
      </w:r>
      <w:r w:rsidRPr="003C1FA5">
        <w:rPr>
          <w:sz w:val="28"/>
          <w:szCs w:val="28"/>
          <w:lang w:val="en-US"/>
        </w:rPr>
        <w:t>e</w:t>
      </w:r>
      <w:r w:rsidRPr="003C1FA5">
        <w:rPr>
          <w:sz w:val="28"/>
          <w:szCs w:val="28"/>
          <w:lang w:val="en-US"/>
        </w:rPr>
        <w:t>ristic of an intact liver, as evidenced by cytological and biochemical studies.</w:t>
      </w:r>
    </w:p>
    <w:p w:rsidR="003C1FA5" w:rsidRDefault="003C1FA5" w:rsidP="003C1FA5">
      <w:pPr>
        <w:autoSpaceDE w:val="0"/>
        <w:autoSpaceDN w:val="0"/>
        <w:adjustRightInd w:val="0"/>
        <w:ind w:right="-114" w:firstLine="615"/>
        <w:jc w:val="both"/>
        <w:rPr>
          <w:b/>
          <w:sz w:val="28"/>
          <w:szCs w:val="28"/>
          <w:lang w:val="en-US"/>
        </w:rPr>
      </w:pPr>
      <w:r w:rsidRPr="003278CA">
        <w:rPr>
          <w:sz w:val="28"/>
          <w:szCs w:val="28"/>
          <w:lang w:val="en-US"/>
        </w:rPr>
        <w:t>A new dosage form based on the phosphatiditinositol com</w:t>
      </w:r>
      <w:r w:rsidRPr="003278CA">
        <w:rPr>
          <w:b/>
          <w:sz w:val="28"/>
          <w:szCs w:val="28"/>
          <w:lang w:val="en-US"/>
        </w:rPr>
        <w:t xml:space="preserve">plex has been </w:t>
      </w:r>
      <w:r w:rsidRPr="003278CA">
        <w:rPr>
          <w:sz w:val="28"/>
          <w:szCs w:val="28"/>
          <w:lang w:val="en-US"/>
        </w:rPr>
        <w:t>deve</w:t>
      </w:r>
      <w:r w:rsidRPr="003278CA">
        <w:rPr>
          <w:sz w:val="28"/>
          <w:szCs w:val="28"/>
          <w:lang w:val="en-US"/>
        </w:rPr>
        <w:t>l</w:t>
      </w:r>
      <w:r w:rsidRPr="003278CA">
        <w:rPr>
          <w:sz w:val="28"/>
          <w:szCs w:val="28"/>
          <w:lang w:val="en-US"/>
        </w:rPr>
        <w:t>oped at the Institute of Molecular Biology and Biochemistry</w:t>
      </w:r>
      <w:r w:rsidRPr="003278CA">
        <w:rPr>
          <w:b/>
          <w:sz w:val="28"/>
          <w:szCs w:val="28"/>
          <w:lang w:val="en-US"/>
        </w:rPr>
        <w:t>.</w:t>
      </w:r>
    </w:p>
    <w:p w:rsidR="003C1FA5" w:rsidRPr="003C1FA5" w:rsidRDefault="003C1FA5" w:rsidP="003C1FA5">
      <w:pPr>
        <w:ind w:firstLine="540"/>
        <w:jc w:val="both"/>
        <w:rPr>
          <w:sz w:val="28"/>
          <w:szCs w:val="28"/>
          <w:lang w:val="kk-KZ"/>
        </w:rPr>
      </w:pPr>
      <w:r w:rsidRPr="003C1FA5">
        <w:rPr>
          <w:sz w:val="28"/>
          <w:szCs w:val="28"/>
          <w:lang w:val="kk-KZ"/>
        </w:rPr>
        <w:t xml:space="preserve">Laboratories organized as part of the National Center for Biotechnology of the Ministry of Education and Science of the Republic of Kazakhstan have significant potential. The level of staff training and equipment allows for complex research on the development of drugs and diagnosticums based on monoclonal antibodies. Under the guidance of the National Central Bank of the Ministry of Education and Science of the Republic of Kazakhstan, the collection, replenishment and maintenance of microorganisms producing valuable biologically active substances is carried out. There are devices for the cultivation of microorganisms and plant cells Ak-203 and Ak-210, designed for aerobic cultivation in liquid media of non-pathogenic microorganisms. The cultivation process in the apparatus can be carried out both in batch and continuous modes. Fields of application: study of biochemistry and physiology of microorganisms; microbiological production of medicines; food industry; microbiological wastewater treatment. Device: each Ak-203 and Ak-210 apparatus consists of four main parts: a biochemical device containing a fermenter and auxiliary devices associated with it by hydraulic, pneumatic and mechanical connections; a measuring device including pH and pO2 meters; a control device, </w:t>
      </w:r>
      <w:r w:rsidRPr="003C1FA5">
        <w:rPr>
          <w:sz w:val="28"/>
          <w:szCs w:val="28"/>
          <w:lang w:val="kk-KZ"/>
        </w:rPr>
        <w:lastRenderedPageBreak/>
        <w:t>which includes electronic units for regulating the temperature of the liquid, the speed of rotation of the mixer, setting the flow rate of the liquid through four channels and adjusting the pH; automatic potentiometer for recording microbial culture parameters. Each device can be additionally equipped with a controller that communicates with the computer type IBM PC / AT and the Farm Service software system, which provides:</w:t>
      </w:r>
    </w:p>
    <w:p w:rsidR="003C1FA5" w:rsidRPr="003C1FA5" w:rsidRDefault="003C1FA5" w:rsidP="003C1FA5">
      <w:pPr>
        <w:ind w:firstLine="540"/>
        <w:jc w:val="both"/>
        <w:rPr>
          <w:sz w:val="28"/>
          <w:szCs w:val="28"/>
          <w:lang w:val="kk-KZ"/>
        </w:rPr>
      </w:pPr>
      <w:r w:rsidRPr="003C1FA5">
        <w:rPr>
          <w:sz w:val="28"/>
          <w:szCs w:val="28"/>
          <w:lang w:val="kk-KZ"/>
        </w:rPr>
        <w:t>- automatic management of microorganism cultivation processes;</w:t>
      </w:r>
    </w:p>
    <w:p w:rsidR="003C1FA5" w:rsidRPr="003C1FA5" w:rsidRDefault="003C1FA5" w:rsidP="003C1FA5">
      <w:pPr>
        <w:ind w:firstLine="540"/>
        <w:jc w:val="both"/>
        <w:rPr>
          <w:sz w:val="28"/>
          <w:szCs w:val="28"/>
          <w:lang w:val="kk-KZ"/>
        </w:rPr>
      </w:pPr>
      <w:r w:rsidRPr="003C1FA5">
        <w:rPr>
          <w:sz w:val="28"/>
          <w:szCs w:val="28"/>
          <w:lang w:val="kk-KZ"/>
        </w:rPr>
        <w:t>- the possibility of correct operator intervention in the cultivation process; logging the progress of the process with switchable recording intervals on the printer and hard disk;</w:t>
      </w:r>
    </w:p>
    <w:p w:rsidR="003C1FA5" w:rsidRPr="003C1FA5" w:rsidRDefault="003C1FA5" w:rsidP="003C1FA5">
      <w:pPr>
        <w:ind w:firstLine="540"/>
        <w:jc w:val="both"/>
        <w:rPr>
          <w:sz w:val="28"/>
          <w:szCs w:val="28"/>
          <w:lang w:val="kk-KZ"/>
        </w:rPr>
      </w:pPr>
      <w:r w:rsidRPr="003C1FA5">
        <w:rPr>
          <w:sz w:val="28"/>
          <w:szCs w:val="28"/>
          <w:lang w:val="kk-KZ"/>
        </w:rPr>
        <w:t>- graphical display of process parameters and complex equipment status;</w:t>
      </w:r>
    </w:p>
    <w:p w:rsidR="003C1FA5" w:rsidRPr="003C1FA5" w:rsidRDefault="003C1FA5" w:rsidP="003C1FA5">
      <w:pPr>
        <w:ind w:firstLine="540"/>
        <w:jc w:val="both"/>
        <w:rPr>
          <w:sz w:val="28"/>
          <w:szCs w:val="28"/>
          <w:lang w:val="kk-KZ"/>
        </w:rPr>
      </w:pPr>
      <w:r w:rsidRPr="003C1FA5">
        <w:rPr>
          <w:sz w:val="28"/>
          <w:szCs w:val="28"/>
          <w:lang w:val="kk-KZ"/>
        </w:rPr>
        <w:t>- programming of cultivation processes in the specialized Prok language, which greatly simplifies the programming task for the user;</w:t>
      </w:r>
    </w:p>
    <w:p w:rsidR="003C1FA5" w:rsidRPr="003C1FA5" w:rsidRDefault="003C1FA5" w:rsidP="003C1FA5">
      <w:pPr>
        <w:ind w:firstLine="540"/>
        <w:jc w:val="both"/>
        <w:rPr>
          <w:sz w:val="28"/>
          <w:szCs w:val="28"/>
          <w:lang w:val="kk-KZ"/>
        </w:rPr>
      </w:pPr>
      <w:r w:rsidRPr="003C1FA5">
        <w:rPr>
          <w:sz w:val="28"/>
          <w:szCs w:val="28"/>
          <w:lang w:val="kk-KZ"/>
        </w:rPr>
        <w:t>- data processing and cultivation process control according to customer’s algorithms.</w:t>
      </w:r>
    </w:p>
    <w:p w:rsidR="003C1FA5" w:rsidRDefault="003C1FA5" w:rsidP="003C1FA5">
      <w:pPr>
        <w:ind w:firstLine="540"/>
        <w:jc w:val="both"/>
        <w:rPr>
          <w:sz w:val="28"/>
          <w:szCs w:val="28"/>
          <w:lang w:val="en-US"/>
        </w:rPr>
      </w:pPr>
      <w:r w:rsidRPr="003C1FA5">
        <w:rPr>
          <w:sz w:val="28"/>
          <w:szCs w:val="28"/>
          <w:lang w:val="kk-KZ"/>
        </w:rPr>
        <w:t>In order to further develop biotechnology, it is necessary to carry out creative contacts with scientists from international biotechnological centers and other scientific institutions of developed and developing countries - the USA, Great Britain, France, Germany, Japan, Italy, India, China and others, as well as provide constant and effective state support for these research, which will subsequently go to the world level in the field of biotechnology and especially in bioengineering. In cell biotechnology, the results of research by scientists of our country today are not inferior to foreign ones, but surpass them in a number of important areas.</w:t>
      </w:r>
    </w:p>
    <w:p w:rsidR="003C1FA5" w:rsidRPr="003C1FA5" w:rsidRDefault="003C1FA5" w:rsidP="003C1FA5">
      <w:pPr>
        <w:ind w:firstLine="540"/>
        <w:jc w:val="both"/>
        <w:rPr>
          <w:sz w:val="28"/>
          <w:szCs w:val="28"/>
          <w:lang w:val="kk-KZ"/>
        </w:rPr>
      </w:pPr>
      <w:r w:rsidRPr="003C1FA5">
        <w:rPr>
          <w:sz w:val="28"/>
          <w:szCs w:val="28"/>
          <w:lang w:val="kk-KZ"/>
        </w:rPr>
        <w:t xml:space="preserve">3 The culture of plant cells (generically) is the cultivation of individual cells, tissues and organs of plants on an artificial nutrient medium under aseptic conditions. A piece of sterilized plant tissue is placed in a Petri dish or tube on an agar medium. After this, intensive cell division begins in the tissue. The cell mass grows rapidly, forming a callus. Callus is a special type of tissue, which is a cluster of undifferentiated cells. If then pieces of this callus are periodically transplanted onto a fresh nutrient medium, then they can grow indefinitely. The term “plant cell culture” has become a broad and convenient concept encompassing all types of in vitro work with cultures of isolated cells (even parts of cells - protoplasts), tissues, organs, embryos, and whole regenerated plants. The term in vitro (lat. “In glass”, “in a bottle”) is used to describe the conditions of processes in a sterile artificial environment: the term in vivo (Latin - “live”) is used in relation to the natural non-sterile conditions of the course of life processes The term regenerant plant means an aseptically obtained plant with developed roots and shoots that has formed in a culture, i.e. in vitro. Theoretically, any living plant cell is potentially capable of developing into an organism from which golded and cultivated under certain conditions. This property is called totipotency. Typeotency (from lat. Totus - “whole”, “whole” and potential - “strength”) - the property of cells to fully realize their inherent genetic information, ensuring their differentiation and further development to the whole organism. Fertilized egg cells of plants and animals usually possess universal totipotency. As for somatic cells, only plant cells possess totipotency, and that is mainly in vitro. Cultured animal cells lack totipotency. One of </w:t>
      </w:r>
      <w:r w:rsidRPr="003C1FA5">
        <w:rPr>
          <w:sz w:val="28"/>
          <w:szCs w:val="28"/>
          <w:lang w:val="kk-KZ"/>
        </w:rPr>
        <w:lastRenderedPageBreak/>
        <w:t>the directions of improving the tissue culture method was the search for opportunities for growing single cells, the result of which was the development of a method for producing and growing cell suspensions. Cell culture, or suspension culture, is the cultivation of individual cells or small groups in suspension in a liquid medium using equipment that provides for their aeration and mixing. In Almaty, work with tissue culture began in 1975 in the Main Botanical Garden, and then was developed at the Institute of Molecular Biology and Biochemistry, the Institute of Botany, and the University named after al-Farabi. The founders of the school of biotechnology in Kazakhstan are M. Aitkhozhin and I. Rakhimbaev. The method of culture of cells, tissues and organs is in pr. universally recognized and widely used throughout the world to solve fundamental and applied issues of plant biology. Research and development in biology over the past 20 years has led to the formation and development of an independent field of knowledge - biotechnology. Biotechnology is a branch of science and production that uses biological systems and processes to produce economically important substances and products. For this, microorganisms are used, cultured plant and animal cells, enzyme systems, artificial life forms created by cell and genetic engineering methods. On the basis of cultivated cells and tissues of higher plants, promising, fundamentally new technologies are created for various industries and agriculture. Thus, the culture of plant cells from the laboratory method has become the theoretical and technological basis of a new industry - plant biotechnology.</w:t>
      </w:r>
    </w:p>
    <w:p w:rsidR="003C1FA5" w:rsidRPr="003C1FA5" w:rsidRDefault="003C1FA5" w:rsidP="003C1FA5">
      <w:pPr>
        <w:ind w:firstLine="540"/>
        <w:jc w:val="both"/>
        <w:rPr>
          <w:sz w:val="28"/>
          <w:szCs w:val="28"/>
          <w:lang w:val="kk-KZ"/>
        </w:rPr>
      </w:pPr>
    </w:p>
    <w:p w:rsidR="003C1FA5" w:rsidRPr="003C1FA5" w:rsidRDefault="003C1FA5" w:rsidP="003C1FA5">
      <w:pPr>
        <w:ind w:firstLine="540"/>
        <w:jc w:val="both"/>
        <w:rPr>
          <w:sz w:val="28"/>
          <w:szCs w:val="28"/>
          <w:lang w:val="kk-KZ"/>
        </w:rPr>
      </w:pPr>
      <w:r w:rsidRPr="003C1FA5">
        <w:rPr>
          <w:sz w:val="28"/>
          <w:szCs w:val="28"/>
          <w:lang w:val="kk-KZ"/>
        </w:rPr>
        <w:t>     Test questions:</w:t>
      </w:r>
    </w:p>
    <w:p w:rsidR="003C1FA5" w:rsidRPr="003C1FA5" w:rsidRDefault="003C1FA5" w:rsidP="003C1FA5">
      <w:pPr>
        <w:ind w:firstLine="540"/>
        <w:jc w:val="both"/>
        <w:rPr>
          <w:sz w:val="28"/>
          <w:szCs w:val="28"/>
          <w:lang w:val="kk-KZ"/>
        </w:rPr>
      </w:pPr>
      <w:r w:rsidRPr="003C1FA5">
        <w:rPr>
          <w:sz w:val="28"/>
          <w:szCs w:val="28"/>
          <w:lang w:val="kk-KZ"/>
        </w:rPr>
        <w:t>1. Prospects for the development of biotechnology in Kazakhstan.</w:t>
      </w:r>
    </w:p>
    <w:p w:rsidR="003C1FA5" w:rsidRPr="003C1FA5" w:rsidRDefault="003C1FA5" w:rsidP="003C1FA5">
      <w:pPr>
        <w:ind w:firstLine="540"/>
        <w:jc w:val="both"/>
        <w:rPr>
          <w:sz w:val="28"/>
          <w:szCs w:val="28"/>
          <w:lang w:val="kk-KZ"/>
        </w:rPr>
      </w:pPr>
      <w:r w:rsidRPr="003C1FA5">
        <w:rPr>
          <w:sz w:val="28"/>
          <w:szCs w:val="28"/>
          <w:lang w:val="kk-KZ"/>
        </w:rPr>
        <w:t>2. What is a plant cell culture.</w:t>
      </w:r>
    </w:p>
    <w:p w:rsidR="003C1FA5" w:rsidRPr="003C1FA5" w:rsidRDefault="003C1FA5" w:rsidP="003C1FA5">
      <w:pPr>
        <w:ind w:firstLine="540"/>
        <w:jc w:val="both"/>
        <w:rPr>
          <w:sz w:val="28"/>
          <w:szCs w:val="28"/>
          <w:lang w:val="kk-KZ"/>
        </w:rPr>
      </w:pPr>
      <w:r w:rsidRPr="003C1FA5">
        <w:rPr>
          <w:sz w:val="28"/>
          <w:szCs w:val="28"/>
          <w:lang w:val="kk-KZ"/>
        </w:rPr>
        <w:t>3. What is totipotency? Who owns the idea of ​​totipotency?</w:t>
      </w:r>
    </w:p>
    <w:p w:rsidR="003C1FA5" w:rsidRPr="003C1FA5" w:rsidRDefault="003C1FA5" w:rsidP="003C1FA5">
      <w:pPr>
        <w:ind w:firstLine="540"/>
        <w:jc w:val="both"/>
        <w:rPr>
          <w:sz w:val="28"/>
          <w:szCs w:val="28"/>
          <w:lang w:val="kk-KZ"/>
        </w:rPr>
      </w:pPr>
      <w:r w:rsidRPr="003C1FA5">
        <w:rPr>
          <w:sz w:val="28"/>
          <w:szCs w:val="28"/>
          <w:lang w:val="kk-KZ"/>
        </w:rPr>
        <w:t>4. What is called callus?</w:t>
      </w:r>
    </w:p>
    <w:p w:rsidR="003C1FA5" w:rsidRPr="003C1FA5" w:rsidRDefault="003C1FA5" w:rsidP="003C1FA5">
      <w:pPr>
        <w:ind w:firstLine="540"/>
        <w:jc w:val="both"/>
        <w:rPr>
          <w:sz w:val="28"/>
          <w:szCs w:val="28"/>
          <w:lang w:val="en-US"/>
        </w:rPr>
      </w:pPr>
      <w:r w:rsidRPr="003C1FA5">
        <w:rPr>
          <w:sz w:val="28"/>
          <w:szCs w:val="28"/>
          <w:lang w:val="kk-KZ"/>
        </w:rPr>
        <w:t>5. What scientists have made a significant contribution to the development of the cell culture method?</w:t>
      </w:r>
    </w:p>
    <w:p w:rsidR="003C1FA5" w:rsidRDefault="003C1FA5" w:rsidP="003C1FA5">
      <w:pPr>
        <w:ind w:firstLine="540"/>
        <w:jc w:val="center"/>
        <w:rPr>
          <w:b/>
          <w:sz w:val="28"/>
          <w:szCs w:val="28"/>
          <w:lang w:val="en-US"/>
        </w:rPr>
      </w:pPr>
    </w:p>
    <w:p w:rsidR="00670F23" w:rsidRPr="00670F23" w:rsidRDefault="00670F23" w:rsidP="00670F23">
      <w:pPr>
        <w:jc w:val="both"/>
        <w:rPr>
          <w:b/>
          <w:sz w:val="28"/>
          <w:szCs w:val="28"/>
          <w:lang w:val="en-US"/>
        </w:rPr>
      </w:pPr>
      <w:r w:rsidRPr="00670F23">
        <w:rPr>
          <w:b/>
          <w:sz w:val="28"/>
          <w:szCs w:val="28"/>
          <w:lang w:val="en-US"/>
        </w:rPr>
        <w:t>Lecture 3</w:t>
      </w:r>
    </w:p>
    <w:p w:rsidR="00670F23" w:rsidRPr="00670F23" w:rsidRDefault="00670F23" w:rsidP="00670F23">
      <w:pPr>
        <w:jc w:val="both"/>
        <w:rPr>
          <w:b/>
          <w:sz w:val="28"/>
          <w:szCs w:val="28"/>
          <w:lang w:val="en-US"/>
        </w:rPr>
      </w:pPr>
    </w:p>
    <w:p w:rsidR="00670F23" w:rsidRPr="00670F23" w:rsidRDefault="00670F23" w:rsidP="00670F23">
      <w:pPr>
        <w:jc w:val="both"/>
        <w:rPr>
          <w:b/>
          <w:sz w:val="28"/>
          <w:szCs w:val="28"/>
          <w:lang w:val="en-US"/>
        </w:rPr>
      </w:pPr>
      <w:r w:rsidRPr="00670F23">
        <w:rPr>
          <w:b/>
          <w:sz w:val="28"/>
          <w:szCs w:val="28"/>
          <w:lang w:val="en-US"/>
        </w:rPr>
        <w:t>Nutrition of cultured cells.</w:t>
      </w:r>
    </w:p>
    <w:p w:rsidR="00670F23" w:rsidRPr="00670F23" w:rsidRDefault="00670F23" w:rsidP="00670F23">
      <w:pPr>
        <w:jc w:val="both"/>
        <w:rPr>
          <w:b/>
          <w:sz w:val="28"/>
          <w:szCs w:val="28"/>
          <w:lang w:val="en-US"/>
        </w:rPr>
      </w:pPr>
      <w:r w:rsidRPr="00670F23">
        <w:rPr>
          <w:b/>
          <w:sz w:val="28"/>
          <w:szCs w:val="28"/>
          <w:lang w:val="en-US"/>
        </w:rPr>
        <w:t>General characteristics of culture media</w:t>
      </w:r>
    </w:p>
    <w:p w:rsidR="00670F23" w:rsidRPr="00670F23" w:rsidRDefault="00670F23" w:rsidP="00670F23">
      <w:pPr>
        <w:jc w:val="both"/>
        <w:rPr>
          <w:sz w:val="28"/>
          <w:szCs w:val="28"/>
          <w:lang w:val="en-US"/>
        </w:rPr>
      </w:pPr>
    </w:p>
    <w:p w:rsidR="00670F23" w:rsidRPr="00670F23" w:rsidRDefault="00670F23" w:rsidP="00670F23">
      <w:pPr>
        <w:jc w:val="both"/>
        <w:rPr>
          <w:sz w:val="28"/>
          <w:szCs w:val="28"/>
          <w:lang w:val="en-US"/>
        </w:rPr>
      </w:pPr>
      <w:r w:rsidRPr="00670F23">
        <w:rPr>
          <w:sz w:val="28"/>
          <w:szCs w:val="28"/>
          <w:lang w:val="en-US"/>
        </w:rPr>
        <w:t>Purpose: to study the nutritional characteristics of plant cells, to reveal cultivation factors, to pay attention to the importance of nutrient medium components, their co</w:t>
      </w:r>
      <w:r w:rsidRPr="00670F23">
        <w:rPr>
          <w:sz w:val="28"/>
          <w:szCs w:val="28"/>
          <w:lang w:val="en-US"/>
        </w:rPr>
        <w:t>n</w:t>
      </w:r>
      <w:r w:rsidRPr="00670F23">
        <w:rPr>
          <w:sz w:val="28"/>
          <w:szCs w:val="28"/>
          <w:lang w:val="en-US"/>
        </w:rPr>
        <w:t>centration, ratio, to consider the effect of phytohormones on callus formation.</w:t>
      </w:r>
    </w:p>
    <w:p w:rsidR="00670F23" w:rsidRPr="00670F23" w:rsidRDefault="00670F23" w:rsidP="00670F23">
      <w:pPr>
        <w:jc w:val="both"/>
        <w:rPr>
          <w:sz w:val="28"/>
          <w:szCs w:val="28"/>
          <w:lang w:val="en-US"/>
        </w:rPr>
      </w:pPr>
    </w:p>
    <w:p w:rsidR="00670F23" w:rsidRPr="00670F23" w:rsidRDefault="00670F23" w:rsidP="00670F23">
      <w:pPr>
        <w:jc w:val="both"/>
        <w:rPr>
          <w:b/>
          <w:sz w:val="28"/>
          <w:szCs w:val="28"/>
          <w:lang w:val="en-US"/>
        </w:rPr>
      </w:pPr>
      <w:r w:rsidRPr="00670F23">
        <w:rPr>
          <w:b/>
          <w:sz w:val="28"/>
          <w:szCs w:val="28"/>
          <w:lang w:val="en-US"/>
        </w:rPr>
        <w:t>             Lecture Plan:</w:t>
      </w:r>
    </w:p>
    <w:p w:rsidR="00670F23" w:rsidRPr="00670F23" w:rsidRDefault="00670F23" w:rsidP="00670F23">
      <w:pPr>
        <w:jc w:val="both"/>
        <w:rPr>
          <w:sz w:val="28"/>
          <w:szCs w:val="28"/>
          <w:lang w:val="en-US"/>
        </w:rPr>
      </w:pPr>
      <w:r w:rsidRPr="00670F23">
        <w:rPr>
          <w:sz w:val="28"/>
          <w:szCs w:val="28"/>
          <w:lang w:val="en-US"/>
        </w:rPr>
        <w:t>1. The choice of nutrient medium. Optimization of the composition of the medium.</w:t>
      </w:r>
    </w:p>
    <w:p w:rsidR="00670F23" w:rsidRPr="00670F23" w:rsidRDefault="00670F23" w:rsidP="00670F23">
      <w:pPr>
        <w:jc w:val="both"/>
        <w:rPr>
          <w:sz w:val="28"/>
          <w:szCs w:val="28"/>
          <w:lang w:val="en-US"/>
        </w:rPr>
      </w:pPr>
      <w:r w:rsidRPr="00670F23">
        <w:rPr>
          <w:sz w:val="28"/>
          <w:szCs w:val="28"/>
          <w:lang w:val="en-US"/>
        </w:rPr>
        <w:t>2. Chemical factors of cultivation. The main components of the nutrient medium.</w:t>
      </w:r>
    </w:p>
    <w:p w:rsidR="00670F23" w:rsidRPr="00670F23" w:rsidRDefault="00670F23" w:rsidP="00670F23">
      <w:pPr>
        <w:jc w:val="both"/>
        <w:rPr>
          <w:sz w:val="28"/>
          <w:szCs w:val="28"/>
          <w:lang w:val="en-US"/>
        </w:rPr>
      </w:pPr>
      <w:r w:rsidRPr="00670F23">
        <w:rPr>
          <w:sz w:val="28"/>
          <w:szCs w:val="28"/>
          <w:lang w:val="en-US"/>
        </w:rPr>
        <w:t>  1 Cell culture requires the sterility of the cultured explants themselves, culture m</w:t>
      </w:r>
      <w:r w:rsidRPr="00670F23">
        <w:rPr>
          <w:sz w:val="28"/>
          <w:szCs w:val="28"/>
          <w:lang w:val="en-US"/>
        </w:rPr>
        <w:t>e</w:t>
      </w:r>
      <w:r w:rsidRPr="00670F23">
        <w:rPr>
          <w:sz w:val="28"/>
          <w:szCs w:val="28"/>
          <w:lang w:val="en-US"/>
        </w:rPr>
        <w:t xml:space="preserve">dia, dishes, tools and a laboratory room. It is best to carry out the work of isolating tissues from plants and planting them on a nutrient medium in a laminar box. From </w:t>
      </w:r>
      <w:r w:rsidRPr="00670F23">
        <w:rPr>
          <w:sz w:val="28"/>
          <w:szCs w:val="28"/>
          <w:lang w:val="en-US"/>
        </w:rPr>
        <w:lastRenderedPageBreak/>
        <w:t>tissues sterilized in various ways and thoroughly washed in sterile distilled water, the desired tissues are isolated and placed on a pre-autoclaved nutrient medium (solid, agarized or liquid). It is possible to cultivate any plant tissues and organs. Success in the cultivation of cells, tissues and organs is primarily determined by the composition of the nutrient medium. The cell culture of each plant species and even different o</w:t>
      </w:r>
      <w:r w:rsidRPr="00670F23">
        <w:rPr>
          <w:sz w:val="28"/>
          <w:szCs w:val="28"/>
          <w:lang w:val="en-US"/>
        </w:rPr>
        <w:t>r</w:t>
      </w:r>
      <w:r w:rsidRPr="00670F23">
        <w:rPr>
          <w:sz w:val="28"/>
          <w:szCs w:val="28"/>
          <w:lang w:val="en-US"/>
        </w:rPr>
        <w:t>gans and tissues of the same species requires a nutrient medium of a certain compos</w:t>
      </w:r>
      <w:r w:rsidRPr="00670F23">
        <w:rPr>
          <w:sz w:val="28"/>
          <w:szCs w:val="28"/>
          <w:lang w:val="en-US"/>
        </w:rPr>
        <w:t>i</w:t>
      </w:r>
      <w:r w:rsidRPr="00670F23">
        <w:rPr>
          <w:sz w:val="28"/>
          <w:szCs w:val="28"/>
          <w:lang w:val="en-US"/>
        </w:rPr>
        <w:t>tion. More</w:t>
      </w:r>
    </w:p>
    <w:p w:rsidR="00670F23" w:rsidRPr="00670F23" w:rsidRDefault="00670F23" w:rsidP="00670F23">
      <w:pPr>
        <w:jc w:val="both"/>
        <w:rPr>
          <w:sz w:val="28"/>
          <w:szCs w:val="28"/>
          <w:lang w:val="en-US"/>
        </w:rPr>
      </w:pPr>
      <w:r w:rsidRPr="00670F23">
        <w:rPr>
          <w:sz w:val="28"/>
          <w:szCs w:val="28"/>
          <w:lang w:val="en-US"/>
        </w:rPr>
        <w:t>Moreover, for the initiation of callus, maintaining its growth, for the induction of o</w:t>
      </w:r>
      <w:r w:rsidRPr="00670F23">
        <w:rPr>
          <w:sz w:val="28"/>
          <w:szCs w:val="28"/>
          <w:lang w:val="en-US"/>
        </w:rPr>
        <w:t>r</w:t>
      </w:r>
      <w:r w:rsidRPr="00670F23">
        <w:rPr>
          <w:sz w:val="28"/>
          <w:szCs w:val="28"/>
          <w:lang w:val="en-US"/>
        </w:rPr>
        <w:t>gano-</w:t>
      </w:r>
    </w:p>
    <w:p w:rsidR="00670F23" w:rsidRPr="00670F23" w:rsidRDefault="00670F23" w:rsidP="00670F23">
      <w:pPr>
        <w:jc w:val="both"/>
        <w:rPr>
          <w:sz w:val="28"/>
          <w:szCs w:val="28"/>
          <w:lang w:val="en-US"/>
        </w:rPr>
      </w:pPr>
      <w:r w:rsidRPr="00670F23">
        <w:rPr>
          <w:sz w:val="28"/>
          <w:szCs w:val="28"/>
          <w:lang w:val="en-US"/>
        </w:rPr>
        <w:t>in each of these cases, it is not necessary to change the composition of the medium. Almost any researcher is trying to develop an optimal environment for his facility, so the number of recipes for culture media is increasing every year.</w:t>
      </w:r>
    </w:p>
    <w:p w:rsidR="00670F23" w:rsidRPr="00670F23" w:rsidRDefault="00670F23" w:rsidP="00670F23">
      <w:pPr>
        <w:jc w:val="both"/>
        <w:rPr>
          <w:sz w:val="28"/>
          <w:szCs w:val="28"/>
          <w:lang w:val="en-US"/>
        </w:rPr>
      </w:pPr>
      <w:r w:rsidRPr="00670F23">
        <w:rPr>
          <w:sz w:val="28"/>
          <w:szCs w:val="28"/>
          <w:lang w:val="en-US"/>
        </w:rPr>
        <w:t>The choice of nutrient medium is determined by the type of plant that is introduced into the culture, as well as the objectives of the experiment. If the literature does not have the necessary information, the work begins with the use of such widely used media as the Murasige-Skoog, Schenck-Hildebrandt, Gamborg Eve-lag (B5), Blades, White, Nitsch and Nitsch, Lismayer-Skoog and then select the concentration of growth regulators and organic additives. The listed media turned out to be effective for in vitro cultivation of various species of both monocotyledonous and dicotyledo</w:t>
      </w:r>
      <w:r w:rsidRPr="00670F23">
        <w:rPr>
          <w:sz w:val="28"/>
          <w:szCs w:val="28"/>
          <w:lang w:val="en-US"/>
        </w:rPr>
        <w:t>n</w:t>
      </w:r>
      <w:r w:rsidRPr="00670F23">
        <w:rPr>
          <w:sz w:val="28"/>
          <w:szCs w:val="28"/>
          <w:lang w:val="en-US"/>
        </w:rPr>
        <w:t>ous plants.</w:t>
      </w:r>
    </w:p>
    <w:p w:rsidR="00670F23" w:rsidRDefault="00670F23" w:rsidP="00670F23">
      <w:pPr>
        <w:jc w:val="both"/>
        <w:rPr>
          <w:b/>
          <w:sz w:val="28"/>
          <w:szCs w:val="28"/>
          <w:lang w:val="en-US"/>
        </w:rPr>
      </w:pPr>
      <w:r w:rsidRPr="00670F23">
        <w:rPr>
          <w:sz w:val="28"/>
          <w:szCs w:val="28"/>
          <w:lang w:val="en-US"/>
        </w:rPr>
        <w:t>Currently, some companies produce ready-made MS, White, Heller media in the form of dry powders containing all the necessary components - with the exception of growth regulators, sucrose, agar. However, their use is limited for studies in which variation in the components of the environment is necessary. Usually, starting to work with a new object, the authors modify the composition of standard media, esp</w:t>
      </w:r>
      <w:r w:rsidRPr="00670F23">
        <w:rPr>
          <w:sz w:val="28"/>
          <w:szCs w:val="28"/>
          <w:lang w:val="en-US"/>
        </w:rPr>
        <w:t>e</w:t>
      </w:r>
      <w:r w:rsidRPr="00670F23">
        <w:rPr>
          <w:sz w:val="28"/>
          <w:szCs w:val="28"/>
          <w:lang w:val="en-US"/>
        </w:rPr>
        <w:t>cially often changing the concentration and set of organic components. It is advisable to carry out optimization of the composition of the medium for many components u</w:t>
      </w:r>
      <w:r w:rsidRPr="00670F23">
        <w:rPr>
          <w:sz w:val="28"/>
          <w:szCs w:val="28"/>
          <w:lang w:val="en-US"/>
        </w:rPr>
        <w:t>s</w:t>
      </w:r>
      <w:r w:rsidRPr="00670F23">
        <w:rPr>
          <w:sz w:val="28"/>
          <w:szCs w:val="28"/>
          <w:lang w:val="en-US"/>
        </w:rPr>
        <w:t>ing the method of mathematical planning of the experiment. The main advantage of the method of mathematical planning in comparison with classical research methods is the possibility of simultaneously studying a large number of factors acting in the system. This allows, along with quantitative consideration of the influence of each individual factor, to establish the presence of interfactor interactions in the system and evaluate the effects of the latter. Thus, the method of mathematical planning gives an answer not only to the question of which components of the nutrient medium have a positive effect, but also show the optimal ratios of these</w:t>
      </w:r>
      <w:r w:rsidRPr="00670F23">
        <w:rPr>
          <w:b/>
          <w:sz w:val="28"/>
          <w:szCs w:val="28"/>
          <w:lang w:val="en-US"/>
        </w:rPr>
        <w:t xml:space="preserve"> components.</w:t>
      </w:r>
    </w:p>
    <w:p w:rsidR="00FA1D2B" w:rsidRPr="00FA1D2B" w:rsidRDefault="00D236B6" w:rsidP="00FA1D2B">
      <w:pPr>
        <w:jc w:val="both"/>
        <w:rPr>
          <w:sz w:val="28"/>
          <w:szCs w:val="28"/>
          <w:lang w:val="en-US"/>
        </w:rPr>
      </w:pPr>
      <w:r w:rsidRPr="00FA1D2B">
        <w:rPr>
          <w:sz w:val="28"/>
          <w:szCs w:val="28"/>
          <w:lang w:val="en-US"/>
        </w:rPr>
        <w:t xml:space="preserve">       </w:t>
      </w:r>
      <w:r w:rsidR="00FA1D2B" w:rsidRPr="00FA1D2B">
        <w:rPr>
          <w:sz w:val="28"/>
          <w:szCs w:val="28"/>
          <w:lang w:val="en-US"/>
        </w:rPr>
        <w:t>2 Isolated cells and tissues are cultured in multicomponent nutrient media. They can vary significantly in composition, however, the composition of all media nece</w:t>
      </w:r>
      <w:r w:rsidR="00FA1D2B" w:rsidRPr="00FA1D2B">
        <w:rPr>
          <w:sz w:val="28"/>
          <w:szCs w:val="28"/>
          <w:lang w:val="en-US"/>
        </w:rPr>
        <w:t>s</w:t>
      </w:r>
      <w:r w:rsidR="00FA1D2B" w:rsidRPr="00FA1D2B">
        <w:rPr>
          <w:sz w:val="28"/>
          <w:szCs w:val="28"/>
          <w:lang w:val="en-US"/>
        </w:rPr>
        <w:t>sarily includes macro- and microelements necessary for plants, carbohydrates, vit</w:t>
      </w:r>
      <w:r w:rsidR="00FA1D2B" w:rsidRPr="00FA1D2B">
        <w:rPr>
          <w:sz w:val="28"/>
          <w:szCs w:val="28"/>
          <w:lang w:val="en-US"/>
        </w:rPr>
        <w:t>a</w:t>
      </w:r>
      <w:r w:rsidR="00FA1D2B" w:rsidRPr="00FA1D2B">
        <w:rPr>
          <w:sz w:val="28"/>
          <w:szCs w:val="28"/>
          <w:lang w:val="en-US"/>
        </w:rPr>
        <w:t>mins, growth regulators, amino acids. Cells in a culture need carbohydrates because under these conditions they eat heterotrophically. The carbon source is introduced i</w:t>
      </w:r>
      <w:r w:rsidR="00FA1D2B" w:rsidRPr="00FA1D2B">
        <w:rPr>
          <w:sz w:val="28"/>
          <w:szCs w:val="28"/>
          <w:lang w:val="en-US"/>
        </w:rPr>
        <w:t>n</w:t>
      </w:r>
      <w:r w:rsidR="00FA1D2B" w:rsidRPr="00FA1D2B">
        <w:rPr>
          <w:sz w:val="28"/>
          <w:szCs w:val="28"/>
          <w:lang w:val="en-US"/>
        </w:rPr>
        <w:t>to the medium in the form of sucrose or glucose, usually at a concentration of 20-40 g / l (2-3%). Other carbohydrates, although used for some plant species in culture, are generally less suitable. Some organic acids and alcohols, which however were inf</w:t>
      </w:r>
      <w:r w:rsidR="00FA1D2B" w:rsidRPr="00FA1D2B">
        <w:rPr>
          <w:sz w:val="28"/>
          <w:szCs w:val="28"/>
          <w:lang w:val="en-US"/>
        </w:rPr>
        <w:t>e</w:t>
      </w:r>
      <w:r w:rsidR="00FA1D2B" w:rsidRPr="00FA1D2B">
        <w:rPr>
          <w:sz w:val="28"/>
          <w:szCs w:val="28"/>
          <w:lang w:val="en-US"/>
        </w:rPr>
        <w:t>rior to carbohydrates, were also tested as carbon sources. Carbohydrates are nece</w:t>
      </w:r>
      <w:r w:rsidR="00FA1D2B" w:rsidRPr="00FA1D2B">
        <w:rPr>
          <w:sz w:val="28"/>
          <w:szCs w:val="28"/>
          <w:lang w:val="en-US"/>
        </w:rPr>
        <w:t>s</w:t>
      </w:r>
      <w:r w:rsidR="00FA1D2B" w:rsidRPr="00FA1D2B">
        <w:rPr>
          <w:sz w:val="28"/>
          <w:szCs w:val="28"/>
          <w:lang w:val="en-US"/>
        </w:rPr>
        <w:t xml:space="preserve">sary as a nutrient component, since most callus tissues lack chlorophyll and are not </w:t>
      </w:r>
      <w:r w:rsidR="00FA1D2B" w:rsidRPr="00FA1D2B">
        <w:rPr>
          <w:sz w:val="28"/>
          <w:szCs w:val="28"/>
          <w:lang w:val="en-US"/>
        </w:rPr>
        <w:lastRenderedPageBreak/>
        <w:t>capable of autotrophic nutrition. Therefore, they are grown in ambient light or in the dark.</w:t>
      </w:r>
    </w:p>
    <w:p w:rsidR="00FA1D2B" w:rsidRPr="00FA1D2B" w:rsidRDefault="00FA1D2B" w:rsidP="00FA1D2B">
      <w:pPr>
        <w:jc w:val="both"/>
        <w:rPr>
          <w:sz w:val="28"/>
          <w:szCs w:val="28"/>
          <w:lang w:val="en-US"/>
        </w:rPr>
      </w:pPr>
      <w:r w:rsidRPr="00FA1D2B">
        <w:rPr>
          <w:sz w:val="28"/>
          <w:szCs w:val="28"/>
          <w:lang w:val="en-US"/>
        </w:rPr>
        <w:t>The basis of all nutrient media for growing isolated plant tissues is a mixture of mi</w:t>
      </w:r>
      <w:r w:rsidRPr="00FA1D2B">
        <w:rPr>
          <w:sz w:val="28"/>
          <w:szCs w:val="28"/>
          <w:lang w:val="en-US"/>
        </w:rPr>
        <w:t>n</w:t>
      </w:r>
      <w:r w:rsidRPr="00FA1D2B">
        <w:rPr>
          <w:sz w:val="28"/>
          <w:szCs w:val="28"/>
          <w:lang w:val="en-US"/>
        </w:rPr>
        <w:t>eral salts represented by both macro- and microelements. Nitrogen enters the medium in the form of nitrate or ammonium salts, phosphorus in the form of phosphate, sulfur in the form of sulfate, iron is introduced in the form of inorganic salts and salts of o</w:t>
      </w:r>
      <w:r w:rsidRPr="00FA1D2B">
        <w:rPr>
          <w:sz w:val="28"/>
          <w:szCs w:val="28"/>
          <w:lang w:val="en-US"/>
        </w:rPr>
        <w:t>r</w:t>
      </w:r>
      <w:r w:rsidRPr="00FA1D2B">
        <w:rPr>
          <w:sz w:val="28"/>
          <w:szCs w:val="28"/>
          <w:lang w:val="en-US"/>
        </w:rPr>
        <w:t>ganic acids and in the form of a chelate. The latter ensures the availability of iron at pH up to 8.0 over the entire period of culture growth. In the absence of a chelating agent, iron deficiency can occur very quickly. All media also contain Ca2 +, K +, Mg2 + ions. Almost all media contain a number of trace elements: B, Mn, I, Cu, Zn, Mo, Co.</w:t>
      </w:r>
    </w:p>
    <w:p w:rsidR="00FA1D2B" w:rsidRPr="00FA1D2B" w:rsidRDefault="00FA1D2B" w:rsidP="00FA1D2B">
      <w:pPr>
        <w:jc w:val="both"/>
        <w:rPr>
          <w:sz w:val="28"/>
          <w:szCs w:val="28"/>
          <w:lang w:val="en-US"/>
        </w:rPr>
      </w:pPr>
      <w:r w:rsidRPr="00FA1D2B">
        <w:rPr>
          <w:sz w:val="28"/>
          <w:szCs w:val="28"/>
          <w:lang w:val="en-US"/>
        </w:rPr>
        <w:t>Some media contain EDTA (ethylenediaminetetraacetic acid) or its sodium salt, which improves the availability of iron for cells.</w:t>
      </w:r>
    </w:p>
    <w:p w:rsidR="00FA1D2B" w:rsidRPr="00FA1D2B" w:rsidRDefault="00FA1D2B" w:rsidP="00FA1D2B">
      <w:pPr>
        <w:jc w:val="both"/>
        <w:rPr>
          <w:sz w:val="28"/>
          <w:szCs w:val="28"/>
          <w:lang w:val="en-US"/>
        </w:rPr>
      </w:pPr>
      <w:r w:rsidRPr="00FA1D2B">
        <w:rPr>
          <w:sz w:val="28"/>
          <w:szCs w:val="28"/>
          <w:lang w:val="en-US"/>
        </w:rPr>
        <w:t>Most media contain vitamins. Particularly important are B vitamins: thiamine (B1), ribovlafin (B2), pyridoxine (B6). Many cultures also need nicotinic, folic, pantothe</w:t>
      </w:r>
      <w:r w:rsidRPr="00FA1D2B">
        <w:rPr>
          <w:sz w:val="28"/>
          <w:szCs w:val="28"/>
          <w:lang w:val="en-US"/>
        </w:rPr>
        <w:t>n</w:t>
      </w:r>
      <w:r w:rsidRPr="00FA1D2B">
        <w:rPr>
          <w:sz w:val="28"/>
          <w:szCs w:val="28"/>
          <w:lang w:val="en-US"/>
        </w:rPr>
        <w:t>ic acids, meso-zite. Although most of the tissues in the culture are capable of biosy</w:t>
      </w:r>
      <w:r w:rsidRPr="00FA1D2B">
        <w:rPr>
          <w:sz w:val="28"/>
          <w:szCs w:val="28"/>
          <w:lang w:val="en-US"/>
        </w:rPr>
        <w:t>n</w:t>
      </w:r>
      <w:r w:rsidRPr="00FA1D2B">
        <w:rPr>
          <w:sz w:val="28"/>
          <w:szCs w:val="28"/>
          <w:lang w:val="en-US"/>
        </w:rPr>
        <w:t>thesis of vitamins, this amount is not enough to fulfill metabolic functions. Therefore, the additional introduction of vitamins into the nutrient medium stimulates tissue growth. A necessary component of any nutrient medium is phytohormones - co</w:t>
      </w:r>
      <w:r w:rsidRPr="00FA1D2B">
        <w:rPr>
          <w:sz w:val="28"/>
          <w:szCs w:val="28"/>
          <w:lang w:val="en-US"/>
        </w:rPr>
        <w:t>m</w:t>
      </w:r>
      <w:r w:rsidRPr="00FA1D2B">
        <w:rPr>
          <w:sz w:val="28"/>
          <w:szCs w:val="28"/>
          <w:lang w:val="en-US"/>
        </w:rPr>
        <w:t>pounds that are involved in the regulation of physiological processes in plants. Au</w:t>
      </w:r>
      <w:r w:rsidRPr="00FA1D2B">
        <w:rPr>
          <w:sz w:val="28"/>
          <w:szCs w:val="28"/>
          <w:lang w:val="en-US"/>
        </w:rPr>
        <w:t>x</w:t>
      </w:r>
      <w:r w:rsidRPr="00FA1D2B">
        <w:rPr>
          <w:sz w:val="28"/>
          <w:szCs w:val="28"/>
          <w:lang w:val="en-US"/>
        </w:rPr>
        <w:t>ins and cytokinins are necessary for the growth and differentiation of plant cells. Auxins are plant hormones, indole derivatives. They form in the apical meristems and stimulate cell extension.</w:t>
      </w:r>
    </w:p>
    <w:p w:rsidR="00FA1D2B" w:rsidRDefault="00FA1D2B" w:rsidP="00FA1D2B">
      <w:pPr>
        <w:jc w:val="both"/>
        <w:rPr>
          <w:sz w:val="28"/>
          <w:szCs w:val="28"/>
          <w:lang w:val="en-US"/>
        </w:rPr>
      </w:pPr>
      <w:r w:rsidRPr="00FA1D2B">
        <w:rPr>
          <w:sz w:val="28"/>
          <w:szCs w:val="28"/>
          <w:lang w:val="en-US"/>
        </w:rPr>
        <w:t>Cytokinins are plant hormones derived from 6-aminopurine. In the presence of auxin, cell division and callus differentiation are induced. Therefore, auxins cause differe</w:t>
      </w:r>
      <w:r w:rsidRPr="00FA1D2B">
        <w:rPr>
          <w:sz w:val="28"/>
          <w:szCs w:val="28"/>
          <w:lang w:val="en-US"/>
        </w:rPr>
        <w:t>n</w:t>
      </w:r>
      <w:r w:rsidRPr="00FA1D2B">
        <w:rPr>
          <w:sz w:val="28"/>
          <w:szCs w:val="28"/>
          <w:lang w:val="en-US"/>
        </w:rPr>
        <w:t xml:space="preserve">tiation of explant cells, and cytokinins induce cell division. Only the tissue culture of tumors and the culture of "accustomed" tissues are able to grow on media without growth regulators. As auxins for callus production and maintenance, </w:t>
      </w:r>
      <w:r w:rsidRPr="00FA1D2B">
        <w:rPr>
          <w:sz w:val="28"/>
          <w:szCs w:val="28"/>
        </w:rPr>
        <w:t>используют</w:t>
      </w:r>
      <w:r w:rsidRPr="00FA1D2B">
        <w:rPr>
          <w:sz w:val="28"/>
          <w:szCs w:val="28"/>
          <w:lang w:val="en-US"/>
        </w:rPr>
        <w:t xml:space="preserve">-indolylacetic acid (IAA), </w:t>
      </w:r>
      <w:r w:rsidRPr="00FA1D2B">
        <w:rPr>
          <w:sz w:val="28"/>
          <w:szCs w:val="28"/>
        </w:rPr>
        <w:t></w:t>
      </w:r>
      <w:r w:rsidRPr="00FA1D2B">
        <w:rPr>
          <w:sz w:val="28"/>
          <w:szCs w:val="28"/>
          <w:lang w:val="en-US"/>
        </w:rPr>
        <w:t>-naphthylacetic acid (IAA), 2,4-dichlorophenoxyacetic acid (2,4-D) are used. Natural auxin IAA is easily oxidized in cells, therefore, it is i</w:t>
      </w:r>
      <w:r w:rsidRPr="00FA1D2B">
        <w:rPr>
          <w:sz w:val="28"/>
          <w:szCs w:val="28"/>
          <w:lang w:val="en-US"/>
        </w:rPr>
        <w:t>n</w:t>
      </w:r>
      <w:r w:rsidRPr="00FA1D2B">
        <w:rPr>
          <w:sz w:val="28"/>
          <w:szCs w:val="28"/>
          <w:lang w:val="en-US"/>
        </w:rPr>
        <w:t>troduced into the medium in large quantities and, moreover, it is rarely added to the medium as the only auxin in order to cause callus formation; usually higher conce</w:t>
      </w:r>
      <w:r w:rsidRPr="00FA1D2B">
        <w:rPr>
          <w:sz w:val="28"/>
          <w:szCs w:val="28"/>
          <w:lang w:val="en-US"/>
        </w:rPr>
        <w:t>n</w:t>
      </w:r>
      <w:r w:rsidRPr="00FA1D2B">
        <w:rPr>
          <w:sz w:val="28"/>
          <w:szCs w:val="28"/>
          <w:lang w:val="en-US"/>
        </w:rPr>
        <w:t>trations of auxins are used than for its subsequent growth. The most pronounced e</w:t>
      </w:r>
      <w:r w:rsidRPr="00FA1D2B">
        <w:rPr>
          <w:sz w:val="28"/>
          <w:szCs w:val="28"/>
          <w:lang w:val="en-US"/>
        </w:rPr>
        <w:t>f</w:t>
      </w:r>
      <w:r w:rsidRPr="00FA1D2B">
        <w:rPr>
          <w:sz w:val="28"/>
          <w:szCs w:val="28"/>
          <w:lang w:val="en-US"/>
        </w:rPr>
        <w:t>fect of auxin is manifested in the stimulation of growth. Auxin plays an important role in the regeneration processes during the multiplication of callus cells; in the process of formation of accessory and lateral roots, bulbs, with the laying of veget</w:t>
      </w:r>
      <w:r w:rsidRPr="00FA1D2B">
        <w:rPr>
          <w:sz w:val="28"/>
          <w:szCs w:val="28"/>
          <w:lang w:val="en-US"/>
        </w:rPr>
        <w:t>a</w:t>
      </w:r>
      <w:r w:rsidRPr="00FA1D2B">
        <w:rPr>
          <w:sz w:val="28"/>
          <w:szCs w:val="28"/>
          <w:lang w:val="en-US"/>
        </w:rPr>
        <w:t>tive buds. For practical purposes, in agriculture, not IAA is often used, but synthetic auxins, since they are not destroyed by IAA-oxydase in plants. Molecules of synthe</w:t>
      </w:r>
      <w:r w:rsidRPr="00FA1D2B">
        <w:rPr>
          <w:sz w:val="28"/>
          <w:szCs w:val="28"/>
          <w:lang w:val="en-US"/>
        </w:rPr>
        <w:t>t</w:t>
      </w:r>
      <w:r w:rsidRPr="00FA1D2B">
        <w:rPr>
          <w:sz w:val="28"/>
          <w:szCs w:val="28"/>
          <w:lang w:val="en-US"/>
        </w:rPr>
        <w:t xml:space="preserve">ic auxins have a different structure, they contain an aromatic or heterocyclic ring, the side of which is represented by an aliphatic acid residue. These are indolyl-3-butyric acid (IMA), </w:t>
      </w:r>
      <w:r w:rsidRPr="00FA1D2B">
        <w:rPr>
          <w:sz w:val="28"/>
          <w:szCs w:val="28"/>
        </w:rPr>
        <w:t></w:t>
      </w:r>
      <w:r w:rsidRPr="00FA1D2B">
        <w:rPr>
          <w:sz w:val="28"/>
          <w:szCs w:val="28"/>
          <w:lang w:val="en-US"/>
        </w:rPr>
        <w:t>-naphthyl-1-acetic acid (NAA), 2,4-dichlorophenoxyacetic acid (2,4-D), phenylacetic acid (FAA), nilbuty (FMK).</w:t>
      </w:r>
    </w:p>
    <w:p w:rsidR="00FA1D2B" w:rsidRDefault="00FA1D2B" w:rsidP="00FA1D2B">
      <w:pPr>
        <w:jc w:val="both"/>
        <w:rPr>
          <w:sz w:val="28"/>
          <w:szCs w:val="28"/>
          <w:lang w:val="en-US"/>
        </w:rPr>
      </w:pPr>
    </w:p>
    <w:p w:rsidR="00FA1D2B" w:rsidRPr="00FA1D2B" w:rsidRDefault="00FA1D2B" w:rsidP="00FA1D2B">
      <w:pPr>
        <w:ind w:firstLine="540"/>
        <w:jc w:val="both"/>
        <w:rPr>
          <w:sz w:val="28"/>
          <w:szCs w:val="28"/>
          <w:lang w:val="en-US"/>
        </w:rPr>
      </w:pPr>
      <w:r w:rsidRPr="00FA1D2B">
        <w:rPr>
          <w:sz w:val="28"/>
          <w:szCs w:val="28"/>
          <w:lang w:val="en-US"/>
        </w:rPr>
        <w:lastRenderedPageBreak/>
        <w:t>2,4-D is used for the induction of callus in cereals, legumes, tomatoes, for the growth of suspension cultures, in combination with other phytohormones for the fo</w:t>
      </w:r>
      <w:r w:rsidRPr="00FA1D2B">
        <w:rPr>
          <w:sz w:val="28"/>
          <w:szCs w:val="28"/>
          <w:lang w:val="en-US"/>
        </w:rPr>
        <w:t>r</w:t>
      </w:r>
      <w:r w:rsidRPr="00FA1D2B">
        <w:rPr>
          <w:sz w:val="28"/>
          <w:szCs w:val="28"/>
          <w:lang w:val="en-US"/>
        </w:rPr>
        <w:t>mation of cell wall protoplasts.</w:t>
      </w:r>
    </w:p>
    <w:p w:rsidR="00FA1D2B" w:rsidRPr="00FA1D2B" w:rsidRDefault="00FA1D2B" w:rsidP="00FA1D2B">
      <w:pPr>
        <w:ind w:firstLine="540"/>
        <w:jc w:val="both"/>
        <w:rPr>
          <w:sz w:val="28"/>
          <w:szCs w:val="28"/>
          <w:lang w:val="en-US"/>
        </w:rPr>
      </w:pPr>
      <w:r w:rsidRPr="00FA1D2B">
        <w:rPr>
          <w:sz w:val="28"/>
          <w:szCs w:val="28"/>
          <w:lang w:val="en-US"/>
        </w:rPr>
        <w:t>IAA, IMA, IAA, FAA, and PMA are used as root inducers, and in combination with cytokinins, these phytohormones can be used to develop seedlings during the cultivation of isolated embryos.</w:t>
      </w:r>
    </w:p>
    <w:p w:rsidR="00FA1D2B" w:rsidRPr="00FA1D2B" w:rsidRDefault="00FA1D2B" w:rsidP="00FA1D2B">
      <w:pPr>
        <w:ind w:firstLine="540"/>
        <w:jc w:val="both"/>
        <w:rPr>
          <w:sz w:val="28"/>
          <w:szCs w:val="28"/>
          <w:lang w:val="en-US"/>
        </w:rPr>
      </w:pPr>
      <w:r w:rsidRPr="00FA1D2B">
        <w:rPr>
          <w:sz w:val="28"/>
          <w:szCs w:val="28"/>
          <w:lang w:val="en-US"/>
        </w:rPr>
        <w:t>IAA is necessary to induce callusogenesis.</w:t>
      </w:r>
    </w:p>
    <w:p w:rsidR="00FA1D2B" w:rsidRPr="00FA1D2B" w:rsidRDefault="00FA1D2B" w:rsidP="00FA1D2B">
      <w:pPr>
        <w:ind w:firstLine="540"/>
        <w:jc w:val="both"/>
        <w:rPr>
          <w:sz w:val="28"/>
          <w:szCs w:val="28"/>
          <w:lang w:val="en-US"/>
        </w:rPr>
      </w:pPr>
      <w:r w:rsidRPr="00FA1D2B">
        <w:rPr>
          <w:sz w:val="28"/>
          <w:szCs w:val="28"/>
          <w:lang w:val="en-US"/>
        </w:rPr>
        <w:t>Kinetin (6-furfurilaminopurin), 6-benzylaminopurin, zeatin, which are N-substituted adenine derivatives, are used as sources of cytokinins in artificial nutrient media.</w:t>
      </w:r>
    </w:p>
    <w:p w:rsidR="00FA1D2B" w:rsidRPr="00FA1D2B" w:rsidRDefault="00FA1D2B" w:rsidP="00FA1D2B">
      <w:pPr>
        <w:ind w:firstLine="540"/>
        <w:jc w:val="both"/>
        <w:rPr>
          <w:sz w:val="28"/>
          <w:szCs w:val="28"/>
          <w:lang w:val="en-US"/>
        </w:rPr>
      </w:pPr>
      <w:r w:rsidRPr="00FA1D2B">
        <w:rPr>
          <w:sz w:val="28"/>
          <w:szCs w:val="28"/>
          <w:lang w:val="en-US"/>
        </w:rPr>
        <w:t>The action of cytokinins is manifested primarily in the acceleration of cell div</w:t>
      </w:r>
      <w:r w:rsidRPr="00FA1D2B">
        <w:rPr>
          <w:sz w:val="28"/>
          <w:szCs w:val="28"/>
          <w:lang w:val="en-US"/>
        </w:rPr>
        <w:t>i</w:t>
      </w:r>
      <w:r w:rsidRPr="00FA1D2B">
        <w:rPr>
          <w:sz w:val="28"/>
          <w:szCs w:val="28"/>
          <w:lang w:val="en-US"/>
        </w:rPr>
        <w:t>sion, which is mediated by increased synthesis of DNA and RNA and proteins. Due to this, the aging of cells slows down and their resistance to adverse environmental conditions increases.</w:t>
      </w:r>
    </w:p>
    <w:p w:rsidR="00FA1D2B" w:rsidRPr="00FA1D2B" w:rsidRDefault="00FA1D2B" w:rsidP="00FA1D2B">
      <w:pPr>
        <w:ind w:firstLine="540"/>
        <w:jc w:val="both"/>
        <w:rPr>
          <w:sz w:val="28"/>
          <w:szCs w:val="28"/>
          <w:lang w:val="en-US"/>
        </w:rPr>
      </w:pPr>
      <w:r w:rsidRPr="00FA1D2B">
        <w:rPr>
          <w:sz w:val="28"/>
          <w:szCs w:val="28"/>
          <w:lang w:val="en-US"/>
        </w:rPr>
        <w:t>Kinetin (6-furfurilaminopurin) is introduced into the medium as an essential component for the induction of cell division. Some other adenine derivatives may be more active, for example, natural cytokinin - zeatin. However, this is a very expe</w:t>
      </w:r>
      <w:r w:rsidRPr="00FA1D2B">
        <w:rPr>
          <w:sz w:val="28"/>
          <w:szCs w:val="28"/>
          <w:lang w:val="en-US"/>
        </w:rPr>
        <w:t>n</w:t>
      </w:r>
      <w:r w:rsidRPr="00FA1D2B">
        <w:rPr>
          <w:sz w:val="28"/>
          <w:szCs w:val="28"/>
          <w:lang w:val="en-US"/>
        </w:rPr>
        <w:t>sive and scarce phytohormone, in addition, it is thermolylene, so it can not be auto</w:t>
      </w:r>
      <w:r w:rsidRPr="00FA1D2B">
        <w:rPr>
          <w:sz w:val="28"/>
          <w:szCs w:val="28"/>
          <w:lang w:val="en-US"/>
        </w:rPr>
        <w:t>c</w:t>
      </w:r>
      <w:r w:rsidRPr="00FA1D2B">
        <w:rPr>
          <w:sz w:val="28"/>
          <w:szCs w:val="28"/>
          <w:lang w:val="en-US"/>
        </w:rPr>
        <w:t>laved. Another cytokinin is the widely used 6-benzylaminopurine (BAP), which is many orders of magnitude more active than kinetin.</w:t>
      </w:r>
    </w:p>
    <w:p w:rsidR="00FA1D2B" w:rsidRPr="00FA1D2B" w:rsidRDefault="00FA1D2B" w:rsidP="00FA1D2B">
      <w:pPr>
        <w:ind w:firstLine="540"/>
        <w:jc w:val="both"/>
        <w:rPr>
          <w:sz w:val="28"/>
          <w:szCs w:val="28"/>
          <w:lang w:val="en-US"/>
        </w:rPr>
      </w:pPr>
      <w:r w:rsidRPr="00FA1D2B">
        <w:rPr>
          <w:sz w:val="28"/>
          <w:szCs w:val="28"/>
          <w:lang w:val="en-US"/>
        </w:rPr>
        <w:t>Gibberellins have multiple effects: they stimulate growth in the phase of stre</w:t>
      </w:r>
      <w:r w:rsidRPr="00FA1D2B">
        <w:rPr>
          <w:sz w:val="28"/>
          <w:szCs w:val="28"/>
          <w:lang w:val="en-US"/>
        </w:rPr>
        <w:t>t</w:t>
      </w:r>
      <w:r w:rsidRPr="00FA1D2B">
        <w:rPr>
          <w:sz w:val="28"/>
          <w:szCs w:val="28"/>
          <w:lang w:val="en-US"/>
        </w:rPr>
        <w:t>ching and cell division (for example, cambium), and cause fruit growth. An important property of gibberellins is to cause the stem to stretch in rosette plants or in plants with a shortened stem, i.e. eliminate physiological and genetic dwarfism.</w:t>
      </w:r>
    </w:p>
    <w:p w:rsidR="00FA1D2B" w:rsidRPr="00FA1D2B" w:rsidRDefault="00FA1D2B" w:rsidP="00FA1D2B">
      <w:pPr>
        <w:ind w:firstLine="540"/>
        <w:jc w:val="both"/>
        <w:rPr>
          <w:sz w:val="28"/>
          <w:szCs w:val="28"/>
          <w:lang w:val="en-US"/>
        </w:rPr>
      </w:pPr>
      <w:r w:rsidRPr="00FA1D2B">
        <w:rPr>
          <w:sz w:val="28"/>
          <w:szCs w:val="28"/>
          <w:lang w:val="en-US"/>
        </w:rPr>
        <w:t>For practical purposes, gibberellic acid, which is produced in industry, is most often used. Processing of gibberellic acid seeds and tubers leads to their removal of dormancy and stimulates rapid germination. For the formation of primary callus and less often in order to maintain its growth, complex organic additives are added to the nutrient medium. These can be various extracts (malt extract, yeast extract, potato, extracts from various plant organs, from tumor tissues), juices (birch, tomato, orange), immature endosperms of coconut, corn, other cereals, casein hydrolyzate, a mixture of amino acids. The immature endosperms of a number of plants, especially coconut, the so-called coconut milk, have a small stimulating effect. This is due to the special role of the endosperm, which serves as a nutrient substrate and a source of hormones for the developing embryo. However recently</w:t>
      </w:r>
    </w:p>
    <w:p w:rsidR="00FA1D2B" w:rsidRPr="00FA1D2B" w:rsidRDefault="00FA1D2B" w:rsidP="00FA1D2B">
      <w:pPr>
        <w:ind w:firstLine="540"/>
        <w:jc w:val="both"/>
        <w:rPr>
          <w:sz w:val="28"/>
          <w:szCs w:val="28"/>
          <w:lang w:val="en-US"/>
        </w:rPr>
      </w:pPr>
      <w:r w:rsidRPr="00FA1D2B">
        <w:rPr>
          <w:sz w:val="28"/>
          <w:szCs w:val="28"/>
          <w:lang w:val="en-US"/>
        </w:rPr>
        <w:t>they try to avoid such additives due to difficulties in reproducing the results and the presence of unknown growth factors in them.</w:t>
      </w:r>
    </w:p>
    <w:p w:rsidR="00FA1D2B" w:rsidRDefault="00FA1D2B" w:rsidP="00FA1D2B">
      <w:pPr>
        <w:ind w:firstLine="540"/>
        <w:jc w:val="both"/>
        <w:rPr>
          <w:sz w:val="28"/>
          <w:szCs w:val="28"/>
          <w:lang w:val="en-US"/>
        </w:rPr>
      </w:pPr>
      <w:r w:rsidRPr="00FA1D2B">
        <w:rPr>
          <w:sz w:val="28"/>
          <w:szCs w:val="28"/>
          <w:lang w:val="en-US"/>
        </w:rPr>
        <w:t>Of great importance for the normal growth and development of plants in vitro on both agarized and liquid media is its pH. Under native (congenital, natural) cond</w:t>
      </w:r>
      <w:r w:rsidRPr="00FA1D2B">
        <w:rPr>
          <w:sz w:val="28"/>
          <w:szCs w:val="28"/>
          <w:lang w:val="en-US"/>
        </w:rPr>
        <w:t>i</w:t>
      </w:r>
      <w:r w:rsidRPr="00FA1D2B">
        <w:rPr>
          <w:sz w:val="28"/>
          <w:szCs w:val="28"/>
          <w:lang w:val="en-US"/>
        </w:rPr>
        <w:t>tions, the plant cell functions within narrow boundaries of the concentration of h</w:t>
      </w:r>
      <w:r w:rsidRPr="00FA1D2B">
        <w:rPr>
          <w:sz w:val="28"/>
          <w:szCs w:val="28"/>
          <w:lang w:val="en-US"/>
        </w:rPr>
        <w:t>y</w:t>
      </w:r>
      <w:r w:rsidRPr="00FA1D2B">
        <w:rPr>
          <w:sz w:val="28"/>
          <w:szCs w:val="28"/>
          <w:lang w:val="en-US"/>
        </w:rPr>
        <w:t>drogen ions. The structure and activity of macromolecules, primarily enzyme proteins in the tissue itself, depends on the pH value. In addition, pH affects the stability and assimilation of the components of the nutrient medium, primarily growth regulators and vitamins. At low pH, agar is not gelled, so the pH of nutrient solutions must be brought to the required level by adding alkalis and acids.</w:t>
      </w:r>
    </w:p>
    <w:p w:rsidR="00601417" w:rsidRPr="00601417" w:rsidRDefault="00601417" w:rsidP="00601417">
      <w:pPr>
        <w:ind w:firstLine="540"/>
        <w:jc w:val="both"/>
        <w:rPr>
          <w:sz w:val="28"/>
          <w:szCs w:val="28"/>
          <w:lang w:val="en-US"/>
        </w:rPr>
      </w:pPr>
      <w:r w:rsidRPr="00601417">
        <w:rPr>
          <w:sz w:val="28"/>
          <w:szCs w:val="28"/>
          <w:lang w:val="en-US"/>
        </w:rPr>
        <w:lastRenderedPageBreak/>
        <w:t>The optimal growth of a plant cell culture usually occurs on a medium with in</w:t>
      </w:r>
      <w:r w:rsidRPr="00601417">
        <w:rPr>
          <w:sz w:val="28"/>
          <w:szCs w:val="28"/>
          <w:lang w:val="en-US"/>
        </w:rPr>
        <w:t>i</w:t>
      </w:r>
      <w:r w:rsidRPr="00601417">
        <w:rPr>
          <w:sz w:val="28"/>
          <w:szCs w:val="28"/>
          <w:lang w:val="en-US"/>
        </w:rPr>
        <w:t>tial pH values ​​of 5 to 6. Media containing such undetermined organic components as casein hydrolyzate and yeast extract are usually well buffered, so the pH of the m</w:t>
      </w:r>
      <w:r w:rsidRPr="00601417">
        <w:rPr>
          <w:sz w:val="28"/>
          <w:szCs w:val="28"/>
          <w:lang w:val="en-US"/>
        </w:rPr>
        <w:t>e</w:t>
      </w:r>
      <w:r w:rsidRPr="00601417">
        <w:rPr>
          <w:sz w:val="28"/>
          <w:szCs w:val="28"/>
          <w:lang w:val="en-US"/>
        </w:rPr>
        <w:t>dium during culture growth changes little. In media without these substances, pH shifts during cultivation can be very significant. It is especially important to consider this circumstance for cell suspension culture.</w:t>
      </w:r>
    </w:p>
    <w:p w:rsidR="00601417" w:rsidRPr="00601417" w:rsidRDefault="00601417" w:rsidP="00601417">
      <w:pPr>
        <w:ind w:firstLine="540"/>
        <w:jc w:val="both"/>
        <w:rPr>
          <w:sz w:val="28"/>
          <w:szCs w:val="28"/>
          <w:lang w:val="en-US"/>
        </w:rPr>
      </w:pPr>
      <w:r w:rsidRPr="00601417">
        <w:rPr>
          <w:sz w:val="28"/>
          <w:szCs w:val="28"/>
          <w:lang w:val="en-US"/>
        </w:rPr>
        <w:t>Agar agar is used as a gelling agent for preparing solid nutrient media. Agar is a polysaccharide containing a number of impurities, so it is washed with running water for 4-6 hours. The agar content in the culture medium varies depending on the r</w:t>
      </w:r>
      <w:r w:rsidRPr="00601417">
        <w:rPr>
          <w:sz w:val="28"/>
          <w:szCs w:val="28"/>
          <w:lang w:val="en-US"/>
        </w:rPr>
        <w:t>e</w:t>
      </w:r>
      <w:r w:rsidRPr="00601417">
        <w:rPr>
          <w:sz w:val="28"/>
          <w:szCs w:val="28"/>
          <w:lang w:val="en-US"/>
        </w:rPr>
        <w:t>quirements of the cultured tissue. The first successful results on the cultivation of plant tissues were obtained on agarized media in the 30s of our century R. Gotré in France and F. White in the USA.</w:t>
      </w:r>
    </w:p>
    <w:p w:rsidR="00601417" w:rsidRPr="00601417" w:rsidRDefault="00601417" w:rsidP="00601417">
      <w:pPr>
        <w:ind w:firstLine="540"/>
        <w:jc w:val="both"/>
        <w:rPr>
          <w:sz w:val="28"/>
          <w:szCs w:val="28"/>
          <w:lang w:val="en-US"/>
        </w:rPr>
      </w:pPr>
      <w:r w:rsidRPr="00601417">
        <w:rPr>
          <w:sz w:val="28"/>
          <w:szCs w:val="28"/>
          <w:lang w:val="en-US"/>
        </w:rPr>
        <w:t>Callus tissues can be grown for as long as you want if you transplant them every 3-4 weeks to a fresh nutrient medium. It is in such a long transplant culture that cells and callus tissues are grown. And now, in some laboratories of the world, cell strains obtained in 1938 from the root of the carrot R. Gotre are preserved.</w:t>
      </w:r>
    </w:p>
    <w:p w:rsidR="00601417" w:rsidRPr="00601417" w:rsidRDefault="00601417" w:rsidP="00601417">
      <w:pPr>
        <w:ind w:firstLine="540"/>
        <w:jc w:val="both"/>
        <w:rPr>
          <w:sz w:val="28"/>
          <w:szCs w:val="28"/>
          <w:lang w:val="en-US"/>
        </w:rPr>
      </w:pPr>
      <w:r w:rsidRPr="00601417">
        <w:rPr>
          <w:sz w:val="28"/>
          <w:szCs w:val="28"/>
          <w:lang w:val="en-US"/>
        </w:rPr>
        <w:t>Table 1 shows the compositions of various environments. These media turned out to be effective for in vitro cultivation of various species of both monocotyledo</w:t>
      </w:r>
      <w:r w:rsidRPr="00601417">
        <w:rPr>
          <w:sz w:val="28"/>
          <w:szCs w:val="28"/>
          <w:lang w:val="en-US"/>
        </w:rPr>
        <w:t>n</w:t>
      </w:r>
      <w:r w:rsidRPr="00601417">
        <w:rPr>
          <w:sz w:val="28"/>
          <w:szCs w:val="28"/>
          <w:lang w:val="en-US"/>
        </w:rPr>
        <w:t>ous and dicotyledonous plants. Complex additives (e.g. coconut milk) and growth regulators used with these media are not shown in the table.</w:t>
      </w:r>
    </w:p>
    <w:p w:rsidR="00601417" w:rsidRPr="00601417" w:rsidRDefault="00601417" w:rsidP="00601417">
      <w:pPr>
        <w:ind w:firstLine="540"/>
        <w:jc w:val="both"/>
        <w:rPr>
          <w:sz w:val="28"/>
          <w:szCs w:val="28"/>
          <w:lang w:val="en-US"/>
        </w:rPr>
      </w:pPr>
      <w:r w:rsidRPr="00601417">
        <w:rPr>
          <w:sz w:val="28"/>
          <w:szCs w:val="28"/>
          <w:lang w:val="en-US"/>
        </w:rPr>
        <w:t>Currently, some companies produce ready-made nutrient media of Murashige-Skoog, White, Heller in the form of dry powders containing all the necessary comp</w:t>
      </w:r>
      <w:r w:rsidRPr="00601417">
        <w:rPr>
          <w:sz w:val="28"/>
          <w:szCs w:val="28"/>
          <w:lang w:val="en-US"/>
        </w:rPr>
        <w:t>o</w:t>
      </w:r>
      <w:r w:rsidRPr="00601417">
        <w:rPr>
          <w:sz w:val="28"/>
          <w:szCs w:val="28"/>
          <w:lang w:val="en-US"/>
        </w:rPr>
        <w:t>nents - with the exception of growth regulators, sucrose and agar. However, their use is limited for studies in which variation of the components of the medium is nece</w:t>
      </w:r>
      <w:r w:rsidRPr="00601417">
        <w:rPr>
          <w:sz w:val="28"/>
          <w:szCs w:val="28"/>
          <w:lang w:val="en-US"/>
        </w:rPr>
        <w:t>s</w:t>
      </w:r>
      <w:r w:rsidRPr="00601417">
        <w:rPr>
          <w:sz w:val="28"/>
          <w:szCs w:val="28"/>
          <w:lang w:val="en-US"/>
        </w:rPr>
        <w:t>sary. Usually, starting to work with a new object, the authors modify the composition of standard media, especially often changing the concentration and set of organic components.</w:t>
      </w:r>
    </w:p>
    <w:p w:rsidR="00601417" w:rsidRDefault="00601417" w:rsidP="00601417">
      <w:pPr>
        <w:ind w:firstLine="540"/>
        <w:jc w:val="both"/>
        <w:rPr>
          <w:sz w:val="28"/>
          <w:szCs w:val="28"/>
          <w:lang w:val="en-US"/>
        </w:rPr>
      </w:pPr>
      <w:r w:rsidRPr="00601417">
        <w:rPr>
          <w:sz w:val="28"/>
          <w:szCs w:val="28"/>
          <w:lang w:val="en-US"/>
        </w:rPr>
        <w:t>Thus, nutrient media for cell culture have a complex composition: macro- and microelements, carbohydrates, vitamins, amino acids, phytohormones. Subject to st</w:t>
      </w:r>
      <w:r w:rsidRPr="00601417">
        <w:rPr>
          <w:sz w:val="28"/>
          <w:szCs w:val="28"/>
          <w:lang w:val="en-US"/>
        </w:rPr>
        <w:t>e</w:t>
      </w:r>
      <w:r w:rsidRPr="00601417">
        <w:rPr>
          <w:sz w:val="28"/>
          <w:szCs w:val="28"/>
          <w:lang w:val="en-US"/>
        </w:rPr>
        <w:t>rile conditions, success in cell culture is determined primarily by the composition of the nutrient medium. By changing the composition of the nutrient medium, one can induce morphogenesis and grow a regenerated plant. External factors affecting cell culture are temperature, light, osmotic pressure, aeration.</w:t>
      </w:r>
    </w:p>
    <w:p w:rsidR="00601417" w:rsidRDefault="00601417" w:rsidP="00601417">
      <w:pPr>
        <w:ind w:firstLine="540"/>
        <w:jc w:val="center"/>
        <w:rPr>
          <w:sz w:val="28"/>
          <w:szCs w:val="28"/>
          <w:lang w:val="en-US"/>
        </w:rPr>
      </w:pPr>
    </w:p>
    <w:p w:rsidR="00601417" w:rsidRPr="00601417" w:rsidRDefault="00601417" w:rsidP="00601417">
      <w:pPr>
        <w:ind w:firstLine="540"/>
        <w:jc w:val="both"/>
        <w:rPr>
          <w:b/>
          <w:sz w:val="28"/>
          <w:szCs w:val="28"/>
          <w:lang w:val="en-US"/>
        </w:rPr>
      </w:pPr>
      <w:r w:rsidRPr="00601417">
        <w:rPr>
          <w:b/>
          <w:sz w:val="28"/>
          <w:szCs w:val="28"/>
          <w:lang w:val="en-US"/>
        </w:rPr>
        <w:t>Lecture 4</w:t>
      </w:r>
    </w:p>
    <w:p w:rsidR="00601417" w:rsidRPr="00601417" w:rsidRDefault="00601417" w:rsidP="00601417">
      <w:pPr>
        <w:ind w:firstLine="540"/>
        <w:jc w:val="both"/>
        <w:rPr>
          <w:b/>
          <w:sz w:val="28"/>
          <w:szCs w:val="28"/>
          <w:lang w:val="en-US"/>
        </w:rPr>
      </w:pPr>
    </w:p>
    <w:p w:rsidR="00601417" w:rsidRPr="00601417" w:rsidRDefault="00601417" w:rsidP="00601417">
      <w:pPr>
        <w:ind w:firstLine="540"/>
        <w:jc w:val="both"/>
        <w:rPr>
          <w:b/>
          <w:sz w:val="28"/>
          <w:szCs w:val="28"/>
          <w:lang w:val="en-US"/>
        </w:rPr>
      </w:pPr>
      <w:r w:rsidRPr="00601417">
        <w:rPr>
          <w:b/>
          <w:sz w:val="28"/>
          <w:szCs w:val="28"/>
          <w:lang w:val="en-US"/>
        </w:rPr>
        <w:t>Preparation and cultivation of callus</w:t>
      </w:r>
    </w:p>
    <w:p w:rsidR="00601417" w:rsidRPr="00601417" w:rsidRDefault="00601417" w:rsidP="00601417">
      <w:pPr>
        <w:ind w:firstLine="540"/>
        <w:jc w:val="both"/>
        <w:rPr>
          <w:b/>
          <w:sz w:val="28"/>
          <w:szCs w:val="28"/>
          <w:lang w:val="en-US"/>
        </w:rPr>
      </w:pPr>
    </w:p>
    <w:p w:rsidR="00601417" w:rsidRPr="00601417" w:rsidRDefault="00601417" w:rsidP="00601417">
      <w:pPr>
        <w:ind w:firstLine="540"/>
        <w:jc w:val="both"/>
        <w:rPr>
          <w:sz w:val="28"/>
          <w:szCs w:val="28"/>
          <w:lang w:val="en-US"/>
        </w:rPr>
      </w:pPr>
      <w:r w:rsidRPr="00601417">
        <w:rPr>
          <w:sz w:val="28"/>
          <w:szCs w:val="28"/>
          <w:lang w:val="en-US"/>
        </w:rPr>
        <w:t>Objective: to disclose the effect of physical factors on in vitro cell growth, esp</w:t>
      </w:r>
      <w:r w:rsidRPr="00601417">
        <w:rPr>
          <w:sz w:val="28"/>
          <w:szCs w:val="28"/>
          <w:lang w:val="en-US"/>
        </w:rPr>
        <w:t>e</w:t>
      </w:r>
      <w:r w:rsidRPr="00601417">
        <w:rPr>
          <w:sz w:val="28"/>
          <w:szCs w:val="28"/>
          <w:lang w:val="en-US"/>
        </w:rPr>
        <w:t>cially the cultivation of cells in a liquid medium, to dwell on the methods of growing a suspension culture, comparing it with the methods of cultivating microorganisms.</w:t>
      </w:r>
    </w:p>
    <w:p w:rsidR="00601417" w:rsidRPr="00601417" w:rsidRDefault="00601417" w:rsidP="00601417">
      <w:pPr>
        <w:ind w:firstLine="540"/>
        <w:jc w:val="both"/>
        <w:rPr>
          <w:b/>
          <w:sz w:val="28"/>
          <w:szCs w:val="28"/>
          <w:lang w:val="en-US"/>
        </w:rPr>
      </w:pPr>
    </w:p>
    <w:p w:rsidR="00601417" w:rsidRPr="003278CA" w:rsidRDefault="00601417" w:rsidP="00601417">
      <w:pPr>
        <w:ind w:firstLine="540"/>
        <w:jc w:val="both"/>
        <w:rPr>
          <w:b/>
          <w:sz w:val="28"/>
          <w:szCs w:val="28"/>
          <w:lang w:val="en-US"/>
        </w:rPr>
      </w:pPr>
      <w:r w:rsidRPr="00601417">
        <w:rPr>
          <w:b/>
          <w:sz w:val="28"/>
          <w:szCs w:val="28"/>
          <w:lang w:val="en-US"/>
        </w:rPr>
        <w:t>    </w:t>
      </w:r>
      <w:r w:rsidRPr="003278CA">
        <w:rPr>
          <w:b/>
          <w:sz w:val="28"/>
          <w:szCs w:val="28"/>
          <w:lang w:val="en-US"/>
        </w:rPr>
        <w:t>Lecture Plan:</w:t>
      </w:r>
    </w:p>
    <w:p w:rsidR="00601417" w:rsidRPr="003278CA" w:rsidRDefault="00601417" w:rsidP="00601417">
      <w:pPr>
        <w:ind w:firstLine="540"/>
        <w:jc w:val="both"/>
        <w:rPr>
          <w:b/>
          <w:sz w:val="28"/>
          <w:szCs w:val="28"/>
          <w:lang w:val="en-US"/>
        </w:rPr>
      </w:pPr>
      <w:r w:rsidRPr="003278CA">
        <w:rPr>
          <w:b/>
          <w:sz w:val="28"/>
          <w:szCs w:val="28"/>
          <w:lang w:val="en-US"/>
        </w:rPr>
        <w:t>1. Cell culture conditions</w:t>
      </w:r>
    </w:p>
    <w:p w:rsidR="00601417" w:rsidRPr="00601417" w:rsidRDefault="00601417" w:rsidP="00601417">
      <w:pPr>
        <w:ind w:firstLine="540"/>
        <w:jc w:val="both"/>
        <w:rPr>
          <w:b/>
          <w:sz w:val="28"/>
          <w:szCs w:val="28"/>
          <w:lang w:val="en-US"/>
        </w:rPr>
      </w:pPr>
      <w:r w:rsidRPr="00601417">
        <w:rPr>
          <w:b/>
          <w:sz w:val="28"/>
          <w:szCs w:val="28"/>
          <w:lang w:val="en-US"/>
        </w:rPr>
        <w:t>2. Features of growing callus</w:t>
      </w:r>
    </w:p>
    <w:p w:rsidR="00601417" w:rsidRPr="00601417" w:rsidRDefault="00601417" w:rsidP="00601417">
      <w:pPr>
        <w:ind w:firstLine="540"/>
        <w:jc w:val="both"/>
        <w:rPr>
          <w:b/>
          <w:sz w:val="28"/>
          <w:szCs w:val="28"/>
          <w:lang w:val="en-US"/>
        </w:rPr>
      </w:pPr>
      <w:r w:rsidRPr="00601417">
        <w:rPr>
          <w:b/>
          <w:sz w:val="28"/>
          <w:szCs w:val="28"/>
          <w:lang w:val="en-US"/>
        </w:rPr>
        <w:lastRenderedPageBreak/>
        <w:t>3. The cultivation of cells in a liquid medium</w:t>
      </w:r>
    </w:p>
    <w:p w:rsidR="00601417" w:rsidRPr="00601417" w:rsidRDefault="00601417" w:rsidP="00601417">
      <w:pPr>
        <w:ind w:firstLine="540"/>
        <w:jc w:val="both"/>
        <w:rPr>
          <w:b/>
          <w:sz w:val="28"/>
          <w:szCs w:val="28"/>
          <w:lang w:val="en-US"/>
        </w:rPr>
      </w:pPr>
      <w:r w:rsidRPr="00601417">
        <w:rPr>
          <w:b/>
          <w:sz w:val="28"/>
          <w:szCs w:val="28"/>
          <w:lang w:val="en-US"/>
        </w:rPr>
        <w:t>3.1 Obtaining a suspension culture</w:t>
      </w:r>
    </w:p>
    <w:p w:rsidR="00601417" w:rsidRPr="00601417" w:rsidRDefault="00601417" w:rsidP="00601417">
      <w:pPr>
        <w:ind w:firstLine="540"/>
        <w:jc w:val="both"/>
        <w:rPr>
          <w:b/>
          <w:sz w:val="28"/>
          <w:szCs w:val="28"/>
          <w:lang w:val="en-US"/>
        </w:rPr>
      </w:pPr>
      <w:r w:rsidRPr="00601417">
        <w:rPr>
          <w:b/>
          <w:sz w:val="28"/>
          <w:szCs w:val="28"/>
          <w:lang w:val="en-US"/>
        </w:rPr>
        <w:t>3.2 Methods of growing suspension culture</w:t>
      </w:r>
    </w:p>
    <w:p w:rsidR="00601417" w:rsidRPr="00601417" w:rsidRDefault="00601417" w:rsidP="00601417">
      <w:pPr>
        <w:ind w:firstLine="540"/>
        <w:jc w:val="both"/>
        <w:rPr>
          <w:sz w:val="28"/>
          <w:szCs w:val="28"/>
          <w:lang w:val="en-US"/>
        </w:rPr>
      </w:pPr>
    </w:p>
    <w:p w:rsidR="00873436" w:rsidRPr="003278CA" w:rsidRDefault="00601417" w:rsidP="00601417">
      <w:pPr>
        <w:ind w:firstLine="540"/>
        <w:jc w:val="both"/>
        <w:rPr>
          <w:sz w:val="28"/>
          <w:szCs w:val="28"/>
          <w:lang w:val="en-US"/>
        </w:rPr>
      </w:pPr>
      <w:r w:rsidRPr="00601417">
        <w:rPr>
          <w:sz w:val="28"/>
          <w:szCs w:val="28"/>
          <w:lang w:val="en-US"/>
        </w:rPr>
        <w:t>1 A prerequisite for working with a culture of isolated tissues is compliance with strict sterility. Fragments (explants) isolated from the plant, which are placed on a n</w:t>
      </w:r>
      <w:r w:rsidRPr="00601417">
        <w:rPr>
          <w:sz w:val="28"/>
          <w:szCs w:val="28"/>
          <w:lang w:val="en-US"/>
        </w:rPr>
        <w:t>u</w:t>
      </w:r>
      <w:r w:rsidRPr="00601417">
        <w:rPr>
          <w:sz w:val="28"/>
          <w:szCs w:val="28"/>
          <w:lang w:val="en-US"/>
        </w:rPr>
        <w:t>trient medium, are easily affected by microorganisms. Therefore, it is necessary to sterilize both the explant and the nutrient medium. All manipulations with isolated tissues (introduction to culture, transplantation on a fresh nutrient medium) are ca</w:t>
      </w:r>
      <w:r w:rsidRPr="00601417">
        <w:rPr>
          <w:sz w:val="28"/>
          <w:szCs w:val="28"/>
          <w:lang w:val="en-US"/>
        </w:rPr>
        <w:t>r</w:t>
      </w:r>
      <w:r w:rsidRPr="00601417">
        <w:rPr>
          <w:sz w:val="28"/>
          <w:szCs w:val="28"/>
          <w:lang w:val="en-US"/>
        </w:rPr>
        <w:t>ried out in an aseptic room (laminar box) with sterile instruments. Sterility must be observed during the cultivation of isolated tissues. Clean dishes pre-wrapped in paper or foil, instruments, paper, cotton wool are sterilized with dry heat in an oven at a temperature of 160 ° C for 1.5-2 hours. Nutrient media are sterilized in an autoclave at a temperature of 120 ° C and pressure 0.75-1 atm for 20 minutes If the nutrient media contains substances that are destroyed by autoclaving, they should be sterilized by filtration through a bacterial filter. Then the sterile filtered components are added to the autoclaved medium, cooled to a temperature of 40 about C.</w:t>
      </w:r>
    </w:p>
    <w:p w:rsidR="00601417" w:rsidRPr="00601417" w:rsidRDefault="00601417" w:rsidP="00601417">
      <w:pPr>
        <w:rPr>
          <w:sz w:val="28"/>
          <w:szCs w:val="28"/>
          <w:lang w:val="en-US"/>
        </w:rPr>
      </w:pPr>
      <w:r w:rsidRPr="00601417">
        <w:rPr>
          <w:sz w:val="28"/>
          <w:szCs w:val="28"/>
          <w:lang w:val="en-US"/>
        </w:rPr>
        <w:t>Plant tissues themselves can serve as a serious source of infection, since epiphytic microflora is always on their surface. Therefore, surface sterilization is carried out. Previously, the part of the plant from which the explant will be extracted is washed with soap and water, rinsed with clean water. Then the plant material is sterilized in disinfectant solutions. Sterilization time depends on the object sterilizing material. By Butenko R.G. dry seeds on average - sterilization time 10-20 minutes, seeds swollen - 6-10 minutes, leaves - 3-5 minutes.</w:t>
      </w:r>
    </w:p>
    <w:p w:rsidR="00601417" w:rsidRPr="00601417" w:rsidRDefault="00601417" w:rsidP="00601417">
      <w:pPr>
        <w:rPr>
          <w:sz w:val="28"/>
          <w:szCs w:val="28"/>
          <w:lang w:val="en-US"/>
        </w:rPr>
      </w:pPr>
      <w:r w:rsidRPr="00601417">
        <w:rPr>
          <w:sz w:val="28"/>
          <w:szCs w:val="28"/>
          <w:lang w:val="en-US"/>
        </w:rPr>
        <w:t>After the explants are kept in a disinfecting solution, they are washed several times in distilled water and the outer layers of cells on the explant sections are removed with a scalpel, since it can be damaged during sterilization.</w:t>
      </w:r>
    </w:p>
    <w:p w:rsidR="00601417" w:rsidRPr="00601417" w:rsidRDefault="00601417" w:rsidP="00601417">
      <w:pPr>
        <w:rPr>
          <w:sz w:val="28"/>
          <w:szCs w:val="28"/>
          <w:lang w:val="en-US"/>
        </w:rPr>
      </w:pPr>
      <w:r w:rsidRPr="00601417">
        <w:rPr>
          <w:sz w:val="28"/>
          <w:szCs w:val="28"/>
          <w:lang w:val="en-US"/>
        </w:rPr>
        <w:t>Microorganisms can also be found inside plant tissue. Therefore, in addition to su</w:t>
      </w:r>
      <w:r w:rsidRPr="00601417">
        <w:rPr>
          <w:sz w:val="28"/>
          <w:szCs w:val="28"/>
          <w:lang w:val="en-US"/>
        </w:rPr>
        <w:t>r</w:t>
      </w:r>
      <w:r w:rsidRPr="00601417">
        <w:rPr>
          <w:sz w:val="28"/>
          <w:szCs w:val="28"/>
          <w:lang w:val="en-US"/>
        </w:rPr>
        <w:t>face sterilization, sometimes it is necessary to use antibiotics, which kill microbes i</w:t>
      </w:r>
      <w:r w:rsidRPr="00601417">
        <w:rPr>
          <w:sz w:val="28"/>
          <w:szCs w:val="28"/>
          <w:lang w:val="en-US"/>
        </w:rPr>
        <w:t>n</w:t>
      </w:r>
      <w:r w:rsidRPr="00601417">
        <w:rPr>
          <w:sz w:val="28"/>
          <w:szCs w:val="28"/>
          <w:lang w:val="en-US"/>
        </w:rPr>
        <w:t>side the tissue. However, it should be noted that such treatment does not always lead to sterilization of internal tissues, since it is difficult to choose a directed antibiotic.</w:t>
      </w:r>
    </w:p>
    <w:p w:rsidR="00601417" w:rsidRPr="00601417" w:rsidRDefault="00601417" w:rsidP="00601417">
      <w:pPr>
        <w:rPr>
          <w:sz w:val="28"/>
          <w:szCs w:val="28"/>
          <w:lang w:val="en-US"/>
        </w:rPr>
      </w:pPr>
      <w:r w:rsidRPr="00601417">
        <w:rPr>
          <w:sz w:val="28"/>
          <w:szCs w:val="28"/>
          <w:lang w:val="en-US"/>
        </w:rPr>
        <w:t>The growth and development of plant tissues in vitro is greatly influenced by physical factors - light, temperature, aeration, humidity.</w:t>
      </w:r>
    </w:p>
    <w:p w:rsidR="00601417" w:rsidRPr="00601417" w:rsidRDefault="00601417" w:rsidP="00601417">
      <w:pPr>
        <w:rPr>
          <w:sz w:val="28"/>
          <w:szCs w:val="28"/>
          <w:lang w:val="en-US"/>
        </w:rPr>
      </w:pPr>
      <w:r w:rsidRPr="00601417">
        <w:rPr>
          <w:sz w:val="28"/>
          <w:szCs w:val="28"/>
          <w:lang w:val="en-US"/>
        </w:rPr>
        <w:t>Shine. Most callus tissues can grow under conditions of strong lightening or in the dark, as they are not able to photosynthesize. At the same time, light can act as a fa</w:t>
      </w:r>
      <w:r w:rsidRPr="00601417">
        <w:rPr>
          <w:sz w:val="28"/>
          <w:szCs w:val="28"/>
          <w:lang w:val="en-US"/>
        </w:rPr>
        <w:t>c</w:t>
      </w:r>
      <w:r w:rsidRPr="00601417">
        <w:rPr>
          <w:sz w:val="28"/>
          <w:szCs w:val="28"/>
          <w:lang w:val="en-US"/>
        </w:rPr>
        <w:t>tor providing morphogenesis and activating the process of secondary synthesis. As a light source use fluorescent lamps. For most plants, the optimum illumination is a</w:t>
      </w:r>
      <w:r w:rsidRPr="00601417">
        <w:rPr>
          <w:sz w:val="28"/>
          <w:szCs w:val="28"/>
          <w:lang w:val="en-US"/>
        </w:rPr>
        <w:t>p</w:t>
      </w:r>
      <w:r w:rsidRPr="00601417">
        <w:rPr>
          <w:sz w:val="28"/>
          <w:szCs w:val="28"/>
          <w:lang w:val="en-US"/>
        </w:rPr>
        <w:t>proximately 1000 lux. In addition to the intensity of illumination, the quality of light also affects the tissue culture and its physiological characteristics.</w:t>
      </w:r>
    </w:p>
    <w:p w:rsidR="00601417" w:rsidRPr="00601417" w:rsidRDefault="00601417" w:rsidP="00601417">
      <w:pPr>
        <w:rPr>
          <w:sz w:val="28"/>
          <w:szCs w:val="28"/>
          <w:lang w:val="en-US"/>
        </w:rPr>
      </w:pPr>
      <w:r w:rsidRPr="00601417">
        <w:rPr>
          <w:sz w:val="28"/>
          <w:szCs w:val="28"/>
          <w:lang w:val="en-US"/>
        </w:rPr>
        <w:t>Temperature. For most callus cultures, a temperature of 26 ° C is optimal.</w:t>
      </w:r>
    </w:p>
    <w:p w:rsidR="00601417" w:rsidRPr="00601417" w:rsidRDefault="00601417" w:rsidP="00601417">
      <w:pPr>
        <w:rPr>
          <w:sz w:val="28"/>
          <w:szCs w:val="28"/>
          <w:lang w:val="en-US"/>
        </w:rPr>
      </w:pPr>
      <w:r w:rsidRPr="00601417">
        <w:rPr>
          <w:sz w:val="28"/>
          <w:szCs w:val="28"/>
          <w:lang w:val="en-US"/>
        </w:rPr>
        <w:t>Aeration. For growing suspension cultures, aeration is of great importance. It is esp</w:t>
      </w:r>
      <w:r w:rsidRPr="00601417">
        <w:rPr>
          <w:sz w:val="28"/>
          <w:szCs w:val="28"/>
          <w:lang w:val="en-US"/>
        </w:rPr>
        <w:t>e</w:t>
      </w:r>
      <w:r w:rsidRPr="00601417">
        <w:rPr>
          <w:sz w:val="28"/>
          <w:szCs w:val="28"/>
          <w:lang w:val="en-US"/>
        </w:rPr>
        <w:t>cially important to supply air to cultured cells in large volumes of fermenters.</w:t>
      </w:r>
    </w:p>
    <w:p w:rsidR="00601417" w:rsidRPr="00601417" w:rsidRDefault="00601417" w:rsidP="00601417">
      <w:pPr>
        <w:rPr>
          <w:sz w:val="28"/>
          <w:szCs w:val="28"/>
          <w:lang w:val="en-US"/>
        </w:rPr>
      </w:pPr>
      <w:r w:rsidRPr="00601417">
        <w:rPr>
          <w:sz w:val="28"/>
          <w:szCs w:val="28"/>
          <w:lang w:val="en-US"/>
        </w:rPr>
        <w:t>When growing cells in small volumes (in flasks), normal aeration is achieved with constant stirring of the suspension.</w:t>
      </w:r>
    </w:p>
    <w:p w:rsidR="00601417" w:rsidRPr="00601417" w:rsidRDefault="00601417" w:rsidP="00601417">
      <w:pPr>
        <w:rPr>
          <w:sz w:val="28"/>
          <w:szCs w:val="28"/>
          <w:lang w:val="en-US"/>
        </w:rPr>
      </w:pPr>
      <w:r w:rsidRPr="00601417">
        <w:rPr>
          <w:sz w:val="28"/>
          <w:szCs w:val="28"/>
          <w:lang w:val="en-US"/>
        </w:rPr>
        <w:lastRenderedPageBreak/>
        <w:t>Humidity. The optimum humidity in the room where the crops grow should be 60-70%.</w:t>
      </w:r>
    </w:p>
    <w:p w:rsidR="00601417" w:rsidRPr="00601417" w:rsidRDefault="00601417" w:rsidP="00601417">
      <w:pPr>
        <w:rPr>
          <w:sz w:val="28"/>
          <w:szCs w:val="28"/>
          <w:lang w:val="en-US"/>
        </w:rPr>
      </w:pPr>
      <w:r w:rsidRPr="00601417">
        <w:rPr>
          <w:sz w:val="28"/>
          <w:szCs w:val="28"/>
          <w:lang w:val="en-US"/>
        </w:rPr>
        <w:t> 2 Callus is a tissue that has arisen through unorganized cell proliferation. Prolifer</w:t>
      </w:r>
      <w:r w:rsidRPr="00601417">
        <w:rPr>
          <w:sz w:val="28"/>
          <w:szCs w:val="28"/>
          <w:lang w:val="en-US"/>
        </w:rPr>
        <w:t>a</w:t>
      </w:r>
      <w:r w:rsidRPr="00601417">
        <w:rPr>
          <w:sz w:val="28"/>
          <w:szCs w:val="28"/>
          <w:lang w:val="en-US"/>
        </w:rPr>
        <w:t>tion is a neoplasm of cells and tissues by reproduction of existing ones. Callus (from Latin callus - “thick skin”, “callus”) is a special type of tissue that forms on the whole plant as a result of its injury. It protects the site of injury, accumulates nutrients and promotes the regeneration of a special protective layer or a lost organ. Similar cells arise in the culture of cells and tissues. A fragment of a tissue or organ, the so-called explant, placed on a suitable nutrient medium, after some time begins to grow and turns into a mass of non-differentiated cells - callus. This process is called callus fo</w:t>
      </w:r>
      <w:r w:rsidRPr="00601417">
        <w:rPr>
          <w:sz w:val="28"/>
          <w:szCs w:val="28"/>
          <w:lang w:val="en-US"/>
        </w:rPr>
        <w:t>r</w:t>
      </w:r>
      <w:r w:rsidRPr="00601417">
        <w:rPr>
          <w:sz w:val="28"/>
          <w:szCs w:val="28"/>
          <w:lang w:val="en-US"/>
        </w:rPr>
        <w:t>mation, or callusogenesis.</w:t>
      </w:r>
    </w:p>
    <w:p w:rsidR="00601417" w:rsidRPr="00601417" w:rsidRDefault="00601417" w:rsidP="00601417">
      <w:pPr>
        <w:rPr>
          <w:sz w:val="28"/>
          <w:szCs w:val="28"/>
          <w:lang w:val="en-US"/>
        </w:rPr>
      </w:pPr>
      <w:r w:rsidRPr="00601417">
        <w:rPr>
          <w:sz w:val="28"/>
          <w:szCs w:val="28"/>
          <w:lang w:val="en-US"/>
        </w:rPr>
        <w:t>Specialized non-dividing cells resume cell divisions, that is, they again return to the meristematic state. The transition of specialized non-dividing cells to proliferation is called dedifferentiation. Differentiation is a complex of processes leading to diffe</w:t>
      </w:r>
      <w:r w:rsidRPr="00601417">
        <w:rPr>
          <w:sz w:val="28"/>
          <w:szCs w:val="28"/>
          <w:lang w:val="en-US"/>
        </w:rPr>
        <w:t>r</w:t>
      </w:r>
      <w:r w:rsidRPr="00601417">
        <w:rPr>
          <w:sz w:val="28"/>
          <w:szCs w:val="28"/>
          <w:lang w:val="en-US"/>
        </w:rPr>
        <w:t>ences between mother and daughter cells, as well as between daughter cells. As a r</w:t>
      </w:r>
      <w:r w:rsidRPr="00601417">
        <w:rPr>
          <w:sz w:val="28"/>
          <w:szCs w:val="28"/>
          <w:lang w:val="en-US"/>
        </w:rPr>
        <w:t>e</w:t>
      </w:r>
      <w:r w:rsidRPr="00601417">
        <w:rPr>
          <w:sz w:val="28"/>
          <w:szCs w:val="28"/>
          <w:lang w:val="en-US"/>
        </w:rPr>
        <w:t>sult of differentiation, the cells, which seemed similar before, acquire morphological differences and begin to perform different physiological functions. With dediffere</w:t>
      </w:r>
      <w:r w:rsidRPr="00601417">
        <w:rPr>
          <w:sz w:val="28"/>
          <w:szCs w:val="28"/>
          <w:lang w:val="en-US"/>
        </w:rPr>
        <w:t>n</w:t>
      </w:r>
      <w:r w:rsidRPr="00601417">
        <w:rPr>
          <w:sz w:val="28"/>
          <w:szCs w:val="28"/>
          <w:lang w:val="en-US"/>
        </w:rPr>
        <w:t>tiation and the formation of callus, the opposite is observed: cells lose the structures characteristic of their specific functions and return to the state of dividing cells, i.e. they seem to be impersonal, become the same.</w:t>
      </w:r>
    </w:p>
    <w:p w:rsidR="00601417" w:rsidRDefault="00601417" w:rsidP="00601417">
      <w:pPr>
        <w:rPr>
          <w:sz w:val="28"/>
          <w:szCs w:val="28"/>
          <w:lang w:val="en-US"/>
        </w:rPr>
      </w:pPr>
      <w:r w:rsidRPr="00601417">
        <w:rPr>
          <w:sz w:val="28"/>
          <w:szCs w:val="28"/>
          <w:lang w:val="en-US"/>
        </w:rPr>
        <w:t>The callus tissue grown on a surface method on agar is an amorphous mass of thin-walled parenchymal cells that do not have a strictly defined anatomical structure. It does not have a pronounced structure, but can vary in density. The origin and gro</w:t>
      </w:r>
      <w:r w:rsidRPr="00601417">
        <w:rPr>
          <w:sz w:val="28"/>
          <w:szCs w:val="28"/>
          <w:lang w:val="en-US"/>
        </w:rPr>
        <w:t>w</w:t>
      </w:r>
      <w:r w:rsidRPr="00601417">
        <w:rPr>
          <w:sz w:val="28"/>
          <w:szCs w:val="28"/>
          <w:lang w:val="en-US"/>
        </w:rPr>
        <w:t>ing conditions determine whether the callus tissue will be loose, medium density or dense.</w:t>
      </w:r>
    </w:p>
    <w:p w:rsidR="00601417" w:rsidRDefault="00601417" w:rsidP="00601417">
      <w:pPr>
        <w:rPr>
          <w:sz w:val="28"/>
          <w:szCs w:val="28"/>
          <w:lang w:val="en-US"/>
        </w:rPr>
      </w:pPr>
    </w:p>
    <w:p w:rsidR="00601417" w:rsidRDefault="00601417" w:rsidP="00601417">
      <w:pPr>
        <w:jc w:val="center"/>
        <w:rPr>
          <w:b/>
          <w:i/>
          <w:sz w:val="28"/>
          <w:szCs w:val="28"/>
          <w:lang w:val="en-US"/>
        </w:rPr>
      </w:pPr>
      <w:r w:rsidRPr="00601417">
        <w:rPr>
          <w:b/>
          <w:i/>
          <w:sz w:val="28"/>
          <w:szCs w:val="28"/>
          <w:lang w:val="en-US"/>
        </w:rPr>
        <w:t>The</w:t>
      </w:r>
      <w:r>
        <w:rPr>
          <w:b/>
          <w:i/>
          <w:sz w:val="28"/>
          <w:szCs w:val="28"/>
          <w:lang w:val="en-US"/>
        </w:rPr>
        <w:t xml:space="preserve"> culture</w:t>
      </w:r>
    </w:p>
    <w:p w:rsidR="00601417" w:rsidRDefault="00601417" w:rsidP="00601417">
      <w:pPr>
        <w:rPr>
          <w:b/>
          <w:i/>
          <w:sz w:val="28"/>
          <w:szCs w:val="28"/>
          <w:lang w:val="en-US"/>
        </w:rPr>
      </w:pPr>
    </w:p>
    <w:p w:rsidR="00873436" w:rsidRPr="00FD1600" w:rsidRDefault="005360F6" w:rsidP="00601417">
      <w:pPr>
        <w:rPr>
          <w:sz w:val="28"/>
          <w:szCs w:val="28"/>
        </w:rPr>
      </w:pPr>
      <w:r>
        <w:rPr>
          <w:sz w:val="28"/>
          <w:szCs w:val="28"/>
        </w:rPr>
      </w:r>
      <w:r>
        <w:rPr>
          <w:sz w:val="28"/>
          <w:szCs w:val="28"/>
        </w:rPr>
        <w:pict>
          <v:group id="_x0000_s1084" editas="canvas" style="width:459pt;height:234pt;mso-position-horizontal-relative:char;mso-position-vertical-relative:line" coordorigin="2281,4446" coordsize="7200,3623">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3" type="#_x0000_t75" style="position:absolute;left:2281;top:4446;width:7200;height:3623" o:preferrelative="f">
              <v:fill o:detectmouseclick="t"/>
              <v:path o:extrusionok="t" o:connecttype="none"/>
              <o:lock v:ext="edit" text="t"/>
            </v:shape>
            <v:line id="_x0000_s1085" style="position:absolute" from="4540,4725" to="7222,4726"/>
            <v:line id="_x0000_s1086" style="position:absolute;flip:x" from="3975,4725" to="4540,5143"/>
            <v:line id="_x0000_s1089" style="position:absolute" from="7222,4725" to="7786,5282"/>
            <v:line id="_x0000_s1090" style="position:absolute;flip:x" from="3975,4725" to="4540,5143">
              <v:stroke endarrow="block"/>
            </v:line>
            <v:line id="_x0000_s1091" style="position:absolute" from="7222,4725" to="7786,5282">
              <v:stroke endarrow="block"/>
            </v:line>
            <v:line id="_x0000_s1093" style="position:absolute" from="4540,4725" to="7222,4725"/>
            <v:rect id="_x0000_s1094" style="position:absolute;left:2705;top:5282;width:2964;height:558"/>
            <v:rect id="_x0000_s1095" style="position:absolute;left:6516;top:5282;width:2400;height:558"/>
            <v:shapetype id="_x0000_t202" coordsize="21600,21600" o:spt="202" path="m,l,21600r21600,l21600,xe">
              <v:stroke joinstyle="miter"/>
              <v:path gradientshapeok="t" o:connecttype="rect"/>
            </v:shapetype>
            <v:shape id="_x0000_s1101" type="#_x0000_t202" style="position:absolute;left:2705;top:5282;width:2964;height:558">
              <v:textbox>
                <w:txbxContent>
                  <w:p w:rsidR="00640282" w:rsidRPr="00601417" w:rsidRDefault="00640282" w:rsidP="00601417">
                    <w:r w:rsidRPr="00601417">
                      <w:t>Callus (superficial cultivation)</w:t>
                    </w:r>
                  </w:p>
                </w:txbxContent>
              </v:textbox>
            </v:shape>
            <v:shape id="_x0000_s1102" type="#_x0000_t202" style="position:absolute;left:6516;top:5282;width:2541;height:558">
              <v:textbox>
                <w:txbxContent>
                  <w:p w:rsidR="00640282" w:rsidRPr="00601417" w:rsidRDefault="00640282" w:rsidP="00601417">
                    <w:r w:rsidRPr="00601417">
                      <w:t>Suspension (deep cultivation)</w:t>
                    </w:r>
                  </w:p>
                </w:txbxContent>
              </v:textbox>
            </v:shape>
            <v:line id="_x0000_s1103" style="position:absolute" from="4116,5840" to="4116,6118"/>
            <v:line id="_x0000_s1104" style="position:absolute" from="3128,6118" to="8069,6118"/>
            <v:line id="_x0000_s1105" style="position:absolute" from="3128,6118" to="3128,6676"/>
            <v:line id="_x0000_s1106" style="position:absolute" from="5810,6118" to="5810,6676"/>
            <v:line id="_x0000_s1107" style="position:absolute" from="8069,6118" to="8069,6676"/>
            <v:line id="_x0000_s1108" style="position:absolute" from="3128,6118" to="3128,6676">
              <v:stroke endarrow="block"/>
            </v:line>
            <v:line id="_x0000_s1109" style="position:absolute" from="5810,6118" to="5811,6676">
              <v:stroke endarrow="block"/>
            </v:line>
            <v:line id="_x0000_s1110" style="position:absolute" from="8069,6118" to="8069,6676">
              <v:stroke endarrow="block"/>
            </v:line>
            <v:shape id="_x0000_s1111" type="#_x0000_t202" style="position:absolute;left:2281;top:6676;width:2118;height:836">
              <v:textbox>
                <w:txbxContent>
                  <w:p w:rsidR="00640282" w:rsidRPr="00601417" w:rsidRDefault="00640282" w:rsidP="00601417">
                    <w:pPr>
                      <w:rPr>
                        <w:lang w:val="en-US"/>
                      </w:rPr>
                    </w:pPr>
                    <w:r w:rsidRPr="00601417">
                      <w:rPr>
                        <w:lang w:val="en-US"/>
                      </w:rPr>
                      <w:t>Dense tissue with zones of reduction of cambium and blood vessels</w:t>
                    </w:r>
                  </w:p>
                </w:txbxContent>
              </v:textbox>
            </v:shape>
            <v:shape id="_x0000_s1112" type="#_x0000_t202" style="position:absolute;left:4681;top:6676;width:2541;height:975">
              <v:textbox>
                <w:txbxContent>
                  <w:p w:rsidR="00640282" w:rsidRPr="00601417" w:rsidRDefault="00640282" w:rsidP="00601417">
                    <w:pPr>
                      <w:rPr>
                        <w:lang w:val="en-US"/>
                      </w:rPr>
                    </w:pPr>
                    <w:r w:rsidRPr="00601417">
                      <w:rPr>
                        <w:lang w:val="en-US"/>
                      </w:rPr>
                      <w:t>Tissues of medium density with well-defined meristema</w:t>
                    </w:r>
                    <w:r w:rsidRPr="00601417">
                      <w:rPr>
                        <w:lang w:val="en-US"/>
                      </w:rPr>
                      <w:t>t</w:t>
                    </w:r>
                    <w:r w:rsidRPr="00601417">
                      <w:rPr>
                        <w:lang w:val="en-US"/>
                      </w:rPr>
                      <w:t>ic foci (organogenesis)</w:t>
                    </w:r>
                  </w:p>
                </w:txbxContent>
              </v:textbox>
            </v:shape>
            <v:shape id="_x0000_s1113" type="#_x0000_t202" style="position:absolute;left:7363;top:6676;width:2118;height:1254">
              <v:textbox>
                <w:txbxContent>
                  <w:p w:rsidR="00640282" w:rsidRPr="00601417" w:rsidRDefault="00640282" w:rsidP="00601417">
                    <w:pPr>
                      <w:rPr>
                        <w:lang w:val="en-US"/>
                      </w:rPr>
                    </w:pPr>
                    <w:r w:rsidRPr="00601417">
                      <w:rPr>
                        <w:lang w:val="en-US"/>
                      </w:rPr>
                      <w:t>Loose tissue, heavily flooded, easily disint</w:t>
                    </w:r>
                    <w:r w:rsidRPr="00601417">
                      <w:rPr>
                        <w:lang w:val="en-US"/>
                      </w:rPr>
                      <w:t>e</w:t>
                    </w:r>
                    <w:r w:rsidRPr="00601417">
                      <w:rPr>
                        <w:lang w:val="en-US"/>
                      </w:rPr>
                      <w:t>grating into separate cells (suspension)</w:t>
                    </w:r>
                  </w:p>
                </w:txbxContent>
              </v:textbox>
            </v:shape>
            <w10:wrap type="none"/>
            <w10:anchorlock/>
          </v:group>
        </w:pict>
      </w:r>
    </w:p>
    <w:p w:rsidR="002D7219" w:rsidRDefault="002D7219" w:rsidP="002179A3">
      <w:pPr>
        <w:ind w:firstLine="540"/>
        <w:jc w:val="both"/>
        <w:rPr>
          <w:sz w:val="28"/>
          <w:szCs w:val="28"/>
          <w:lang w:val="en-US"/>
        </w:rPr>
      </w:pPr>
    </w:p>
    <w:p w:rsidR="002D7219" w:rsidRPr="002D7219" w:rsidRDefault="002D7219" w:rsidP="002D7219">
      <w:pPr>
        <w:ind w:firstLine="540"/>
        <w:jc w:val="both"/>
        <w:rPr>
          <w:sz w:val="28"/>
          <w:szCs w:val="28"/>
          <w:lang w:val="en-US"/>
        </w:rPr>
      </w:pPr>
      <w:r w:rsidRPr="002D7219">
        <w:rPr>
          <w:sz w:val="28"/>
          <w:szCs w:val="28"/>
          <w:lang w:val="en-US"/>
        </w:rPr>
        <w:lastRenderedPageBreak/>
        <w:t>Researchers divide callus tissue into types according to morphological charact</w:t>
      </w:r>
      <w:r w:rsidRPr="002D7219">
        <w:rPr>
          <w:sz w:val="28"/>
          <w:szCs w:val="28"/>
          <w:lang w:val="en-US"/>
        </w:rPr>
        <w:t>e</w:t>
      </w:r>
      <w:r w:rsidRPr="002D7219">
        <w:rPr>
          <w:sz w:val="28"/>
          <w:szCs w:val="28"/>
          <w:lang w:val="en-US"/>
        </w:rPr>
        <w:t>ristics such as color, texture, surface character, pubescence, as well as growth intens</w:t>
      </w:r>
      <w:r w:rsidRPr="002D7219">
        <w:rPr>
          <w:sz w:val="28"/>
          <w:szCs w:val="28"/>
          <w:lang w:val="en-US"/>
        </w:rPr>
        <w:t>i</w:t>
      </w:r>
      <w:r w:rsidRPr="002D7219">
        <w:rPr>
          <w:sz w:val="28"/>
          <w:szCs w:val="28"/>
          <w:lang w:val="en-US"/>
        </w:rPr>
        <w:t>ty and greening ability. The color of the callus tissue may be whitish, yellowish, brown, brown, fully or partially pigmented with chlorophyll or anthocyanin. Depen</w:t>
      </w:r>
      <w:r w:rsidRPr="002D7219">
        <w:rPr>
          <w:sz w:val="28"/>
          <w:szCs w:val="28"/>
          <w:lang w:val="en-US"/>
        </w:rPr>
        <w:t>d</w:t>
      </w:r>
      <w:r w:rsidRPr="002D7219">
        <w:rPr>
          <w:sz w:val="28"/>
          <w:szCs w:val="28"/>
          <w:lang w:val="en-US"/>
        </w:rPr>
        <w:t>ing on the origin and growing conditions, callus tissues are compact and dense or fr</w:t>
      </w:r>
      <w:r w:rsidRPr="002D7219">
        <w:rPr>
          <w:sz w:val="28"/>
          <w:szCs w:val="28"/>
          <w:lang w:val="en-US"/>
        </w:rPr>
        <w:t>i</w:t>
      </w:r>
      <w:r w:rsidRPr="002D7219">
        <w:rPr>
          <w:sz w:val="28"/>
          <w:szCs w:val="28"/>
          <w:lang w:val="en-US"/>
        </w:rPr>
        <w:t>able and hydrated, breaking up when the callus is extracted into separate pieces.</w:t>
      </w:r>
    </w:p>
    <w:p w:rsidR="002D7219" w:rsidRPr="002D7219" w:rsidRDefault="002D7219" w:rsidP="002D7219">
      <w:pPr>
        <w:ind w:firstLine="540"/>
        <w:jc w:val="both"/>
        <w:rPr>
          <w:sz w:val="28"/>
          <w:szCs w:val="28"/>
          <w:lang w:val="en-US"/>
        </w:rPr>
      </w:pPr>
      <w:r w:rsidRPr="002D7219">
        <w:rPr>
          <w:sz w:val="28"/>
          <w:szCs w:val="28"/>
          <w:lang w:val="en-US"/>
        </w:rPr>
        <w:t>By the term “origin of callus tissue” is meant species, organ, tissue origin. The resulting callus tissue will differ depending on the type of plant, its physiological state at the time of isolation of the explant for cultivation. In addition, organs or their fragments are a “mosaic” of tissues with cells of different differentiation, which do not all pass to division. Callus formation occurs in the area of ​​primary or secondary meristems, as well as from parenchyma (the main tissue, inside which highly speci</w:t>
      </w:r>
      <w:r w:rsidRPr="002D7219">
        <w:rPr>
          <w:sz w:val="28"/>
          <w:szCs w:val="28"/>
          <w:lang w:val="en-US"/>
        </w:rPr>
        <w:t>a</w:t>
      </w:r>
      <w:r w:rsidRPr="002D7219">
        <w:rPr>
          <w:sz w:val="28"/>
          <w:szCs w:val="28"/>
          <w:lang w:val="en-US"/>
        </w:rPr>
        <w:t>lized (conductive, mechanical) tissues are differentiated), adjacent to these meristems or to secondary vascular tissues. This process also depends on the size of the explant and the constituent cells. The larger the explant, the more complex and diverse the cell set. Younger tissues form faster than callus than mature ones; therefore, more o</w:t>
      </w:r>
      <w:r w:rsidRPr="002D7219">
        <w:rPr>
          <w:sz w:val="28"/>
          <w:szCs w:val="28"/>
          <w:lang w:val="en-US"/>
        </w:rPr>
        <w:t>f</w:t>
      </w:r>
      <w:r w:rsidRPr="002D7219">
        <w:rPr>
          <w:sz w:val="28"/>
          <w:szCs w:val="28"/>
          <w:lang w:val="en-US"/>
        </w:rPr>
        <w:t>ten tissues and organs of seedlings are used to obtain callus. Many tissues have ph</w:t>
      </w:r>
      <w:r w:rsidRPr="002D7219">
        <w:rPr>
          <w:sz w:val="28"/>
          <w:szCs w:val="28"/>
          <w:lang w:val="en-US"/>
        </w:rPr>
        <w:t>y</w:t>
      </w:r>
      <w:r w:rsidRPr="002D7219">
        <w:rPr>
          <w:sz w:val="28"/>
          <w:szCs w:val="28"/>
          <w:lang w:val="en-US"/>
        </w:rPr>
        <w:t>siological polarity. For example, on fragments of the stem, callus is more intensively formed on the side of the explant that is facing the root on the plant; therefore, e</w:t>
      </w:r>
      <w:r w:rsidRPr="002D7219">
        <w:rPr>
          <w:sz w:val="28"/>
          <w:szCs w:val="28"/>
          <w:lang w:val="en-US"/>
        </w:rPr>
        <w:t>x</w:t>
      </w:r>
      <w:r w:rsidRPr="002D7219">
        <w:rPr>
          <w:sz w:val="28"/>
          <w:szCs w:val="28"/>
          <w:lang w:val="en-US"/>
        </w:rPr>
        <w:t>plants place the apical (apical, terminal) side on the agar.</w:t>
      </w:r>
    </w:p>
    <w:p w:rsidR="002D7219" w:rsidRPr="002D7219" w:rsidRDefault="002D7219" w:rsidP="002D7219">
      <w:pPr>
        <w:ind w:firstLine="540"/>
        <w:jc w:val="both"/>
        <w:rPr>
          <w:sz w:val="28"/>
          <w:szCs w:val="28"/>
          <w:lang w:val="en-US"/>
        </w:rPr>
      </w:pPr>
      <w:r w:rsidRPr="002D7219">
        <w:rPr>
          <w:sz w:val="28"/>
          <w:szCs w:val="28"/>
          <w:lang w:val="en-US"/>
        </w:rPr>
        <w:t>In vitro callus tissues can be grown indefinitely, periodically replanting them on a fresh nutrient medium. Callus cultures are grown in Petri dishes, test tubes, flasks, bottles. Callus tissue after 3-4 weeks of growth is removed, cut into pieces and pass</w:t>
      </w:r>
      <w:r w:rsidRPr="002D7219">
        <w:rPr>
          <w:sz w:val="28"/>
          <w:szCs w:val="28"/>
          <w:lang w:val="en-US"/>
        </w:rPr>
        <w:t>i</w:t>
      </w:r>
      <w:r w:rsidRPr="002D7219">
        <w:rPr>
          <w:sz w:val="28"/>
          <w:szCs w:val="28"/>
          <w:lang w:val="en-US"/>
        </w:rPr>
        <w:t>ruyut (transplanted) on fresh nutrient medium, because the nutrition and aeration of the internal parts of the tissue deteriorate, the nutrient medium is depleted. The co</w:t>
      </w:r>
      <w:r w:rsidRPr="002D7219">
        <w:rPr>
          <w:sz w:val="28"/>
          <w:szCs w:val="28"/>
          <w:lang w:val="en-US"/>
        </w:rPr>
        <w:t>m</w:t>
      </w:r>
      <w:r w:rsidRPr="002D7219">
        <w:rPr>
          <w:sz w:val="28"/>
          <w:szCs w:val="28"/>
          <w:lang w:val="en-US"/>
        </w:rPr>
        <w:t>position of the new medium is determined by the objectives of the experiment. If you only need to support callus growth, then the environment remains the same.</w:t>
      </w:r>
    </w:p>
    <w:p w:rsidR="002D7219" w:rsidRDefault="002D7219" w:rsidP="002D7219">
      <w:pPr>
        <w:ind w:firstLine="540"/>
        <w:jc w:val="both"/>
        <w:rPr>
          <w:sz w:val="28"/>
          <w:szCs w:val="28"/>
          <w:lang w:val="en-US"/>
        </w:rPr>
      </w:pPr>
      <w:r w:rsidRPr="002D7219">
        <w:rPr>
          <w:sz w:val="28"/>
          <w:szCs w:val="28"/>
          <w:lang w:val="en-US"/>
        </w:rPr>
        <w:t>In some cases, given the interaction of cells with each other, special methods for growing callus are used. So the culture method of the “nanny”, or “nursing layer”, is used to stimulate the growth of one callus by another. In this case, the tissue is tran</w:t>
      </w:r>
      <w:r w:rsidRPr="002D7219">
        <w:rPr>
          <w:sz w:val="28"/>
          <w:szCs w:val="28"/>
          <w:lang w:val="en-US"/>
        </w:rPr>
        <w:t>s</w:t>
      </w:r>
      <w:r w:rsidRPr="002D7219">
        <w:rPr>
          <w:sz w:val="28"/>
          <w:szCs w:val="28"/>
          <w:lang w:val="en-US"/>
        </w:rPr>
        <w:t>planted onto filter paper moistened with medium and placed on a well-growing cell mass of the same plant species. Sometimes, tissues of different plant species are join</w:t>
      </w:r>
      <w:r w:rsidRPr="002D7219">
        <w:rPr>
          <w:sz w:val="28"/>
          <w:szCs w:val="28"/>
          <w:lang w:val="en-US"/>
        </w:rPr>
        <w:t>t</w:t>
      </w:r>
      <w:r w:rsidRPr="002D7219">
        <w:rPr>
          <w:sz w:val="28"/>
          <w:szCs w:val="28"/>
          <w:lang w:val="en-US"/>
        </w:rPr>
        <w:t>ly grown in the same cultivated vessel. In some cases, they resort to grafting tissues or an organ to the tissue. Some substances secreted by well-growing tissues or organs stimulate the growth of experimental callus tissue. Thus, callus cells are the main type of cultured cells of all higher plants. The technique of cultivating plant tissues allows you to get a long transplant callus culture from any living cells of an intact plant.</w:t>
      </w:r>
    </w:p>
    <w:p w:rsidR="002D7219" w:rsidRPr="002D7219" w:rsidRDefault="002D7219" w:rsidP="002D7219">
      <w:pPr>
        <w:ind w:firstLine="540"/>
        <w:jc w:val="both"/>
        <w:rPr>
          <w:sz w:val="28"/>
          <w:szCs w:val="28"/>
          <w:lang w:val="en-US"/>
        </w:rPr>
      </w:pPr>
      <w:r w:rsidRPr="002D7219">
        <w:rPr>
          <w:sz w:val="28"/>
          <w:szCs w:val="28"/>
          <w:lang w:val="en-US"/>
        </w:rPr>
        <w:t>The wide cultivation of callus tissues is due to their ability to various types of morphogenesis. Changing the composition of the nutrient medium, it is possible to achieve that an unorganized growing callus tissue will again return to the embryonic state and give rise to a regenerated plant. Therefore, you can get the whole plant even from one cell, this manifests a unique property of the plant cell - totipotency.</w:t>
      </w:r>
    </w:p>
    <w:p w:rsidR="002D7219" w:rsidRPr="002D7219" w:rsidRDefault="002D7219" w:rsidP="002D7219">
      <w:pPr>
        <w:ind w:firstLine="540"/>
        <w:jc w:val="both"/>
        <w:rPr>
          <w:sz w:val="28"/>
          <w:szCs w:val="28"/>
          <w:lang w:val="en-US"/>
        </w:rPr>
      </w:pPr>
      <w:r w:rsidRPr="002D7219">
        <w:rPr>
          <w:sz w:val="28"/>
          <w:szCs w:val="28"/>
          <w:lang w:val="en-US"/>
        </w:rPr>
        <w:t xml:space="preserve">3 A plant cell culture grown in a liquid medium is called a suspension culture. To maintain cells in suspension during deep cultivation, they are mixed with different </w:t>
      </w:r>
      <w:r w:rsidRPr="002D7219">
        <w:rPr>
          <w:sz w:val="28"/>
          <w:szCs w:val="28"/>
          <w:lang w:val="en-US"/>
        </w:rPr>
        <w:lastRenderedPageBreak/>
        <w:t>devices. Aeration of the cells is ensured either by continuous rotation or rocking of the medium, or by blowing the liquid medium with sterile air. In separate exper</w:t>
      </w:r>
      <w:r w:rsidRPr="002D7219">
        <w:rPr>
          <w:sz w:val="28"/>
          <w:szCs w:val="28"/>
          <w:lang w:val="en-US"/>
        </w:rPr>
        <w:t>i</w:t>
      </w:r>
      <w:r w:rsidRPr="002D7219">
        <w:rPr>
          <w:sz w:val="28"/>
          <w:szCs w:val="28"/>
          <w:lang w:val="en-US"/>
        </w:rPr>
        <w:t>ments, incubated cells are not constantly immersed in the nutrient medium, but are alternately in contact with the liquid medium and air. In this case, gas exchange is significantly improved. The composition of the nutrient medium, in principle, is the same as with surface cultivation of cells.</w:t>
      </w:r>
    </w:p>
    <w:p w:rsidR="002D7219" w:rsidRPr="002D7219" w:rsidRDefault="002D7219" w:rsidP="002D7219">
      <w:pPr>
        <w:ind w:firstLine="540"/>
        <w:jc w:val="both"/>
        <w:rPr>
          <w:sz w:val="28"/>
          <w:szCs w:val="28"/>
          <w:lang w:val="en-US"/>
        </w:rPr>
      </w:pPr>
      <w:r w:rsidRPr="002D7219">
        <w:rPr>
          <w:sz w:val="28"/>
          <w:szCs w:val="28"/>
          <w:lang w:val="en-US"/>
        </w:rPr>
        <w:t>Cells in suspension have a number of advantages compared to cells grown stati</w:t>
      </w:r>
      <w:r w:rsidRPr="002D7219">
        <w:rPr>
          <w:sz w:val="28"/>
          <w:szCs w:val="28"/>
          <w:lang w:val="en-US"/>
        </w:rPr>
        <w:t>s</w:t>
      </w:r>
      <w:r w:rsidRPr="002D7219">
        <w:rPr>
          <w:sz w:val="28"/>
          <w:szCs w:val="28"/>
          <w:lang w:val="en-US"/>
        </w:rPr>
        <w:t>tically on an agarized surface: population cells are in uniform conditions of nutrition, aeration and removal of toxic metabolites of the cell environment: it is easier to track the effects on growth and metabolism of various exogenous factors: they more co</w:t>
      </w:r>
      <w:r w:rsidRPr="002D7219">
        <w:rPr>
          <w:sz w:val="28"/>
          <w:szCs w:val="28"/>
          <w:lang w:val="en-US"/>
        </w:rPr>
        <w:t>n</w:t>
      </w:r>
      <w:r w:rsidRPr="002D7219">
        <w:rPr>
          <w:sz w:val="28"/>
          <w:szCs w:val="28"/>
          <w:lang w:val="en-US"/>
        </w:rPr>
        <w:t>venient for biochemical and molecular biological studies: it is more realistic for them to obtain a stable cell population.</w:t>
      </w:r>
    </w:p>
    <w:p w:rsidR="002D7219" w:rsidRPr="002D7219" w:rsidRDefault="002D7219" w:rsidP="002D7219">
      <w:pPr>
        <w:ind w:firstLine="540"/>
        <w:jc w:val="both"/>
        <w:rPr>
          <w:sz w:val="28"/>
          <w:szCs w:val="28"/>
          <w:lang w:val="en-US"/>
        </w:rPr>
      </w:pPr>
      <w:r w:rsidRPr="002D7219">
        <w:rPr>
          <w:sz w:val="28"/>
          <w:szCs w:val="28"/>
          <w:lang w:val="en-US"/>
        </w:rPr>
        <w:t>3.1 Typically, callus tissue is used to obtain a cell suspension culture. It is poss</w:t>
      </w:r>
      <w:r w:rsidRPr="002D7219">
        <w:rPr>
          <w:sz w:val="28"/>
          <w:szCs w:val="28"/>
          <w:lang w:val="en-US"/>
        </w:rPr>
        <w:t>i</w:t>
      </w:r>
      <w:r w:rsidRPr="002D7219">
        <w:rPr>
          <w:sz w:val="28"/>
          <w:szCs w:val="28"/>
          <w:lang w:val="en-US"/>
        </w:rPr>
        <w:t>ble to obtain a suspension culture from explants placed in a liquid medium (for e</w:t>
      </w:r>
      <w:r w:rsidRPr="002D7219">
        <w:rPr>
          <w:sz w:val="28"/>
          <w:szCs w:val="28"/>
          <w:lang w:val="en-US"/>
        </w:rPr>
        <w:t>x</w:t>
      </w:r>
      <w:r w:rsidRPr="002D7219">
        <w:rPr>
          <w:sz w:val="28"/>
          <w:szCs w:val="28"/>
          <w:lang w:val="en-US"/>
        </w:rPr>
        <w:t>ample, anthers). Callus cells arising on the surface of the explant can detach and pass into the medium, giving rise to a suspension. But this is a long and inefficient process. For some studies, cell culture is obtained by enzymatic maceration, for e</w:t>
      </w:r>
      <w:r w:rsidRPr="002D7219">
        <w:rPr>
          <w:sz w:val="28"/>
          <w:szCs w:val="28"/>
          <w:lang w:val="en-US"/>
        </w:rPr>
        <w:t>x</w:t>
      </w:r>
      <w:r w:rsidRPr="002D7219">
        <w:rPr>
          <w:sz w:val="28"/>
          <w:szCs w:val="28"/>
          <w:lang w:val="en-US"/>
        </w:rPr>
        <w:t>ample, from leaf mesophyll, but such a suspension cannot be maintained for a long time.</w:t>
      </w:r>
    </w:p>
    <w:p w:rsidR="002D7219" w:rsidRPr="003278CA" w:rsidRDefault="002D7219" w:rsidP="002D7219">
      <w:pPr>
        <w:ind w:firstLine="540"/>
        <w:jc w:val="both"/>
        <w:rPr>
          <w:sz w:val="28"/>
          <w:szCs w:val="28"/>
          <w:lang w:val="en-US"/>
        </w:rPr>
      </w:pPr>
      <w:r w:rsidRPr="002D7219">
        <w:rPr>
          <w:sz w:val="28"/>
          <w:szCs w:val="28"/>
          <w:lang w:val="en-US"/>
        </w:rPr>
        <w:t>The main way to obtain suspension cultures is the cultivation of loose undiff</w:t>
      </w:r>
      <w:r w:rsidRPr="002D7219">
        <w:rPr>
          <w:sz w:val="28"/>
          <w:szCs w:val="28"/>
          <w:lang w:val="en-US"/>
        </w:rPr>
        <w:t>e</w:t>
      </w:r>
      <w:r w:rsidRPr="002D7219">
        <w:rPr>
          <w:sz w:val="28"/>
          <w:szCs w:val="28"/>
          <w:lang w:val="en-US"/>
        </w:rPr>
        <w:t>rentiated callus in a liquid medium on a rocking chair. In this case, callus easily d</w:t>
      </w:r>
      <w:r w:rsidRPr="002D7219">
        <w:rPr>
          <w:sz w:val="28"/>
          <w:szCs w:val="28"/>
          <w:lang w:val="en-US"/>
        </w:rPr>
        <w:t>e</w:t>
      </w:r>
      <w:r w:rsidRPr="002D7219">
        <w:rPr>
          <w:sz w:val="28"/>
          <w:szCs w:val="28"/>
          <w:lang w:val="en-US"/>
        </w:rPr>
        <w:t>composes into individual cells and cell aggregates. Loose hydrated callus is grown specifically for these purposes in a medium with 2.4-D with a reduced content or even with the exception of cytokinins. The exclusion of Ca2 + from the nutrient m</w:t>
      </w:r>
      <w:r w:rsidRPr="002D7219">
        <w:rPr>
          <w:sz w:val="28"/>
          <w:szCs w:val="28"/>
          <w:lang w:val="en-US"/>
        </w:rPr>
        <w:t>e</w:t>
      </w:r>
      <w:r w:rsidRPr="002D7219">
        <w:rPr>
          <w:sz w:val="28"/>
          <w:szCs w:val="28"/>
          <w:lang w:val="en-US"/>
        </w:rPr>
        <w:t xml:space="preserve">dium also has a good effect on callus disaggregation, because as a result of this less calcium pectinate, the main binding material of plant cells, is formed. </w:t>
      </w:r>
      <w:r w:rsidRPr="003278CA">
        <w:rPr>
          <w:sz w:val="28"/>
          <w:szCs w:val="28"/>
          <w:lang w:val="en-US"/>
        </w:rPr>
        <w:t>Calcium pect</w:t>
      </w:r>
      <w:r w:rsidRPr="003278CA">
        <w:rPr>
          <w:sz w:val="28"/>
          <w:szCs w:val="28"/>
          <w:lang w:val="en-US"/>
        </w:rPr>
        <w:t>i</w:t>
      </w:r>
      <w:r w:rsidRPr="003278CA">
        <w:rPr>
          <w:sz w:val="28"/>
          <w:szCs w:val="28"/>
          <w:lang w:val="en-US"/>
        </w:rPr>
        <w:t>nate can be removed by treating callus pectinase.</w:t>
      </w:r>
    </w:p>
    <w:p w:rsidR="002D7219" w:rsidRDefault="002D7219" w:rsidP="002D7219">
      <w:pPr>
        <w:ind w:firstLine="540"/>
        <w:jc w:val="both"/>
        <w:rPr>
          <w:sz w:val="28"/>
          <w:szCs w:val="28"/>
          <w:lang w:val="en-US"/>
        </w:rPr>
      </w:pPr>
      <w:r w:rsidRPr="002D7219">
        <w:rPr>
          <w:sz w:val="28"/>
          <w:szCs w:val="28"/>
          <w:lang w:val="en-US"/>
        </w:rPr>
        <w:t>Part of the callus tissue in a liquid medium, when it is mixed, breaks up into cells and small cell aggregates, forming a primary suspension. To get rid of large dense callus residues, from large cell aggregates, it is filtered through 1-2 layers of gauze, nylon or single cells and small aggregates are selected by precipitation of large aggregates while settling the suspension for several minutes. In addition, the propo</w:t>
      </w:r>
      <w:r w:rsidRPr="002D7219">
        <w:rPr>
          <w:sz w:val="28"/>
          <w:szCs w:val="28"/>
          <w:lang w:val="en-US"/>
        </w:rPr>
        <w:t>r</w:t>
      </w:r>
      <w:r w:rsidRPr="002D7219">
        <w:rPr>
          <w:sz w:val="28"/>
          <w:szCs w:val="28"/>
          <w:lang w:val="en-US"/>
        </w:rPr>
        <w:t>tion of single cells and small aggregates increases the frequent reseeding of light fra</w:t>
      </w:r>
      <w:r w:rsidRPr="002D7219">
        <w:rPr>
          <w:sz w:val="28"/>
          <w:szCs w:val="28"/>
          <w:lang w:val="en-US"/>
        </w:rPr>
        <w:t>c</w:t>
      </w:r>
      <w:r w:rsidRPr="002D7219">
        <w:rPr>
          <w:sz w:val="28"/>
          <w:szCs w:val="28"/>
          <w:lang w:val="en-US"/>
        </w:rPr>
        <w:t>tions of the suspension. The degree of dissociation of cells is also affected by the composition of the nutrient medium, methods of aeration and mixing of the suspe</w:t>
      </w:r>
      <w:r w:rsidRPr="002D7219">
        <w:rPr>
          <w:sz w:val="28"/>
          <w:szCs w:val="28"/>
          <w:lang w:val="en-US"/>
        </w:rPr>
        <w:t>n</w:t>
      </w:r>
      <w:r w:rsidRPr="002D7219">
        <w:rPr>
          <w:sz w:val="28"/>
          <w:szCs w:val="28"/>
          <w:lang w:val="en-US"/>
        </w:rPr>
        <w:t>sion. Despite all efforts, the suspension is never homogeneous, consisting of only single cells. In the best case, the latter make up 50-60%, the rest falls on the groups of 2-10 cells and multicellular aggregates. In very large aggregates, the outer and inner layers of cells find themselves in unequal nutrition and aeration conditions.</w:t>
      </w:r>
    </w:p>
    <w:p w:rsidR="002D7219" w:rsidRPr="002D7219" w:rsidRDefault="002D7219" w:rsidP="002D7219">
      <w:pPr>
        <w:ind w:firstLine="540"/>
        <w:jc w:val="both"/>
        <w:rPr>
          <w:sz w:val="28"/>
          <w:szCs w:val="28"/>
          <w:lang w:val="en-US"/>
        </w:rPr>
      </w:pPr>
      <w:r w:rsidRPr="002D7219">
        <w:rPr>
          <w:sz w:val="28"/>
          <w:szCs w:val="28"/>
          <w:lang w:val="en-US"/>
        </w:rPr>
        <w:t>In order to obtain a highly dispersed suspension culture, they most often try to control the composition of the nutrient medium. There is evidence that auxins have a positive effect on the processes of cell dissociation, and cytokinins, on the contrary, inhibit them. Therefore, the conditions favoring cell stretching and inhibiting their d</w:t>
      </w:r>
      <w:r w:rsidRPr="002D7219">
        <w:rPr>
          <w:sz w:val="28"/>
          <w:szCs w:val="28"/>
          <w:lang w:val="en-US"/>
        </w:rPr>
        <w:t>i</w:t>
      </w:r>
      <w:r w:rsidRPr="002D7219">
        <w:rPr>
          <w:sz w:val="28"/>
          <w:szCs w:val="28"/>
          <w:lang w:val="en-US"/>
        </w:rPr>
        <w:t>vision contribute to the maximum dissociation of suspension cells.</w:t>
      </w:r>
    </w:p>
    <w:p w:rsidR="002D7219" w:rsidRPr="002D7219" w:rsidRDefault="002D7219" w:rsidP="002D7219">
      <w:pPr>
        <w:ind w:firstLine="540"/>
        <w:jc w:val="both"/>
        <w:rPr>
          <w:sz w:val="28"/>
          <w:szCs w:val="28"/>
          <w:lang w:val="en-US"/>
        </w:rPr>
      </w:pPr>
      <w:r w:rsidRPr="002D7219">
        <w:rPr>
          <w:sz w:val="28"/>
          <w:szCs w:val="28"/>
          <w:lang w:val="en-US"/>
        </w:rPr>
        <w:lastRenderedPageBreak/>
        <w:t>The nature of carbohydrates in a nutrient medium, influencing intercellular co</w:t>
      </w:r>
      <w:r w:rsidRPr="002D7219">
        <w:rPr>
          <w:sz w:val="28"/>
          <w:szCs w:val="28"/>
          <w:lang w:val="en-US"/>
        </w:rPr>
        <w:t>n</w:t>
      </w:r>
      <w:r w:rsidRPr="002D7219">
        <w:rPr>
          <w:sz w:val="28"/>
          <w:szCs w:val="28"/>
          <w:lang w:val="en-US"/>
        </w:rPr>
        <w:t>tacts through a change in surface polysaccharides, can also play a role. Thus, the i</w:t>
      </w:r>
      <w:r w:rsidRPr="002D7219">
        <w:rPr>
          <w:sz w:val="28"/>
          <w:szCs w:val="28"/>
          <w:lang w:val="en-US"/>
        </w:rPr>
        <w:t>n</w:t>
      </w:r>
      <w:r w:rsidRPr="002D7219">
        <w:rPr>
          <w:sz w:val="28"/>
          <w:szCs w:val="28"/>
          <w:lang w:val="en-US"/>
        </w:rPr>
        <w:t>troduction of galactose, raffinose, or sucrose into the nutrient medium led to the fo</w:t>
      </w:r>
      <w:r w:rsidRPr="002D7219">
        <w:rPr>
          <w:sz w:val="28"/>
          <w:szCs w:val="28"/>
          <w:lang w:val="en-US"/>
        </w:rPr>
        <w:t>r</w:t>
      </w:r>
      <w:r w:rsidRPr="002D7219">
        <w:rPr>
          <w:sz w:val="28"/>
          <w:szCs w:val="28"/>
          <w:lang w:val="en-US"/>
        </w:rPr>
        <w:t>mation of very large cellular aggregates in a suspension of rose cells. Cell growth with the addition of cellulolytic enzymes (pectinase, cellulase) in combination with osmotic increased the dispersion of the suspension.</w:t>
      </w:r>
    </w:p>
    <w:p w:rsidR="002D7219" w:rsidRPr="002D7219" w:rsidRDefault="002D7219" w:rsidP="002D7219">
      <w:pPr>
        <w:ind w:firstLine="540"/>
        <w:jc w:val="both"/>
        <w:rPr>
          <w:sz w:val="28"/>
          <w:szCs w:val="28"/>
          <w:lang w:val="en-US"/>
        </w:rPr>
      </w:pPr>
      <w:r w:rsidRPr="002D7219">
        <w:rPr>
          <w:sz w:val="28"/>
          <w:szCs w:val="28"/>
          <w:lang w:val="en-US"/>
        </w:rPr>
        <w:t>No matter how tempting the prospect of obtaining in a suspension is a popul</w:t>
      </w:r>
      <w:r w:rsidRPr="002D7219">
        <w:rPr>
          <w:sz w:val="28"/>
          <w:szCs w:val="28"/>
          <w:lang w:val="en-US"/>
        </w:rPr>
        <w:t>a</w:t>
      </w:r>
      <w:r w:rsidRPr="002D7219">
        <w:rPr>
          <w:sz w:val="28"/>
          <w:szCs w:val="28"/>
          <w:lang w:val="en-US"/>
        </w:rPr>
        <w:t>tion consisting solely of individual cells, from the point of view of the biology of a plant cell, such a task seems unrealistic. For this, it is necessary that, after the form</w:t>
      </w:r>
      <w:r w:rsidRPr="002D7219">
        <w:rPr>
          <w:sz w:val="28"/>
          <w:szCs w:val="28"/>
          <w:lang w:val="en-US"/>
        </w:rPr>
        <w:t>a</w:t>
      </w:r>
      <w:r w:rsidRPr="002D7219">
        <w:rPr>
          <w:sz w:val="28"/>
          <w:szCs w:val="28"/>
          <w:lang w:val="en-US"/>
        </w:rPr>
        <w:t>tion of the middle plate, daughter cells diverge before the start of their next division. A suspension is considered to be good, consisting of morphologically aligned cells having small sizes and aggregated into small groups including no more than 10 cells. The optimal cell density in suspension, providing good growth, is 105-106 per 1 ml of medium.</w:t>
      </w:r>
    </w:p>
    <w:p w:rsidR="002D7219" w:rsidRPr="002D7219" w:rsidRDefault="002D7219" w:rsidP="002D7219">
      <w:pPr>
        <w:ind w:firstLine="540"/>
        <w:jc w:val="both"/>
        <w:rPr>
          <w:sz w:val="28"/>
          <w:szCs w:val="28"/>
          <w:lang w:val="en-US"/>
        </w:rPr>
      </w:pPr>
      <w:r w:rsidRPr="002D7219">
        <w:rPr>
          <w:sz w:val="28"/>
          <w:szCs w:val="28"/>
          <w:lang w:val="en-US"/>
        </w:rPr>
        <w:t>Suspension cultures are reseeded more often than callus cultures from which they were obtained. Inoculum is a part of a suspension culture used for transplant</w:t>
      </w:r>
      <w:r w:rsidRPr="002D7219">
        <w:rPr>
          <w:sz w:val="28"/>
          <w:szCs w:val="28"/>
          <w:lang w:val="en-US"/>
        </w:rPr>
        <w:t>a</w:t>
      </w:r>
      <w:r w:rsidRPr="002D7219">
        <w:rPr>
          <w:sz w:val="28"/>
          <w:szCs w:val="28"/>
          <w:lang w:val="en-US"/>
        </w:rPr>
        <w:t>tion on a fresh nutrient medium. The inoculum is taken with sterile pipettes, syringes or just a certain part of the suspension is poured. The latter method is the only accep</w:t>
      </w:r>
      <w:r w:rsidRPr="002D7219">
        <w:rPr>
          <w:sz w:val="28"/>
          <w:szCs w:val="28"/>
          <w:lang w:val="en-US"/>
        </w:rPr>
        <w:t>t</w:t>
      </w:r>
      <w:r w:rsidRPr="002D7219">
        <w:rPr>
          <w:sz w:val="28"/>
          <w:szCs w:val="28"/>
          <w:lang w:val="en-US"/>
        </w:rPr>
        <w:t>able for cultures containing large aggregates of cells.</w:t>
      </w:r>
    </w:p>
    <w:p w:rsidR="002D7219" w:rsidRPr="003278CA" w:rsidRDefault="002D7219" w:rsidP="002D7219">
      <w:pPr>
        <w:ind w:firstLine="540"/>
        <w:jc w:val="both"/>
        <w:rPr>
          <w:sz w:val="28"/>
          <w:szCs w:val="28"/>
          <w:lang w:val="en-US"/>
        </w:rPr>
      </w:pPr>
      <w:r w:rsidRPr="002D7219">
        <w:rPr>
          <w:sz w:val="28"/>
          <w:szCs w:val="28"/>
          <w:lang w:val="en-US"/>
        </w:rPr>
        <w:t>3.2 The cultivation of cells in a liquid medium is carried out in several ways. The simplest and most common is cumulative or periodic cultivation. Cells grow in a constant volume of nutrient medium in rocking or roller-type plants. Such a system is closed to everything except gases and volatile metabolic products. It turns out that a significant amount of carbon dioxide accumulates in the flasks. After growth retard</w:t>
      </w:r>
      <w:r w:rsidRPr="002D7219">
        <w:rPr>
          <w:sz w:val="28"/>
          <w:szCs w:val="28"/>
          <w:lang w:val="en-US"/>
        </w:rPr>
        <w:t>a</w:t>
      </w:r>
      <w:r w:rsidRPr="002D7219">
        <w:rPr>
          <w:sz w:val="28"/>
          <w:szCs w:val="28"/>
          <w:lang w:val="en-US"/>
        </w:rPr>
        <w:t>tion, the suspension is diluted to the initial density, and the growing cycle is repeated. The growing cycle is the period from placing the inoculum in fresh medium to the next subculture. For storage crops, conical wide-necked stocks of various sizes are most often used on platform rockers of a circular or semicircular type with a rotation speed of 60-120 revolutions per minute. Plant cells, despite a number of specific fe</w:t>
      </w:r>
      <w:r w:rsidRPr="002D7219">
        <w:rPr>
          <w:sz w:val="28"/>
          <w:szCs w:val="28"/>
          <w:lang w:val="en-US"/>
        </w:rPr>
        <w:t>a</w:t>
      </w:r>
      <w:r w:rsidRPr="002D7219">
        <w:rPr>
          <w:sz w:val="28"/>
          <w:szCs w:val="28"/>
          <w:lang w:val="en-US"/>
        </w:rPr>
        <w:t xml:space="preserve">tures, obey the same growth laws as microorganisms, therefore, for their cultivation, they use technology and equipment adopted in work with microorganisms. </w:t>
      </w:r>
      <w:r w:rsidRPr="003278CA">
        <w:rPr>
          <w:sz w:val="28"/>
          <w:szCs w:val="28"/>
          <w:lang w:val="en-US"/>
        </w:rPr>
        <w:t>Microo</w:t>
      </w:r>
      <w:r w:rsidRPr="003278CA">
        <w:rPr>
          <w:sz w:val="28"/>
          <w:szCs w:val="28"/>
          <w:lang w:val="en-US"/>
        </w:rPr>
        <w:t>r</w:t>
      </w:r>
      <w:r w:rsidRPr="003278CA">
        <w:rPr>
          <w:sz w:val="28"/>
          <w:szCs w:val="28"/>
          <w:lang w:val="en-US"/>
        </w:rPr>
        <w:t>ganisms</w:t>
      </w:r>
    </w:p>
    <w:p w:rsidR="002D7219" w:rsidRPr="003278CA" w:rsidRDefault="002D7219" w:rsidP="002D7219">
      <w:pPr>
        <w:ind w:firstLine="540"/>
        <w:jc w:val="both"/>
        <w:rPr>
          <w:sz w:val="28"/>
          <w:szCs w:val="28"/>
          <w:lang w:val="en-US"/>
        </w:rPr>
      </w:pPr>
      <w:r w:rsidRPr="003278CA">
        <w:rPr>
          <w:sz w:val="28"/>
          <w:szCs w:val="28"/>
          <w:lang w:val="en-US"/>
        </w:rPr>
        <w:t> </w:t>
      </w:r>
    </w:p>
    <w:p w:rsidR="002D7219" w:rsidRDefault="002D7219" w:rsidP="002D7219">
      <w:pPr>
        <w:ind w:firstLine="540"/>
        <w:jc w:val="both"/>
        <w:rPr>
          <w:sz w:val="28"/>
          <w:szCs w:val="28"/>
          <w:lang w:val="en-US"/>
        </w:rPr>
      </w:pPr>
      <w:r w:rsidRPr="002D7219">
        <w:rPr>
          <w:sz w:val="28"/>
          <w:szCs w:val="28"/>
          <w:lang w:val="en-US"/>
        </w:rPr>
        <w:t>  usually cultivated in special apparatus called fermenters. Cumulative crops can be grown in laboratory fermenters with a working volume of 0.5-10 liters. Compared with deep cultivation in flasks on a rocking chair, when culturing cells in fermenters, fundamentally new possibilities arise related to their design.</w:t>
      </w:r>
    </w:p>
    <w:p w:rsidR="001C58A1" w:rsidRPr="001C58A1" w:rsidRDefault="001C58A1" w:rsidP="001C58A1">
      <w:pPr>
        <w:ind w:firstLine="540"/>
        <w:jc w:val="both"/>
        <w:rPr>
          <w:sz w:val="28"/>
          <w:szCs w:val="28"/>
          <w:lang w:val="en-US"/>
        </w:rPr>
      </w:pPr>
      <w:r w:rsidRPr="001C58A1">
        <w:rPr>
          <w:sz w:val="28"/>
          <w:szCs w:val="28"/>
          <w:lang w:val="en-US"/>
        </w:rPr>
        <w:t>Various factors (temperature, light, gas regime, physiologically active su</w:t>
      </w:r>
      <w:r w:rsidRPr="001C58A1">
        <w:rPr>
          <w:sz w:val="28"/>
          <w:szCs w:val="28"/>
          <w:lang w:val="en-US"/>
        </w:rPr>
        <w:t>b</w:t>
      </w:r>
      <w:r w:rsidRPr="001C58A1">
        <w:rPr>
          <w:sz w:val="28"/>
          <w:szCs w:val="28"/>
          <w:lang w:val="en-US"/>
        </w:rPr>
        <w:t>stances, pH, etc.) can be influenced at any time on the cell culture in the fermenters and cell samples can be taken to determine the dynamics of growth and metabolism of the population in the growing cycle. That is, without violating the aseptic regime, one can control the growth and productivity of biomass, and study the effect of var</w:t>
      </w:r>
      <w:r w:rsidRPr="001C58A1">
        <w:rPr>
          <w:sz w:val="28"/>
          <w:szCs w:val="28"/>
          <w:lang w:val="en-US"/>
        </w:rPr>
        <w:t>i</w:t>
      </w:r>
      <w:r w:rsidRPr="001C58A1">
        <w:rPr>
          <w:sz w:val="28"/>
          <w:szCs w:val="28"/>
          <w:lang w:val="en-US"/>
        </w:rPr>
        <w:t xml:space="preserve">ous influences on these processes. At the same time, the cultivation of plant cells in fermenters is associated with difficulties arising from the specific features of higher plant cells. The presence of a vacuole and a cellulose-pectin membrane, which gives </w:t>
      </w:r>
      <w:r w:rsidRPr="001C58A1">
        <w:rPr>
          <w:sz w:val="28"/>
          <w:szCs w:val="28"/>
          <w:lang w:val="en-US"/>
        </w:rPr>
        <w:lastRenderedPageBreak/>
        <w:t>cells not only strength, but also fragility, determines their susceptibility to mechanical stress during mixing and aeration. The danger of mechanical stress increases at the stage of cell stretching.</w:t>
      </w:r>
    </w:p>
    <w:p w:rsidR="001C58A1" w:rsidRPr="001C58A1" w:rsidRDefault="001C58A1" w:rsidP="001C58A1">
      <w:pPr>
        <w:ind w:firstLine="540"/>
        <w:jc w:val="both"/>
        <w:rPr>
          <w:sz w:val="28"/>
          <w:szCs w:val="28"/>
          <w:lang w:val="en-US"/>
        </w:rPr>
      </w:pPr>
      <w:r w:rsidRPr="001C58A1">
        <w:rPr>
          <w:sz w:val="28"/>
          <w:szCs w:val="28"/>
          <w:lang w:val="en-US"/>
        </w:rPr>
        <w:t>Fermenters of various designs provide mixing and aeration in different ways: r</w:t>
      </w:r>
      <w:r w:rsidRPr="001C58A1">
        <w:rPr>
          <w:sz w:val="28"/>
          <w:szCs w:val="28"/>
          <w:lang w:val="en-US"/>
        </w:rPr>
        <w:t>o</w:t>
      </w:r>
      <w:r w:rsidRPr="001C58A1">
        <w:rPr>
          <w:sz w:val="28"/>
          <w:szCs w:val="28"/>
          <w:lang w:val="en-US"/>
        </w:rPr>
        <w:t>tating around its own axis, being in an inclined state, mixing with magnetic and m</w:t>
      </w:r>
      <w:r w:rsidRPr="001C58A1">
        <w:rPr>
          <w:sz w:val="28"/>
          <w:szCs w:val="28"/>
          <w:lang w:val="en-US"/>
        </w:rPr>
        <w:t>e</w:t>
      </w:r>
      <w:r w:rsidRPr="001C58A1">
        <w:rPr>
          <w:sz w:val="28"/>
          <w:szCs w:val="28"/>
          <w:lang w:val="en-US"/>
        </w:rPr>
        <w:t>chanical mixers, blowing compressed sterile air through the suspension. The design of the agitator blades is different, and they rotate at different speeds.</w:t>
      </w:r>
    </w:p>
    <w:p w:rsidR="001C58A1" w:rsidRPr="001C58A1" w:rsidRDefault="001C58A1" w:rsidP="001C58A1">
      <w:pPr>
        <w:ind w:firstLine="540"/>
        <w:jc w:val="both"/>
        <w:rPr>
          <w:sz w:val="28"/>
          <w:szCs w:val="28"/>
          <w:lang w:val="en-US"/>
        </w:rPr>
      </w:pPr>
      <w:r w:rsidRPr="001C58A1">
        <w:rPr>
          <w:sz w:val="28"/>
          <w:szCs w:val="28"/>
          <w:lang w:val="en-US"/>
        </w:rPr>
        <w:t>A high mixing rate leads to cell destruction; a decrease in the mixing intensity can lead to the subsidence of some cells to their death. The growth of biomass, which scientists are so trying to achieve in their work, leads to an increase in viscosity, which complicates the cultivation. Unlike microorganisms, plant cells stick together with each other and with the surfaces of the cultivator. In addition, they can accum</w:t>
      </w:r>
      <w:r w:rsidRPr="001C58A1">
        <w:rPr>
          <w:sz w:val="28"/>
          <w:szCs w:val="28"/>
          <w:lang w:val="en-US"/>
        </w:rPr>
        <w:t>u</w:t>
      </w:r>
      <w:r w:rsidRPr="001C58A1">
        <w:rPr>
          <w:sz w:val="28"/>
          <w:szCs w:val="28"/>
          <w:lang w:val="en-US"/>
        </w:rPr>
        <w:t>late in the upper part of the co-vessel, forming foam. The listed features of plant cells compel researchers to carefully choose the type of cultivators and the mode of mi</w:t>
      </w:r>
      <w:r w:rsidRPr="001C58A1">
        <w:rPr>
          <w:sz w:val="28"/>
          <w:szCs w:val="28"/>
          <w:lang w:val="en-US"/>
        </w:rPr>
        <w:t>x</w:t>
      </w:r>
      <w:r w:rsidRPr="001C58A1">
        <w:rPr>
          <w:sz w:val="28"/>
          <w:szCs w:val="28"/>
          <w:lang w:val="en-US"/>
        </w:rPr>
        <w:t>ing, depending on the goals and objectives of experiments with a suspension culture.</w:t>
      </w:r>
    </w:p>
    <w:p w:rsidR="001C58A1" w:rsidRPr="001C58A1" w:rsidRDefault="001C58A1" w:rsidP="001C58A1">
      <w:pPr>
        <w:ind w:firstLine="540"/>
        <w:jc w:val="both"/>
        <w:rPr>
          <w:sz w:val="28"/>
          <w:szCs w:val="28"/>
          <w:lang w:val="en-US"/>
        </w:rPr>
      </w:pPr>
      <w:r w:rsidRPr="001C58A1">
        <w:rPr>
          <w:sz w:val="28"/>
          <w:szCs w:val="28"/>
          <w:lang w:val="en-US"/>
        </w:rPr>
        <w:t>The method in which cells are grown in a flow mode is called continuous cult</w:t>
      </w:r>
      <w:r w:rsidRPr="001C58A1">
        <w:rPr>
          <w:sz w:val="28"/>
          <w:szCs w:val="28"/>
          <w:lang w:val="en-US"/>
        </w:rPr>
        <w:t>i</w:t>
      </w:r>
      <w:r w:rsidRPr="001C58A1">
        <w:rPr>
          <w:sz w:val="28"/>
          <w:szCs w:val="28"/>
          <w:lang w:val="en-US"/>
        </w:rPr>
        <w:t>vation. The creation of flow systems was based on experiments in which it was found that adding portions of fresh nutrient medium to the suspension during the expone</w:t>
      </w:r>
      <w:r w:rsidRPr="001C58A1">
        <w:rPr>
          <w:sz w:val="28"/>
          <w:szCs w:val="28"/>
          <w:lang w:val="en-US"/>
        </w:rPr>
        <w:t>n</w:t>
      </w:r>
      <w:r w:rsidRPr="001C58A1">
        <w:rPr>
          <w:sz w:val="28"/>
          <w:szCs w:val="28"/>
          <w:lang w:val="en-US"/>
        </w:rPr>
        <w:t>tial growth phase of the culture allows maintaining cell division for a long time. Co</w:t>
      </w:r>
      <w:r w:rsidRPr="001C58A1">
        <w:rPr>
          <w:sz w:val="28"/>
          <w:szCs w:val="28"/>
          <w:lang w:val="en-US"/>
        </w:rPr>
        <w:t>n</w:t>
      </w:r>
      <w:r w:rsidRPr="001C58A1">
        <w:rPr>
          <w:sz w:val="28"/>
          <w:szCs w:val="28"/>
          <w:lang w:val="en-US"/>
        </w:rPr>
        <w:t>tinuous cultivation can be carried out in a closed flow, semi-flow and open flow sy</w:t>
      </w:r>
      <w:r w:rsidRPr="001C58A1">
        <w:rPr>
          <w:sz w:val="28"/>
          <w:szCs w:val="28"/>
          <w:lang w:val="en-US"/>
        </w:rPr>
        <w:t>s</w:t>
      </w:r>
      <w:r w:rsidRPr="001C58A1">
        <w:rPr>
          <w:sz w:val="28"/>
          <w:szCs w:val="28"/>
          <w:lang w:val="en-US"/>
        </w:rPr>
        <w:t>tems.</w:t>
      </w:r>
    </w:p>
    <w:p w:rsidR="001C58A1" w:rsidRPr="001C58A1" w:rsidRDefault="001C58A1" w:rsidP="001C58A1">
      <w:pPr>
        <w:ind w:firstLine="540"/>
        <w:jc w:val="both"/>
        <w:rPr>
          <w:sz w:val="28"/>
          <w:szCs w:val="28"/>
          <w:lang w:val="en-US"/>
        </w:rPr>
      </w:pPr>
      <w:r w:rsidRPr="001C58A1">
        <w:rPr>
          <w:sz w:val="28"/>
          <w:szCs w:val="28"/>
          <w:lang w:val="en-US"/>
        </w:rPr>
        <w:t>In a closed flow system, the suspension culture is continuously supplied with fresh medium, the influx of which is balanced by the outflow of an equal amount of the medium used. In such a system, it is good to study the effect of various factors on cell metabolism.</w:t>
      </w:r>
    </w:p>
    <w:p w:rsidR="001C58A1" w:rsidRDefault="001C58A1" w:rsidP="001C58A1">
      <w:pPr>
        <w:ind w:firstLine="540"/>
        <w:jc w:val="both"/>
        <w:rPr>
          <w:sz w:val="28"/>
          <w:szCs w:val="28"/>
          <w:lang w:val="en-US"/>
        </w:rPr>
      </w:pPr>
      <w:r w:rsidRPr="001C58A1">
        <w:rPr>
          <w:sz w:val="28"/>
          <w:szCs w:val="28"/>
          <w:lang w:val="en-US"/>
        </w:rPr>
        <w:t>In a semi-continuous growing regime, a certain part of the suspension is taken from time to time and the remaining part is diluted with fresh medium.</w:t>
      </w:r>
    </w:p>
    <w:p w:rsidR="001C58A1" w:rsidRDefault="001C58A1" w:rsidP="001C58A1">
      <w:pPr>
        <w:ind w:firstLine="540"/>
        <w:jc w:val="both"/>
        <w:rPr>
          <w:sz w:val="28"/>
          <w:szCs w:val="28"/>
          <w:lang w:val="en-US"/>
        </w:rPr>
      </w:pPr>
    </w:p>
    <w:p w:rsidR="001C4F23" w:rsidRPr="001C4F23" w:rsidRDefault="001C4F23" w:rsidP="001C4F23">
      <w:pPr>
        <w:ind w:firstLine="540"/>
        <w:jc w:val="both"/>
        <w:rPr>
          <w:sz w:val="28"/>
          <w:szCs w:val="28"/>
          <w:lang w:val="en-US"/>
        </w:rPr>
      </w:pPr>
      <w:r w:rsidRPr="001C4F23">
        <w:rPr>
          <w:sz w:val="28"/>
          <w:szCs w:val="28"/>
          <w:lang w:val="en-US"/>
        </w:rPr>
        <w:t>It is used to obtain large biomass for the purpose of its biochemical study.</w:t>
      </w:r>
    </w:p>
    <w:p w:rsidR="001C4F23" w:rsidRPr="001C4F23" w:rsidRDefault="001C4F23" w:rsidP="001C4F23">
      <w:pPr>
        <w:ind w:firstLine="540"/>
        <w:jc w:val="both"/>
        <w:rPr>
          <w:sz w:val="28"/>
          <w:szCs w:val="28"/>
          <w:lang w:val="en-US"/>
        </w:rPr>
      </w:pPr>
      <w:r w:rsidRPr="001C4F23">
        <w:rPr>
          <w:sz w:val="28"/>
          <w:szCs w:val="28"/>
          <w:lang w:val="en-US"/>
        </w:rPr>
        <w:t>The open flow system is designed to provide a balance between the influx of fresh nutrient medium and the removal of an equal volume of cell suspension. The rate of removal of part of the cells from the system should correspond to the rate of formation of new cells as a result of division, this creates an equilibrium state b</w:t>
      </w:r>
      <w:r w:rsidRPr="001C4F23">
        <w:rPr>
          <w:sz w:val="28"/>
          <w:szCs w:val="28"/>
          <w:lang w:val="en-US"/>
        </w:rPr>
        <w:t>e</w:t>
      </w:r>
      <w:r w:rsidRPr="001C4F23">
        <w:rPr>
          <w:sz w:val="28"/>
          <w:szCs w:val="28"/>
          <w:lang w:val="en-US"/>
        </w:rPr>
        <w:t>tween cell growth (constant cell division rate) and biosynthesis (constant composition and metabolic activity).</w:t>
      </w:r>
    </w:p>
    <w:p w:rsidR="003C41ED" w:rsidRPr="001C4F23" w:rsidRDefault="001C4F23" w:rsidP="001C4F23">
      <w:pPr>
        <w:ind w:firstLine="540"/>
        <w:jc w:val="both"/>
        <w:rPr>
          <w:sz w:val="28"/>
          <w:szCs w:val="28"/>
          <w:lang w:val="en-US"/>
        </w:rPr>
      </w:pPr>
      <w:r w:rsidRPr="001C4F23">
        <w:rPr>
          <w:sz w:val="28"/>
          <w:szCs w:val="28"/>
          <w:lang w:val="en-US"/>
        </w:rPr>
        <w:t>In the open flow system, the relationships between the growth and metabolism processes, the changes that occur during the transition of cells from one state to another, as well as the conditions of the optimal cultivation mode to obtain the max</w:t>
      </w:r>
      <w:r w:rsidRPr="001C4F23">
        <w:rPr>
          <w:sz w:val="28"/>
          <w:szCs w:val="28"/>
          <w:lang w:val="en-US"/>
        </w:rPr>
        <w:t>i</w:t>
      </w:r>
      <w:r w:rsidRPr="001C4F23">
        <w:rPr>
          <w:sz w:val="28"/>
          <w:szCs w:val="28"/>
          <w:lang w:val="en-US"/>
        </w:rPr>
        <w:t>mum number of secondary metabolites, are studied. Continuous cultivation can be based on the principles of a chemostat and turbidostat developed during the cultiv</w:t>
      </w:r>
      <w:r w:rsidRPr="001C4F23">
        <w:rPr>
          <w:sz w:val="28"/>
          <w:szCs w:val="28"/>
          <w:lang w:val="en-US"/>
        </w:rPr>
        <w:t>a</w:t>
      </w:r>
      <w:r>
        <w:rPr>
          <w:sz w:val="28"/>
          <w:szCs w:val="28"/>
          <w:lang w:val="en-US"/>
        </w:rPr>
        <w:t xml:space="preserve">tion of </w:t>
      </w:r>
      <w:r w:rsidRPr="001C4F23">
        <w:rPr>
          <w:sz w:val="28"/>
          <w:szCs w:val="28"/>
          <w:lang w:val="en-US"/>
        </w:rPr>
        <w:t>microorganisms</w:t>
      </w:r>
      <w:r>
        <w:rPr>
          <w:sz w:val="28"/>
          <w:szCs w:val="28"/>
          <w:lang w:val="en-US"/>
        </w:rPr>
        <w:t xml:space="preserve"> </w:t>
      </w:r>
      <w:r w:rsidRPr="001C4F23">
        <w:rPr>
          <w:sz w:val="28"/>
          <w:szCs w:val="28"/>
          <w:lang w:val="en-US"/>
        </w:rPr>
        <w:t>(</w:t>
      </w:r>
      <w:r>
        <w:rPr>
          <w:sz w:val="28"/>
          <w:szCs w:val="28"/>
          <w:lang w:val="en-US"/>
        </w:rPr>
        <w:t>picture</w:t>
      </w:r>
      <w:r w:rsidRPr="001C4F23">
        <w:rPr>
          <w:sz w:val="28"/>
          <w:szCs w:val="28"/>
          <w:lang w:val="en-US"/>
        </w:rPr>
        <w:t>. 2).</w:t>
      </w:r>
    </w:p>
    <w:p w:rsidR="003C41ED" w:rsidRPr="001C4F23" w:rsidRDefault="003C41ED" w:rsidP="002179A3">
      <w:pPr>
        <w:ind w:firstLine="540"/>
        <w:jc w:val="both"/>
        <w:rPr>
          <w:sz w:val="28"/>
          <w:szCs w:val="28"/>
          <w:lang w:val="en-US"/>
        </w:rPr>
      </w:pPr>
    </w:p>
    <w:p w:rsidR="001C4F23" w:rsidRDefault="003C41ED" w:rsidP="003C41ED">
      <w:pPr>
        <w:jc w:val="both"/>
        <w:rPr>
          <w:sz w:val="28"/>
          <w:szCs w:val="28"/>
          <w:lang w:val="en-US"/>
        </w:rPr>
      </w:pPr>
      <w:r w:rsidRPr="001C4F23">
        <w:rPr>
          <w:sz w:val="28"/>
          <w:szCs w:val="28"/>
          <w:lang w:val="en-US"/>
        </w:rPr>
        <w:t xml:space="preserve">           </w:t>
      </w:r>
    </w:p>
    <w:p w:rsidR="001C4F23" w:rsidRDefault="001C4F23" w:rsidP="003C41ED">
      <w:pPr>
        <w:jc w:val="both"/>
        <w:rPr>
          <w:sz w:val="28"/>
          <w:szCs w:val="28"/>
          <w:lang w:val="en-US"/>
        </w:rPr>
      </w:pPr>
    </w:p>
    <w:p w:rsidR="001C4F23" w:rsidRDefault="001C4F23" w:rsidP="003C41ED">
      <w:pPr>
        <w:jc w:val="both"/>
        <w:rPr>
          <w:sz w:val="28"/>
          <w:szCs w:val="28"/>
          <w:lang w:val="en-US"/>
        </w:rPr>
      </w:pPr>
    </w:p>
    <w:p w:rsidR="001C4F23" w:rsidRDefault="00317AC6" w:rsidP="003C41ED">
      <w:pPr>
        <w:jc w:val="both"/>
        <w:rPr>
          <w:sz w:val="28"/>
          <w:szCs w:val="28"/>
          <w:lang w:val="en-US"/>
        </w:rPr>
      </w:pPr>
      <w:r>
        <w:rPr>
          <w:noProof/>
        </w:rPr>
        <w:lastRenderedPageBreak/>
        <w:drawing>
          <wp:anchor distT="0" distB="0" distL="114300" distR="114300" simplePos="0" relativeHeight="251678720" behindDoc="0" locked="0" layoutInCell="1" allowOverlap="0">
            <wp:simplePos x="0" y="0"/>
            <wp:positionH relativeFrom="column">
              <wp:posOffset>1087120</wp:posOffset>
            </wp:positionH>
            <wp:positionV relativeFrom="paragraph">
              <wp:posOffset>-193040</wp:posOffset>
            </wp:positionV>
            <wp:extent cx="3951605" cy="2089785"/>
            <wp:effectExtent l="19050" t="0" r="0" b="0"/>
            <wp:wrapNone/>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8"/>
                    <a:srcRect/>
                    <a:stretch>
                      <a:fillRect/>
                    </a:stretch>
                  </pic:blipFill>
                  <pic:spPr bwMode="auto">
                    <a:xfrm>
                      <a:off x="0" y="0"/>
                      <a:ext cx="3951605" cy="2089785"/>
                    </a:xfrm>
                    <a:prstGeom prst="rect">
                      <a:avLst/>
                    </a:prstGeom>
                    <a:noFill/>
                    <a:ln w="9525">
                      <a:noFill/>
                      <a:miter lim="800000"/>
                      <a:headEnd/>
                      <a:tailEnd/>
                    </a:ln>
                  </pic:spPr>
                </pic:pic>
              </a:graphicData>
            </a:graphic>
          </wp:anchor>
        </w:drawing>
      </w:r>
    </w:p>
    <w:p w:rsidR="001C4F23" w:rsidRDefault="001C4F23" w:rsidP="003C41ED">
      <w:pPr>
        <w:jc w:val="both"/>
        <w:rPr>
          <w:sz w:val="28"/>
          <w:szCs w:val="28"/>
          <w:lang w:val="en-US"/>
        </w:rPr>
      </w:pPr>
    </w:p>
    <w:p w:rsidR="001C4F23" w:rsidRDefault="001C4F23" w:rsidP="003C41ED">
      <w:pPr>
        <w:jc w:val="both"/>
        <w:rPr>
          <w:sz w:val="28"/>
          <w:szCs w:val="28"/>
          <w:lang w:val="en-US"/>
        </w:rPr>
      </w:pPr>
    </w:p>
    <w:p w:rsidR="001C4F23" w:rsidRDefault="001C4F23" w:rsidP="003C41ED">
      <w:pPr>
        <w:jc w:val="both"/>
        <w:rPr>
          <w:sz w:val="28"/>
          <w:szCs w:val="28"/>
          <w:lang w:val="en-US"/>
        </w:rPr>
      </w:pPr>
    </w:p>
    <w:p w:rsidR="001C4F23" w:rsidRDefault="001C4F23" w:rsidP="003C41ED">
      <w:pPr>
        <w:jc w:val="both"/>
        <w:rPr>
          <w:sz w:val="28"/>
          <w:szCs w:val="28"/>
          <w:lang w:val="en-US"/>
        </w:rPr>
      </w:pPr>
    </w:p>
    <w:p w:rsidR="001C4F23" w:rsidRDefault="001C4F23" w:rsidP="003C41ED">
      <w:pPr>
        <w:jc w:val="both"/>
        <w:rPr>
          <w:sz w:val="28"/>
          <w:szCs w:val="28"/>
          <w:lang w:val="en-US"/>
        </w:rPr>
      </w:pPr>
    </w:p>
    <w:p w:rsidR="001C4F23" w:rsidRDefault="001C4F23" w:rsidP="003C41ED">
      <w:pPr>
        <w:jc w:val="both"/>
        <w:rPr>
          <w:sz w:val="28"/>
          <w:szCs w:val="28"/>
          <w:lang w:val="en-US"/>
        </w:rPr>
      </w:pPr>
    </w:p>
    <w:p w:rsidR="001C4F23" w:rsidRDefault="001C4F23" w:rsidP="003C41ED">
      <w:pPr>
        <w:jc w:val="both"/>
        <w:rPr>
          <w:sz w:val="28"/>
          <w:szCs w:val="28"/>
          <w:lang w:val="en-US"/>
        </w:rPr>
      </w:pPr>
    </w:p>
    <w:p w:rsidR="001C4F23" w:rsidRDefault="001C4F23" w:rsidP="003C41ED">
      <w:pPr>
        <w:jc w:val="both"/>
        <w:rPr>
          <w:sz w:val="28"/>
          <w:szCs w:val="28"/>
          <w:lang w:val="en-US"/>
        </w:rPr>
      </w:pPr>
    </w:p>
    <w:p w:rsidR="001C4F23" w:rsidRDefault="001C4F23" w:rsidP="003C41ED">
      <w:pPr>
        <w:jc w:val="both"/>
        <w:rPr>
          <w:sz w:val="28"/>
          <w:szCs w:val="28"/>
          <w:lang w:val="en-US"/>
        </w:rPr>
      </w:pPr>
    </w:p>
    <w:p w:rsidR="001C4F23" w:rsidRDefault="001C4F23" w:rsidP="001C4F23">
      <w:pPr>
        <w:ind w:firstLine="540"/>
        <w:jc w:val="both"/>
        <w:rPr>
          <w:sz w:val="28"/>
          <w:szCs w:val="28"/>
          <w:lang w:val="en-US"/>
        </w:rPr>
      </w:pPr>
      <w:r>
        <w:rPr>
          <w:sz w:val="28"/>
          <w:szCs w:val="28"/>
          <w:lang w:val="en-US"/>
        </w:rPr>
        <w:t>Picture</w:t>
      </w:r>
      <w:r w:rsidRPr="001C4F23">
        <w:rPr>
          <w:sz w:val="28"/>
          <w:szCs w:val="28"/>
          <w:lang w:val="en-US"/>
        </w:rPr>
        <w:t xml:space="preserve"> 2 - Schemes of bioreactors for flow cultivation</w:t>
      </w:r>
      <w:r>
        <w:rPr>
          <w:sz w:val="28"/>
          <w:szCs w:val="28"/>
          <w:lang w:val="en-US"/>
        </w:rPr>
        <w:t xml:space="preserve"> </w:t>
      </w:r>
      <w:r w:rsidRPr="001C4F23">
        <w:rPr>
          <w:sz w:val="28"/>
          <w:szCs w:val="28"/>
          <w:lang w:val="en-US"/>
        </w:rPr>
        <w:t>microorganisms</w:t>
      </w:r>
      <w:r>
        <w:rPr>
          <w:sz w:val="28"/>
          <w:szCs w:val="28"/>
          <w:lang w:val="en-US"/>
        </w:rPr>
        <w:t xml:space="preserve"> </w:t>
      </w:r>
      <w:r w:rsidRPr="001C4F23">
        <w:rPr>
          <w:sz w:val="28"/>
          <w:szCs w:val="28"/>
          <w:lang w:val="en-US"/>
        </w:rPr>
        <w:t>A is a chemostat; B - turbidostat with automatic optical regulation</w:t>
      </w:r>
      <w:r>
        <w:rPr>
          <w:sz w:val="28"/>
          <w:szCs w:val="28"/>
          <w:lang w:val="en-US"/>
        </w:rPr>
        <w:t xml:space="preserve"> density</w:t>
      </w:r>
    </w:p>
    <w:p w:rsidR="001C4F23" w:rsidRPr="001C4F23" w:rsidRDefault="001C4F23" w:rsidP="001C4F23">
      <w:pPr>
        <w:ind w:firstLine="540"/>
        <w:jc w:val="both"/>
        <w:rPr>
          <w:sz w:val="28"/>
          <w:szCs w:val="28"/>
          <w:lang w:val="en-US"/>
        </w:rPr>
      </w:pPr>
      <w:r w:rsidRPr="001C4F23">
        <w:rPr>
          <w:sz w:val="28"/>
          <w:szCs w:val="28"/>
          <w:lang w:val="en-US"/>
        </w:rPr>
        <w:t>1 - medium intake, 2 - mixer, 3 - culture stock, 4 - pump,</w:t>
      </w:r>
    </w:p>
    <w:p w:rsidR="001C4F23" w:rsidRDefault="001C4F23" w:rsidP="001C4F23">
      <w:pPr>
        <w:ind w:firstLine="540"/>
        <w:jc w:val="both"/>
        <w:rPr>
          <w:sz w:val="28"/>
          <w:szCs w:val="28"/>
          <w:lang w:val="en-US"/>
        </w:rPr>
      </w:pPr>
      <w:r w:rsidRPr="003278CA">
        <w:rPr>
          <w:sz w:val="28"/>
          <w:szCs w:val="28"/>
          <w:lang w:val="en-US"/>
        </w:rPr>
        <w:t>5 - photocell, 6 - light source</w:t>
      </w:r>
    </w:p>
    <w:p w:rsidR="001C4F23" w:rsidRPr="001C4F23" w:rsidRDefault="001C4F23" w:rsidP="001C4F23">
      <w:pPr>
        <w:jc w:val="both"/>
        <w:rPr>
          <w:sz w:val="28"/>
          <w:szCs w:val="28"/>
          <w:lang w:val="en-US"/>
        </w:rPr>
      </w:pPr>
      <w:r w:rsidRPr="001C4F23">
        <w:rPr>
          <w:sz w:val="28"/>
          <w:szCs w:val="28"/>
          <w:lang w:val="en-US"/>
        </w:rPr>
        <w:t>In the chemostat mode, continuous cultivation is under the influence of a growth-limiting factor. A chemostat culture is a stirred suspension into which fresh medium can be supplied at a constant rate with a given concentration of some growth-limiting component and part of the culture is taken at the same rate. The total amount of su</w:t>
      </w:r>
      <w:r w:rsidRPr="001C4F23">
        <w:rPr>
          <w:sz w:val="28"/>
          <w:szCs w:val="28"/>
          <w:lang w:val="en-US"/>
        </w:rPr>
        <w:t>s</w:t>
      </w:r>
      <w:r w:rsidRPr="001C4F23">
        <w:rPr>
          <w:sz w:val="28"/>
          <w:szCs w:val="28"/>
          <w:lang w:val="en-US"/>
        </w:rPr>
        <w:t>pension remains constant. When growing cell suspensions in a chemo-stat mode, the rate of cell reproduction is regulated by the concentration of the limiting factor. The growth rate and density of the cell population are in accordance with a given rate of medium intake (dilution rate), i.e. by supplying a limiting factor and other comp</w:t>
      </w:r>
      <w:r w:rsidRPr="001C4F23">
        <w:rPr>
          <w:sz w:val="28"/>
          <w:szCs w:val="28"/>
          <w:lang w:val="en-US"/>
        </w:rPr>
        <w:t>o</w:t>
      </w:r>
      <w:r w:rsidRPr="001C4F23">
        <w:rPr>
          <w:sz w:val="28"/>
          <w:szCs w:val="28"/>
          <w:lang w:val="en-US"/>
        </w:rPr>
        <w:t>nents of the medium. This brings the population to a stationary state, which is chara</w:t>
      </w:r>
      <w:r w:rsidRPr="001C4F23">
        <w:rPr>
          <w:sz w:val="28"/>
          <w:szCs w:val="28"/>
          <w:lang w:val="en-US"/>
        </w:rPr>
        <w:t>c</w:t>
      </w:r>
      <w:r w:rsidRPr="001C4F23">
        <w:rPr>
          <w:sz w:val="28"/>
          <w:szCs w:val="28"/>
          <w:lang w:val="en-US"/>
        </w:rPr>
        <w:t>terized by the uniformity of the physiological state, the constancy of the concentr</w:t>
      </w:r>
      <w:r w:rsidRPr="001C4F23">
        <w:rPr>
          <w:sz w:val="28"/>
          <w:szCs w:val="28"/>
          <w:lang w:val="en-US"/>
        </w:rPr>
        <w:t>a</w:t>
      </w:r>
      <w:r w:rsidRPr="001C4F23">
        <w:rPr>
          <w:sz w:val="28"/>
          <w:szCs w:val="28"/>
          <w:lang w:val="en-US"/>
        </w:rPr>
        <w:t>tion of the limiting factor and other components of the environment.</w:t>
      </w:r>
    </w:p>
    <w:p w:rsidR="001C4F23" w:rsidRPr="001C4F23" w:rsidRDefault="001C4F23" w:rsidP="001C4F23">
      <w:pPr>
        <w:jc w:val="both"/>
        <w:rPr>
          <w:sz w:val="28"/>
          <w:szCs w:val="28"/>
          <w:lang w:val="en-US"/>
        </w:rPr>
      </w:pPr>
      <w:r w:rsidRPr="001C4F23">
        <w:rPr>
          <w:sz w:val="28"/>
          <w:szCs w:val="28"/>
          <w:lang w:val="en-US"/>
        </w:rPr>
        <w:t>The principle of turbidostat provides for continuous cultivation without external lim</w:t>
      </w:r>
      <w:r w:rsidRPr="001C4F23">
        <w:rPr>
          <w:sz w:val="28"/>
          <w:szCs w:val="28"/>
          <w:lang w:val="en-US"/>
        </w:rPr>
        <w:t>i</w:t>
      </w:r>
      <w:r w:rsidRPr="001C4F23">
        <w:rPr>
          <w:sz w:val="28"/>
          <w:szCs w:val="28"/>
          <w:lang w:val="en-US"/>
        </w:rPr>
        <w:t>tation, the growth of population cells is maintained at a certain level by regulating the optical density of the culture. Suspensions with a low cell density and high specific growth rate, i.e. populations in the initial phases of growth. Turbidostat is a chemo</w:t>
      </w:r>
      <w:r w:rsidRPr="001C4F23">
        <w:rPr>
          <w:sz w:val="28"/>
          <w:szCs w:val="28"/>
          <w:lang w:val="en-US"/>
        </w:rPr>
        <w:t>s</w:t>
      </w:r>
      <w:r w:rsidRPr="001C4F23">
        <w:rPr>
          <w:sz w:val="28"/>
          <w:szCs w:val="28"/>
          <w:lang w:val="en-US"/>
        </w:rPr>
        <w:t>tat, supplemented by a photoelectric element sensitive to turbidity of the culture. The growth of the cell population is maintained at a given level automatically using ph</w:t>
      </w:r>
      <w:r w:rsidRPr="001C4F23">
        <w:rPr>
          <w:sz w:val="28"/>
          <w:szCs w:val="28"/>
          <w:lang w:val="en-US"/>
        </w:rPr>
        <w:t>o</w:t>
      </w:r>
      <w:r w:rsidRPr="001C4F23">
        <w:rPr>
          <w:sz w:val="28"/>
          <w:szCs w:val="28"/>
          <w:lang w:val="en-US"/>
        </w:rPr>
        <w:t>tometric regulation of the flow of the medium.</w:t>
      </w:r>
    </w:p>
    <w:p w:rsidR="001C4F23" w:rsidRPr="001C4F23" w:rsidRDefault="001C4F23" w:rsidP="001C4F23">
      <w:pPr>
        <w:jc w:val="both"/>
        <w:rPr>
          <w:sz w:val="28"/>
          <w:szCs w:val="28"/>
          <w:lang w:val="en-US"/>
        </w:rPr>
      </w:pPr>
      <w:r w:rsidRPr="001C4F23">
        <w:rPr>
          <w:sz w:val="28"/>
          <w:szCs w:val="28"/>
          <w:lang w:val="en-US"/>
        </w:rPr>
        <w:t>Chemostat and turbidostatic modes are used to stabilize the cell population in a ce</w:t>
      </w:r>
      <w:r w:rsidRPr="001C4F23">
        <w:rPr>
          <w:sz w:val="28"/>
          <w:szCs w:val="28"/>
          <w:lang w:val="en-US"/>
        </w:rPr>
        <w:t>r</w:t>
      </w:r>
      <w:r w:rsidRPr="001C4F23">
        <w:rPr>
          <w:sz w:val="28"/>
          <w:szCs w:val="28"/>
          <w:lang w:val="en-US"/>
        </w:rPr>
        <w:t>tain state of growth and maintain its unlimited time. These cultivation techniques are very valuable for studying the regulation of cell growth and metabolism under strictly standard conditions under the influence of various limiting and inhibitory factors. However, there are very few such works due to the novelty of the method and tec</w:t>
      </w:r>
      <w:r w:rsidRPr="001C4F23">
        <w:rPr>
          <w:sz w:val="28"/>
          <w:szCs w:val="28"/>
          <w:lang w:val="en-US"/>
        </w:rPr>
        <w:t>h</w:t>
      </w:r>
      <w:r w:rsidRPr="001C4F23">
        <w:rPr>
          <w:sz w:val="28"/>
          <w:szCs w:val="28"/>
          <w:lang w:val="en-US"/>
        </w:rPr>
        <w:t>nical difficulties. An obstacle to the cultivation of higher plant cells in the flow mode is their high sensitivity to damage, aggregation, and long generation times.</w:t>
      </w:r>
    </w:p>
    <w:p w:rsidR="001C4F23" w:rsidRPr="001C4F23" w:rsidRDefault="001C4F23" w:rsidP="001C4F23">
      <w:pPr>
        <w:jc w:val="both"/>
        <w:rPr>
          <w:sz w:val="28"/>
          <w:szCs w:val="28"/>
          <w:lang w:val="en-US"/>
        </w:rPr>
      </w:pPr>
      <w:r w:rsidRPr="001C4F23">
        <w:rPr>
          <w:sz w:val="28"/>
          <w:szCs w:val="28"/>
          <w:lang w:val="en-US"/>
        </w:rPr>
        <w:t>      Test questions:</w:t>
      </w:r>
    </w:p>
    <w:p w:rsidR="001C4F23" w:rsidRPr="001C4F23" w:rsidRDefault="001C4F23" w:rsidP="001C4F23">
      <w:pPr>
        <w:jc w:val="both"/>
        <w:rPr>
          <w:sz w:val="28"/>
          <w:szCs w:val="28"/>
          <w:lang w:val="en-US"/>
        </w:rPr>
      </w:pPr>
      <w:r w:rsidRPr="001C4F23">
        <w:rPr>
          <w:sz w:val="28"/>
          <w:szCs w:val="28"/>
          <w:lang w:val="en-US"/>
        </w:rPr>
        <w:t>1. What conditions are necessary for cell cultivation?</w:t>
      </w:r>
    </w:p>
    <w:p w:rsidR="001C4F23" w:rsidRPr="001C4F23" w:rsidRDefault="001C4F23" w:rsidP="001C4F23">
      <w:pPr>
        <w:jc w:val="both"/>
        <w:rPr>
          <w:sz w:val="28"/>
          <w:szCs w:val="28"/>
          <w:lang w:val="en-US"/>
        </w:rPr>
      </w:pPr>
      <w:r w:rsidRPr="001C4F23">
        <w:rPr>
          <w:sz w:val="28"/>
          <w:szCs w:val="28"/>
          <w:lang w:val="en-US"/>
        </w:rPr>
        <w:t>2. What regulates the formation and growth of callus?</w:t>
      </w:r>
    </w:p>
    <w:p w:rsidR="001C4F23" w:rsidRPr="001C4F23" w:rsidRDefault="001C4F23" w:rsidP="001C4F23">
      <w:pPr>
        <w:jc w:val="both"/>
        <w:rPr>
          <w:sz w:val="28"/>
          <w:szCs w:val="28"/>
          <w:lang w:val="en-US"/>
        </w:rPr>
      </w:pPr>
      <w:r w:rsidRPr="001C4F23">
        <w:rPr>
          <w:sz w:val="28"/>
          <w:szCs w:val="28"/>
          <w:lang w:val="en-US"/>
        </w:rPr>
        <w:t>3. What is called differentiation and dedifferentiation?</w:t>
      </w:r>
    </w:p>
    <w:p w:rsidR="001C4F23" w:rsidRPr="001C4F23" w:rsidRDefault="001C4F23" w:rsidP="001C4F23">
      <w:pPr>
        <w:jc w:val="both"/>
        <w:rPr>
          <w:sz w:val="28"/>
          <w:szCs w:val="28"/>
          <w:lang w:val="en-US"/>
        </w:rPr>
      </w:pPr>
      <w:r w:rsidRPr="001C4F23">
        <w:rPr>
          <w:sz w:val="28"/>
          <w:szCs w:val="28"/>
          <w:lang w:val="en-US"/>
        </w:rPr>
        <w:t>4. Methods of obtaining a suspension culture.</w:t>
      </w:r>
    </w:p>
    <w:p w:rsidR="001C4F23" w:rsidRPr="001C4F23" w:rsidRDefault="001C4F23" w:rsidP="001C4F23">
      <w:pPr>
        <w:jc w:val="both"/>
        <w:rPr>
          <w:sz w:val="28"/>
          <w:szCs w:val="28"/>
          <w:lang w:val="en-US"/>
        </w:rPr>
      </w:pPr>
      <w:r w:rsidRPr="001C4F23">
        <w:rPr>
          <w:sz w:val="28"/>
          <w:szCs w:val="28"/>
          <w:lang w:val="en-US"/>
        </w:rPr>
        <w:t>5. Advantages of suspension culture compared to surface cell culture?</w:t>
      </w:r>
    </w:p>
    <w:p w:rsidR="001C4F23" w:rsidRPr="001C4F23" w:rsidRDefault="001C4F23" w:rsidP="001C4F23">
      <w:pPr>
        <w:jc w:val="both"/>
        <w:rPr>
          <w:sz w:val="28"/>
          <w:szCs w:val="28"/>
          <w:lang w:val="en-US"/>
        </w:rPr>
      </w:pPr>
      <w:r w:rsidRPr="001C4F23">
        <w:rPr>
          <w:sz w:val="28"/>
          <w:szCs w:val="28"/>
          <w:lang w:val="en-US"/>
        </w:rPr>
        <w:lastRenderedPageBreak/>
        <w:t>6. Methods of culturing cells in a liquid medium.</w:t>
      </w:r>
    </w:p>
    <w:p w:rsidR="00D216A6" w:rsidRPr="001C4F23" w:rsidRDefault="001C4F23" w:rsidP="001C4F23">
      <w:pPr>
        <w:jc w:val="both"/>
        <w:rPr>
          <w:sz w:val="28"/>
          <w:szCs w:val="28"/>
          <w:lang w:val="en-US"/>
        </w:rPr>
      </w:pPr>
      <w:r w:rsidRPr="001C4F23">
        <w:rPr>
          <w:sz w:val="28"/>
          <w:szCs w:val="28"/>
          <w:lang w:val="en-US"/>
        </w:rPr>
        <w:t>7. Explain the concepts: callus, totipotency, cell culture, differentiation, plant regen</w:t>
      </w:r>
      <w:r w:rsidRPr="001C4F23">
        <w:rPr>
          <w:sz w:val="28"/>
          <w:szCs w:val="28"/>
          <w:lang w:val="en-US"/>
        </w:rPr>
        <w:t>e</w:t>
      </w:r>
      <w:r w:rsidRPr="001C4F23">
        <w:rPr>
          <w:sz w:val="28"/>
          <w:szCs w:val="28"/>
          <w:lang w:val="en-US"/>
        </w:rPr>
        <w:t>rant, explant.</w:t>
      </w:r>
    </w:p>
    <w:p w:rsidR="00D216A6" w:rsidRPr="001C4F23" w:rsidRDefault="00D216A6" w:rsidP="00D216A6">
      <w:pPr>
        <w:ind w:left="540"/>
        <w:jc w:val="both"/>
        <w:rPr>
          <w:sz w:val="28"/>
          <w:szCs w:val="28"/>
          <w:lang w:val="en-US"/>
        </w:rPr>
      </w:pPr>
    </w:p>
    <w:p w:rsidR="001C4F23" w:rsidRPr="001C4F23" w:rsidRDefault="001C4F23" w:rsidP="001C4F23">
      <w:pPr>
        <w:jc w:val="center"/>
        <w:rPr>
          <w:b/>
          <w:sz w:val="28"/>
          <w:szCs w:val="28"/>
          <w:lang w:val="en-US"/>
        </w:rPr>
      </w:pPr>
      <w:r w:rsidRPr="001C4F23">
        <w:rPr>
          <w:b/>
          <w:sz w:val="28"/>
          <w:szCs w:val="28"/>
          <w:lang w:val="en-US"/>
        </w:rPr>
        <w:t>Lecture 5</w:t>
      </w:r>
    </w:p>
    <w:p w:rsidR="001C4F23" w:rsidRPr="001C4F23" w:rsidRDefault="001C4F23" w:rsidP="001C4F23">
      <w:pPr>
        <w:jc w:val="center"/>
        <w:rPr>
          <w:b/>
          <w:sz w:val="28"/>
          <w:szCs w:val="28"/>
          <w:lang w:val="en-US"/>
        </w:rPr>
      </w:pPr>
    </w:p>
    <w:p w:rsidR="001C4F23" w:rsidRPr="001C4F23" w:rsidRDefault="001C4F23" w:rsidP="001C4F23">
      <w:pPr>
        <w:jc w:val="center"/>
        <w:rPr>
          <w:b/>
          <w:sz w:val="28"/>
          <w:szCs w:val="28"/>
          <w:lang w:val="en-US"/>
        </w:rPr>
      </w:pPr>
      <w:r w:rsidRPr="001C4F23">
        <w:rPr>
          <w:b/>
          <w:sz w:val="28"/>
          <w:szCs w:val="28"/>
          <w:lang w:val="en-US"/>
        </w:rPr>
        <w:t>Cultured Cell Biology</w:t>
      </w:r>
    </w:p>
    <w:p w:rsidR="001C4F23" w:rsidRPr="001C4F23" w:rsidRDefault="001C4F23" w:rsidP="001C4F23">
      <w:pPr>
        <w:jc w:val="both"/>
        <w:rPr>
          <w:sz w:val="28"/>
          <w:szCs w:val="28"/>
          <w:lang w:val="en-US"/>
        </w:rPr>
      </w:pPr>
    </w:p>
    <w:p w:rsidR="001C4F23" w:rsidRPr="001C4F23" w:rsidRDefault="001C4F23" w:rsidP="001C4F23">
      <w:pPr>
        <w:jc w:val="both"/>
        <w:rPr>
          <w:sz w:val="28"/>
          <w:szCs w:val="28"/>
          <w:lang w:val="en-US"/>
        </w:rPr>
      </w:pPr>
      <w:r w:rsidRPr="001C4F23">
        <w:rPr>
          <w:sz w:val="28"/>
          <w:szCs w:val="28"/>
          <w:lang w:val="en-US"/>
        </w:rPr>
        <w:t>Purpose: to form an understanding of the mechanisms of dedifferentiation and diff</w:t>
      </w:r>
      <w:r w:rsidRPr="001C4F23">
        <w:rPr>
          <w:sz w:val="28"/>
          <w:szCs w:val="28"/>
          <w:lang w:val="en-US"/>
        </w:rPr>
        <w:t>e</w:t>
      </w:r>
      <w:r w:rsidRPr="001C4F23">
        <w:rPr>
          <w:sz w:val="28"/>
          <w:szCs w:val="28"/>
          <w:lang w:val="en-US"/>
        </w:rPr>
        <w:t>rentiation processes in plants, determined by differences in gene expression in certain parts of the plant or at different stages of the life cycle, to reveal the main factors a</w:t>
      </w:r>
      <w:r w:rsidRPr="001C4F23">
        <w:rPr>
          <w:sz w:val="28"/>
          <w:szCs w:val="28"/>
          <w:lang w:val="en-US"/>
        </w:rPr>
        <w:t>f</w:t>
      </w:r>
      <w:r w:rsidRPr="001C4F23">
        <w:rPr>
          <w:sz w:val="28"/>
          <w:szCs w:val="28"/>
          <w:lang w:val="en-US"/>
        </w:rPr>
        <w:t>fecting morphogenesis and regeneration.</w:t>
      </w:r>
    </w:p>
    <w:p w:rsidR="001C4F23" w:rsidRPr="001C4F23" w:rsidRDefault="001C4F23" w:rsidP="001C4F23">
      <w:pPr>
        <w:jc w:val="both"/>
        <w:rPr>
          <w:b/>
          <w:sz w:val="28"/>
          <w:szCs w:val="28"/>
          <w:lang w:val="en-US"/>
        </w:rPr>
      </w:pPr>
      <w:r w:rsidRPr="001C4F23">
        <w:rPr>
          <w:b/>
          <w:sz w:val="28"/>
          <w:szCs w:val="28"/>
          <w:lang w:val="en-US"/>
        </w:rPr>
        <w:t>      Lecture Plan:</w:t>
      </w:r>
    </w:p>
    <w:p w:rsidR="001C4F23" w:rsidRPr="001C4F23" w:rsidRDefault="001C4F23" w:rsidP="001C4F23">
      <w:pPr>
        <w:jc w:val="both"/>
        <w:rPr>
          <w:sz w:val="28"/>
          <w:szCs w:val="28"/>
          <w:lang w:val="en-US"/>
        </w:rPr>
      </w:pPr>
      <w:r w:rsidRPr="001C4F23">
        <w:rPr>
          <w:sz w:val="28"/>
          <w:szCs w:val="28"/>
          <w:lang w:val="en-US"/>
        </w:rPr>
        <w:t>1. Dedifferentiation and callus formation</w:t>
      </w:r>
    </w:p>
    <w:p w:rsidR="001C4F23" w:rsidRPr="001C4F23" w:rsidRDefault="001C4F23" w:rsidP="001C4F23">
      <w:pPr>
        <w:jc w:val="both"/>
        <w:rPr>
          <w:sz w:val="28"/>
          <w:szCs w:val="28"/>
          <w:lang w:val="en-US"/>
        </w:rPr>
      </w:pPr>
      <w:r w:rsidRPr="001C4F23">
        <w:rPr>
          <w:sz w:val="28"/>
          <w:szCs w:val="28"/>
          <w:lang w:val="en-US"/>
        </w:rPr>
        <w:t>2. Heterogeneity of cultured cells</w:t>
      </w:r>
    </w:p>
    <w:p w:rsidR="001C4F23" w:rsidRPr="001C4F23" w:rsidRDefault="001C4F23" w:rsidP="001C4F23">
      <w:pPr>
        <w:jc w:val="both"/>
        <w:rPr>
          <w:sz w:val="28"/>
          <w:szCs w:val="28"/>
          <w:lang w:val="en-US"/>
        </w:rPr>
      </w:pPr>
      <w:r w:rsidRPr="001C4F23">
        <w:rPr>
          <w:sz w:val="28"/>
          <w:szCs w:val="28"/>
          <w:lang w:val="en-US"/>
        </w:rPr>
        <w:t>3. Cell growth in culture</w:t>
      </w:r>
    </w:p>
    <w:p w:rsidR="00D777AA" w:rsidRPr="001C4F23" w:rsidRDefault="001C4F23" w:rsidP="001C4F23">
      <w:pPr>
        <w:jc w:val="both"/>
        <w:rPr>
          <w:sz w:val="28"/>
          <w:szCs w:val="28"/>
          <w:lang w:val="en-US"/>
        </w:rPr>
      </w:pPr>
      <w:r w:rsidRPr="003278CA">
        <w:rPr>
          <w:sz w:val="28"/>
          <w:szCs w:val="28"/>
          <w:lang w:val="en-US"/>
        </w:rPr>
        <w:t>4. Differentiation, morphogenesis and regeneration</w:t>
      </w:r>
    </w:p>
    <w:p w:rsidR="001C4F23" w:rsidRPr="001C4F23" w:rsidRDefault="001C4F23" w:rsidP="001C4F23">
      <w:pPr>
        <w:jc w:val="both"/>
        <w:rPr>
          <w:sz w:val="28"/>
          <w:szCs w:val="28"/>
          <w:lang w:val="en-US"/>
        </w:rPr>
      </w:pPr>
    </w:p>
    <w:p w:rsidR="001C4F23" w:rsidRPr="001C4F23" w:rsidRDefault="001C4F23" w:rsidP="001C4F23">
      <w:pPr>
        <w:ind w:firstLine="540"/>
        <w:jc w:val="both"/>
        <w:rPr>
          <w:sz w:val="28"/>
          <w:szCs w:val="28"/>
          <w:lang w:val="en-US"/>
        </w:rPr>
      </w:pPr>
      <w:r w:rsidRPr="001C4F23">
        <w:rPr>
          <w:sz w:val="28"/>
          <w:szCs w:val="28"/>
          <w:lang w:val="en-US"/>
        </w:rPr>
        <w:t>1 The transition of specialized non-dividing cells to proliferation is associated with their dedifferentiation, that is, the loss of specialization. The basis of this process, as in the differentiation of cells in an intact plant, is the differential activity of genes. The structure and functions of cells are determined by the activity of genes, and if cells differ in their structure and functions, this is due to differences in the e</w:t>
      </w:r>
      <w:r w:rsidRPr="001C4F23">
        <w:rPr>
          <w:sz w:val="28"/>
          <w:szCs w:val="28"/>
          <w:lang w:val="en-US"/>
        </w:rPr>
        <w:t>x</w:t>
      </w:r>
      <w:r w:rsidRPr="001C4F23">
        <w:rPr>
          <w:sz w:val="28"/>
          <w:szCs w:val="28"/>
          <w:lang w:val="en-US"/>
        </w:rPr>
        <w:t>pression of their genes, that is, specialization is ensured by the “inclusion” of diffe</w:t>
      </w:r>
      <w:r w:rsidRPr="001C4F23">
        <w:rPr>
          <w:sz w:val="28"/>
          <w:szCs w:val="28"/>
          <w:lang w:val="en-US"/>
        </w:rPr>
        <w:t>r</w:t>
      </w:r>
      <w:r w:rsidRPr="001C4F23">
        <w:rPr>
          <w:sz w:val="28"/>
          <w:szCs w:val="28"/>
          <w:lang w:val="en-US"/>
        </w:rPr>
        <w:t>ent genes in different cells. Usually, a small part (5%) of the entire pool of genes ch</w:t>
      </w:r>
      <w:r w:rsidRPr="001C4F23">
        <w:rPr>
          <w:sz w:val="28"/>
          <w:szCs w:val="28"/>
          <w:lang w:val="en-US"/>
        </w:rPr>
        <w:t>a</w:t>
      </w:r>
      <w:r w:rsidRPr="001C4F23">
        <w:rPr>
          <w:sz w:val="28"/>
          <w:szCs w:val="28"/>
          <w:lang w:val="en-US"/>
        </w:rPr>
        <w:t>racteristic of this species is active. This composition of active genes includes, in add</w:t>
      </w:r>
      <w:r w:rsidRPr="001C4F23">
        <w:rPr>
          <w:sz w:val="28"/>
          <w:szCs w:val="28"/>
          <w:lang w:val="en-US"/>
        </w:rPr>
        <w:t>i</w:t>
      </w:r>
      <w:r w:rsidRPr="001C4F23">
        <w:rPr>
          <w:sz w:val="28"/>
          <w:szCs w:val="28"/>
          <w:lang w:val="en-US"/>
        </w:rPr>
        <w:t>tion to species-specific and essential for maintaining cellular metabolism, genes that are active only in a given organ, tissue, cell, as well as genes that are active only at a certain age or that began to work only under the influence of changed external cond</w:t>
      </w:r>
      <w:r w:rsidRPr="001C4F23">
        <w:rPr>
          <w:sz w:val="28"/>
          <w:szCs w:val="28"/>
          <w:lang w:val="en-US"/>
        </w:rPr>
        <w:t>i</w:t>
      </w:r>
      <w:r w:rsidRPr="001C4F23">
        <w:rPr>
          <w:sz w:val="28"/>
          <w:szCs w:val="28"/>
          <w:lang w:val="en-US"/>
        </w:rPr>
        <w:t>tions.</w:t>
      </w:r>
    </w:p>
    <w:p w:rsidR="001C4F23" w:rsidRPr="001C4F23" w:rsidRDefault="001C4F23" w:rsidP="001C4F23">
      <w:pPr>
        <w:ind w:firstLine="540"/>
        <w:jc w:val="both"/>
        <w:rPr>
          <w:sz w:val="28"/>
          <w:szCs w:val="28"/>
          <w:lang w:val="en-US"/>
        </w:rPr>
      </w:pPr>
      <w:r w:rsidRPr="001C4F23">
        <w:rPr>
          <w:sz w:val="28"/>
          <w:szCs w:val="28"/>
          <w:lang w:val="en-US"/>
        </w:rPr>
        <w:t>Apparently, there are no qualitative differences between the genomes in cells that acquire a different shape and function, and these cells begin to differ only due to different gene expression. A newly emerged cell has broad potentialities and can d</w:t>
      </w:r>
      <w:r w:rsidRPr="001C4F23">
        <w:rPr>
          <w:sz w:val="28"/>
          <w:szCs w:val="28"/>
          <w:lang w:val="en-US"/>
        </w:rPr>
        <w:t>e</w:t>
      </w:r>
      <w:r w:rsidRPr="001C4F23">
        <w:rPr>
          <w:sz w:val="28"/>
          <w:szCs w:val="28"/>
          <w:lang w:val="en-US"/>
        </w:rPr>
        <w:t>velop in any of many ways in a morphological and physiological sense.</w:t>
      </w:r>
    </w:p>
    <w:p w:rsidR="001C4F23" w:rsidRPr="001C4F23" w:rsidRDefault="001C4F23" w:rsidP="001C4F23">
      <w:pPr>
        <w:ind w:firstLine="540"/>
        <w:jc w:val="both"/>
        <w:rPr>
          <w:sz w:val="28"/>
          <w:szCs w:val="28"/>
          <w:lang w:val="en-US"/>
        </w:rPr>
      </w:pPr>
      <w:r w:rsidRPr="001C4F23">
        <w:rPr>
          <w:sz w:val="28"/>
          <w:szCs w:val="28"/>
          <w:lang w:val="en-US"/>
        </w:rPr>
        <w:t>Determining the development path of each cell is the basis of developmental physiology. Entering one or another development pathway is determined by a speci</w:t>
      </w:r>
      <w:r w:rsidRPr="001C4F23">
        <w:rPr>
          <w:sz w:val="28"/>
          <w:szCs w:val="28"/>
          <w:lang w:val="en-US"/>
        </w:rPr>
        <w:t>f</w:t>
      </w:r>
      <w:r w:rsidRPr="001C4F23">
        <w:rPr>
          <w:sz w:val="28"/>
          <w:szCs w:val="28"/>
          <w:lang w:val="en-US"/>
        </w:rPr>
        <w:t>ic set of proteins, that is, each specialized cell produces only its characteristic pr</w:t>
      </w:r>
      <w:r w:rsidRPr="001C4F23">
        <w:rPr>
          <w:sz w:val="28"/>
          <w:szCs w:val="28"/>
          <w:lang w:val="en-US"/>
        </w:rPr>
        <w:t>o</w:t>
      </w:r>
      <w:r w:rsidRPr="001C4F23">
        <w:rPr>
          <w:sz w:val="28"/>
          <w:szCs w:val="28"/>
          <w:lang w:val="en-US"/>
        </w:rPr>
        <w:t>teins, which is a consequence of the differential activity of genes - expression of one group of genes while repressing others.</w:t>
      </w:r>
    </w:p>
    <w:p w:rsidR="001C4F23" w:rsidRPr="001C4F23" w:rsidRDefault="001C4F23" w:rsidP="001C4F23">
      <w:pPr>
        <w:ind w:firstLine="540"/>
        <w:jc w:val="both"/>
        <w:rPr>
          <w:sz w:val="28"/>
          <w:szCs w:val="28"/>
          <w:lang w:val="en-US"/>
        </w:rPr>
      </w:pPr>
      <w:r w:rsidRPr="001C4F23">
        <w:rPr>
          <w:sz w:val="28"/>
          <w:szCs w:val="28"/>
          <w:lang w:val="en-US"/>
        </w:rPr>
        <w:t>Proteins determine both phenotype and cell function. The properties of the cell are determined by the action of enzymes and other proteins, the structure of which is determined by i-RNA formed during transcription. While the structure and metabo</w:t>
      </w:r>
      <w:r w:rsidRPr="001C4F23">
        <w:rPr>
          <w:sz w:val="28"/>
          <w:szCs w:val="28"/>
          <w:lang w:val="en-US"/>
        </w:rPr>
        <w:t>l</w:t>
      </w:r>
      <w:r w:rsidRPr="001C4F23">
        <w:rPr>
          <w:sz w:val="28"/>
          <w:szCs w:val="28"/>
          <w:lang w:val="en-US"/>
        </w:rPr>
        <w:t>ism of the cell changes during differentiation, the set of cell genes remains unchanged throughout the development of the body. Changes affect only the degree of gene a</w:t>
      </w:r>
      <w:r w:rsidRPr="001C4F23">
        <w:rPr>
          <w:sz w:val="28"/>
          <w:szCs w:val="28"/>
          <w:lang w:val="en-US"/>
        </w:rPr>
        <w:t>c</w:t>
      </w:r>
      <w:r w:rsidRPr="001C4F23">
        <w:rPr>
          <w:sz w:val="28"/>
          <w:szCs w:val="28"/>
          <w:lang w:val="en-US"/>
        </w:rPr>
        <w:t xml:space="preserve">tivity. It follows from this that in order to understand how differentiation occurs, one </w:t>
      </w:r>
      <w:r w:rsidRPr="001C4F23">
        <w:rPr>
          <w:sz w:val="28"/>
          <w:szCs w:val="28"/>
          <w:lang w:val="en-US"/>
        </w:rPr>
        <w:lastRenderedPageBreak/>
        <w:t>needs to find out the question: why are some genes active in cells of one type and other genes in others? In the process of development of regulation of protein synth</w:t>
      </w:r>
      <w:r w:rsidRPr="001C4F23">
        <w:rPr>
          <w:sz w:val="28"/>
          <w:szCs w:val="28"/>
          <w:lang w:val="en-US"/>
        </w:rPr>
        <w:t>e</w:t>
      </w:r>
      <w:r w:rsidRPr="001C4F23">
        <w:rPr>
          <w:sz w:val="28"/>
          <w:szCs w:val="28"/>
          <w:lang w:val="en-US"/>
        </w:rPr>
        <w:t>sis can be carried out at any level. There are six levels:</w:t>
      </w:r>
    </w:p>
    <w:p w:rsidR="001C4F23" w:rsidRPr="001C4F23" w:rsidRDefault="001C4F23" w:rsidP="001C4F23">
      <w:pPr>
        <w:ind w:firstLine="540"/>
        <w:jc w:val="both"/>
        <w:rPr>
          <w:sz w:val="28"/>
          <w:szCs w:val="28"/>
          <w:lang w:val="en-US"/>
        </w:rPr>
      </w:pPr>
      <w:r w:rsidRPr="001C4F23">
        <w:rPr>
          <w:sz w:val="28"/>
          <w:szCs w:val="28"/>
          <w:lang w:val="en-US"/>
        </w:rPr>
        <w:t>1) at the level of synthesis or replication of DNA;</w:t>
      </w:r>
    </w:p>
    <w:p w:rsidR="001C4F23" w:rsidRPr="001C4F23" w:rsidRDefault="001C4F23" w:rsidP="001C4F23">
      <w:pPr>
        <w:ind w:firstLine="540"/>
        <w:jc w:val="both"/>
        <w:rPr>
          <w:sz w:val="28"/>
          <w:szCs w:val="28"/>
          <w:lang w:val="en-US"/>
        </w:rPr>
      </w:pPr>
      <w:r w:rsidRPr="001C4F23">
        <w:rPr>
          <w:sz w:val="28"/>
          <w:szCs w:val="28"/>
          <w:lang w:val="en-US"/>
        </w:rPr>
        <w:t>2) at the level of synthesis of i-RNA, or transcription (time and nature of the formation of the primary RNA transcript);</w:t>
      </w:r>
    </w:p>
    <w:p w:rsidR="001C4F23" w:rsidRPr="001C4F23" w:rsidRDefault="001C4F23" w:rsidP="001C4F23">
      <w:pPr>
        <w:ind w:firstLine="540"/>
        <w:jc w:val="both"/>
        <w:rPr>
          <w:sz w:val="28"/>
          <w:szCs w:val="28"/>
          <w:lang w:val="en-US"/>
        </w:rPr>
      </w:pPr>
      <w:r w:rsidRPr="001C4F23">
        <w:rPr>
          <w:sz w:val="28"/>
          <w:szCs w:val="28"/>
          <w:lang w:val="en-US"/>
        </w:rPr>
        <w:t>3) at the processing level (the nature of the processing of the primary RNA tra</w:t>
      </w:r>
      <w:r w:rsidRPr="001C4F23">
        <w:rPr>
          <w:sz w:val="28"/>
          <w:szCs w:val="28"/>
          <w:lang w:val="en-US"/>
        </w:rPr>
        <w:t>n</w:t>
      </w:r>
      <w:r w:rsidRPr="001C4F23">
        <w:rPr>
          <w:sz w:val="28"/>
          <w:szCs w:val="28"/>
          <w:lang w:val="en-US"/>
        </w:rPr>
        <w:t>script);</w:t>
      </w:r>
    </w:p>
    <w:p w:rsidR="001C4F23" w:rsidRPr="001C4F23" w:rsidRDefault="001C4F23" w:rsidP="001C4F23">
      <w:pPr>
        <w:ind w:firstLine="540"/>
        <w:jc w:val="both"/>
        <w:rPr>
          <w:sz w:val="28"/>
          <w:szCs w:val="28"/>
          <w:lang w:val="en-US"/>
        </w:rPr>
      </w:pPr>
      <w:r w:rsidRPr="001C4F23">
        <w:rPr>
          <w:sz w:val="28"/>
          <w:szCs w:val="28"/>
          <w:lang w:val="en-US"/>
        </w:rPr>
        <w:t>4) at the level of transport of i-RNA from the nucleus to the cytoplasm;</w:t>
      </w:r>
    </w:p>
    <w:p w:rsidR="001C4F23" w:rsidRPr="001C4F23" w:rsidRDefault="001C4F23" w:rsidP="001C4F23">
      <w:pPr>
        <w:ind w:firstLine="540"/>
        <w:jc w:val="both"/>
        <w:rPr>
          <w:sz w:val="28"/>
          <w:szCs w:val="28"/>
          <w:lang w:val="en-US"/>
        </w:rPr>
      </w:pPr>
      <w:r w:rsidRPr="001C4F23">
        <w:rPr>
          <w:sz w:val="28"/>
          <w:szCs w:val="28"/>
          <w:lang w:val="en-US"/>
        </w:rPr>
        <w:t>5) at the level of translation on the ribosomes;</w:t>
      </w:r>
    </w:p>
    <w:p w:rsidR="001C4F23" w:rsidRPr="001C4F23" w:rsidRDefault="001C4F23" w:rsidP="001C4F23">
      <w:pPr>
        <w:ind w:firstLine="540"/>
        <w:jc w:val="both"/>
        <w:rPr>
          <w:sz w:val="28"/>
          <w:szCs w:val="28"/>
          <w:lang w:val="en-US"/>
        </w:rPr>
      </w:pPr>
      <w:r w:rsidRPr="003278CA">
        <w:rPr>
          <w:sz w:val="28"/>
          <w:szCs w:val="28"/>
          <w:lang w:val="en-US"/>
        </w:rPr>
        <w:t>6) at the level of degradation of i-RNA in the cytoplasm.</w:t>
      </w:r>
    </w:p>
    <w:p w:rsidR="001C4F23" w:rsidRPr="001C4F23" w:rsidRDefault="001C4F23" w:rsidP="001C4F23">
      <w:pPr>
        <w:ind w:firstLine="540"/>
        <w:jc w:val="both"/>
        <w:rPr>
          <w:sz w:val="28"/>
          <w:szCs w:val="28"/>
          <w:lang w:val="en-US"/>
        </w:rPr>
      </w:pPr>
      <w:r w:rsidRPr="001C4F23">
        <w:rPr>
          <w:sz w:val="28"/>
          <w:szCs w:val="28"/>
          <w:lang w:val="en-US"/>
        </w:rPr>
        <w:t>Regulation at the level of DNA synthesis can lead to uneven replication of genes, so that the set of genes in different cells will be different. Gene activity d</w:t>
      </w:r>
      <w:r w:rsidRPr="001C4F23">
        <w:rPr>
          <w:sz w:val="28"/>
          <w:szCs w:val="28"/>
          <w:lang w:val="en-US"/>
        </w:rPr>
        <w:t>e</w:t>
      </w:r>
      <w:r w:rsidRPr="001C4F23">
        <w:rPr>
          <w:sz w:val="28"/>
          <w:szCs w:val="28"/>
          <w:lang w:val="en-US"/>
        </w:rPr>
        <w:t>pends on changes in the state of DNA. Three types of persistent DNA changes affec</w:t>
      </w:r>
      <w:r w:rsidRPr="001C4F23">
        <w:rPr>
          <w:sz w:val="28"/>
          <w:szCs w:val="28"/>
          <w:lang w:val="en-US"/>
        </w:rPr>
        <w:t>t</w:t>
      </w:r>
      <w:r w:rsidRPr="001C4F23">
        <w:rPr>
          <w:sz w:val="28"/>
          <w:szCs w:val="28"/>
          <w:lang w:val="en-US"/>
        </w:rPr>
        <w:t>ing gene activity have been identified. First, changes in the relative positions of genes in chromosomes can affect their function. The phenomenon of gene transfer (“jum</w:t>
      </w:r>
      <w:r w:rsidRPr="001C4F23">
        <w:rPr>
          <w:sz w:val="28"/>
          <w:szCs w:val="28"/>
          <w:lang w:val="en-US"/>
        </w:rPr>
        <w:t>p</w:t>
      </w:r>
      <w:r w:rsidRPr="001C4F23">
        <w:rPr>
          <w:sz w:val="28"/>
          <w:szCs w:val="28"/>
          <w:lang w:val="en-US"/>
        </w:rPr>
        <w:t>ing genes”) was discovered by Barbara McClintock in 1942, for which she was awarded the Nobel Prize. Mobile dispersed genetic elements can move from one chromosome to another, causing over-mutability of genes or activation of previously inhibited genes. Secondly, amplification (an increase in the number of a gene in the genome) can also lead to changes in gene expression. Most often, r-RNA genes are affected. Thirdly, qualitative changes in the structure of the gene itself (mutation) are possible.</w:t>
      </w:r>
    </w:p>
    <w:p w:rsidR="00153123" w:rsidRPr="001C4F23" w:rsidRDefault="001C4F23" w:rsidP="001C4F23">
      <w:pPr>
        <w:ind w:firstLine="540"/>
        <w:jc w:val="both"/>
        <w:rPr>
          <w:sz w:val="28"/>
          <w:szCs w:val="28"/>
          <w:lang w:val="en-US"/>
        </w:rPr>
      </w:pPr>
      <w:r w:rsidRPr="001C4F23">
        <w:rPr>
          <w:sz w:val="28"/>
          <w:szCs w:val="28"/>
          <w:lang w:val="en-US"/>
        </w:rPr>
        <w:t>Regulation of protein synthesis at the transcription level in prokaryotes explains quite well the Jacobo and Mono model. Studying the regulation of gene activity in eukaryotes is very difficult due to the size and complexity of the genome. It is poss</w:t>
      </w:r>
      <w:r w:rsidRPr="001C4F23">
        <w:rPr>
          <w:sz w:val="28"/>
          <w:szCs w:val="28"/>
          <w:lang w:val="en-US"/>
        </w:rPr>
        <w:t>i</w:t>
      </w:r>
      <w:r w:rsidRPr="001C4F23">
        <w:rPr>
          <w:sz w:val="28"/>
          <w:szCs w:val="28"/>
          <w:lang w:val="en-US"/>
        </w:rPr>
        <w:t>ble that the differential activity of genes in eukaryotes can be regulated at the tra</w:t>
      </w:r>
      <w:r w:rsidRPr="001C4F23">
        <w:rPr>
          <w:sz w:val="28"/>
          <w:szCs w:val="28"/>
          <w:lang w:val="en-US"/>
        </w:rPr>
        <w:t>n</w:t>
      </w:r>
      <w:r w:rsidRPr="001C4F23">
        <w:rPr>
          <w:sz w:val="28"/>
          <w:szCs w:val="28"/>
          <w:lang w:val="en-US"/>
        </w:rPr>
        <w:t>scription level by masking and unmasking certain parts of the genome. R. Britten and E. Davidson developed their hypothesis of gene regulation in higher organisms. They drew attention to the fact that nuclear RNA is much richer in unique sequences than i-RNA in the cytoplasm, and suggested that gene expression is regulated at the stage when it is determined which potential precursor of i-RNA is stored and is being processed. and will go into the cytoplasm. In the terminology of R. Britten and E. Davidson, DNA sequences that encode various m-RNAs, r-RNAs and t-RNAs that enter the cytoplasm are called producer genes. Each of these genes is regulated by a neighboring DNA sequence - the receptor gene. Receptor genes are activated by int</w:t>
      </w:r>
      <w:r w:rsidRPr="001C4F23">
        <w:rPr>
          <w:sz w:val="28"/>
          <w:szCs w:val="28"/>
          <w:lang w:val="en-US"/>
        </w:rPr>
        <w:t>e</w:t>
      </w:r>
      <w:r w:rsidRPr="001C4F23">
        <w:rPr>
          <w:sz w:val="28"/>
          <w:szCs w:val="28"/>
          <w:lang w:val="en-US"/>
        </w:rPr>
        <w:t>racting with a specific type of RNA called activator RNA. Activator RNA is synth</w:t>
      </w:r>
      <w:r w:rsidRPr="001C4F23">
        <w:rPr>
          <w:sz w:val="28"/>
          <w:szCs w:val="28"/>
          <w:lang w:val="en-US"/>
        </w:rPr>
        <w:t>e</w:t>
      </w:r>
      <w:r w:rsidRPr="001C4F23">
        <w:rPr>
          <w:sz w:val="28"/>
          <w:szCs w:val="28"/>
          <w:lang w:val="en-US"/>
        </w:rPr>
        <w:t>sized on a DNA sequence called the integrator gene. It is believed that activator RNA can act on several different receptor genes. Thus, a single integrator can cause the synthesis of a whole group of different enzymes. The integrator gene is controlled by a neighboring sensory gene. It is a DNA sequence with which external agents int</w:t>
      </w:r>
      <w:r w:rsidRPr="001C4F23">
        <w:rPr>
          <w:sz w:val="28"/>
          <w:szCs w:val="28"/>
          <w:lang w:val="en-US"/>
        </w:rPr>
        <w:t>e</w:t>
      </w:r>
      <w:r w:rsidRPr="001C4F23">
        <w:rPr>
          <w:sz w:val="28"/>
          <w:szCs w:val="28"/>
          <w:lang w:val="en-US"/>
        </w:rPr>
        <w:t>ract, that is, inducing factors. Different receptor genes can correspond to a producer gene. This means that a single producer gene can respond to different inducers through different sensory and integrator genes. This explains the fact that one enzyme can be induced by various stimulants. The complexity of regulation of protein synth</w:t>
      </w:r>
      <w:r w:rsidRPr="001C4F23">
        <w:rPr>
          <w:sz w:val="28"/>
          <w:szCs w:val="28"/>
          <w:lang w:val="en-US"/>
        </w:rPr>
        <w:t>e</w:t>
      </w:r>
      <w:r w:rsidRPr="001C4F23">
        <w:rPr>
          <w:sz w:val="28"/>
          <w:szCs w:val="28"/>
          <w:lang w:val="en-US"/>
        </w:rPr>
        <w:lastRenderedPageBreak/>
        <w:t>sis also increases due to the fact that several integrator genes can correspond to one sensor gene. The model of regulation of gene expression by R. Britten and E. Davi</w:t>
      </w:r>
      <w:r w:rsidRPr="001C4F23">
        <w:rPr>
          <w:sz w:val="28"/>
          <w:szCs w:val="28"/>
          <w:lang w:val="en-US"/>
        </w:rPr>
        <w:t>d</w:t>
      </w:r>
      <w:r w:rsidRPr="001C4F23">
        <w:rPr>
          <w:sz w:val="28"/>
          <w:szCs w:val="28"/>
          <w:lang w:val="en-US"/>
        </w:rPr>
        <w:t>son well explains how one inducing factor can cause many different reactions and at the same time, the same reactions are caused by different inducing factors. Transl</w:t>
      </w:r>
      <w:r w:rsidRPr="001C4F23">
        <w:rPr>
          <w:sz w:val="28"/>
          <w:szCs w:val="28"/>
          <w:lang w:val="en-US"/>
        </w:rPr>
        <w:t>a</w:t>
      </w:r>
      <w:r w:rsidRPr="001C4F23">
        <w:rPr>
          <w:sz w:val="28"/>
          <w:szCs w:val="28"/>
          <w:lang w:val="en-US"/>
        </w:rPr>
        <w:t>tion of specific i-RNAs does not begin immediately after their transition from the nucleus to the cytoplasm. An important evolutionary acquisition of eukaryotes is i</w:t>
      </w:r>
      <w:r w:rsidRPr="001C4F23">
        <w:rPr>
          <w:sz w:val="28"/>
          <w:szCs w:val="28"/>
          <w:lang w:val="en-US"/>
        </w:rPr>
        <w:t>n</w:t>
      </w:r>
      <w:r w:rsidRPr="001C4F23">
        <w:rPr>
          <w:sz w:val="28"/>
          <w:szCs w:val="28"/>
          <w:lang w:val="en-US"/>
        </w:rPr>
        <w:t>formosomes that regulate protein synthesis.</w:t>
      </w:r>
    </w:p>
    <w:p w:rsidR="001C4F23" w:rsidRDefault="001C4F23" w:rsidP="00B15521">
      <w:pPr>
        <w:ind w:firstLine="540"/>
        <w:jc w:val="both"/>
        <w:rPr>
          <w:sz w:val="28"/>
          <w:szCs w:val="28"/>
          <w:lang w:val="en-US"/>
        </w:rPr>
      </w:pPr>
      <w:r w:rsidRPr="001C4F23">
        <w:rPr>
          <w:sz w:val="28"/>
          <w:szCs w:val="28"/>
          <w:lang w:val="en-US"/>
        </w:rPr>
        <w:t>Thus, differentiation in plants is determined by differences in gene expression in certain parts of the plant or at various stages of its life cycle. However, the mecha</w:t>
      </w:r>
      <w:r w:rsidRPr="001C4F23">
        <w:rPr>
          <w:sz w:val="28"/>
          <w:szCs w:val="28"/>
          <w:lang w:val="en-US"/>
        </w:rPr>
        <w:t>n</w:t>
      </w:r>
      <w:r w:rsidRPr="001C4F23">
        <w:rPr>
          <w:sz w:val="28"/>
          <w:szCs w:val="28"/>
          <w:lang w:val="en-US"/>
        </w:rPr>
        <w:t>isms that control gene expression throughout the chain of processes from reading i</w:t>
      </w:r>
      <w:r w:rsidRPr="001C4F23">
        <w:rPr>
          <w:sz w:val="28"/>
          <w:szCs w:val="28"/>
          <w:lang w:val="en-US"/>
        </w:rPr>
        <w:t>n</w:t>
      </w:r>
      <w:r w:rsidRPr="001C4F23">
        <w:rPr>
          <w:sz w:val="28"/>
          <w:szCs w:val="28"/>
          <w:lang w:val="en-US"/>
        </w:rPr>
        <w:t>formation encoded in genes to the formation of an active protein, as well as the nature and method of influencing gene activation or regression, are necessary for differenti</w:t>
      </w:r>
      <w:r w:rsidRPr="001C4F23">
        <w:rPr>
          <w:sz w:val="28"/>
          <w:szCs w:val="28"/>
          <w:lang w:val="en-US"/>
        </w:rPr>
        <w:t>a</w:t>
      </w:r>
      <w:r w:rsidRPr="001C4F23">
        <w:rPr>
          <w:sz w:val="28"/>
          <w:szCs w:val="28"/>
          <w:lang w:val="en-US"/>
        </w:rPr>
        <w:t>tion and development, remain unclear. The ability of one single mature somatic cell to give rise to the whole organism (totipotency) shows that in the process of normal cell differentiation in plants there is no loss or irreversible inactivation of any genes. In plants, any differentiation is reversible provided that the differentiated cell is alive, the nucleus is preserved in the protoplast and the secondary membrane is not formed. Even specialized cells, such as microspores, can be made to proliferate and give rise to the whole organism using a series of experimental procedures. So, under certain conditions, many of the mature plant cells retain the ability to divide, and in some cases even embark on a new path of development. However, the question of how this occurs, what events at the molecular level accompany this process remains open. Cells of tissues of various types take part in the formation of callus on the explant, the process of dedifferentiation in them, apparently, proceeds differently, and the callus cells arising from them will also be different. The model for studying the mechanism of dedifferentiation and callus formation is best served by the culture of the tobacco stem stem parenchyma (SPT), because it has a strict dependence of the induction of division and callus formation on the presence of auxin and cytokinin. A prerequisite for dedifferentiation of the cell and its transformation into a callus cell is the presence of phytohormones in the nutrient medium. The first stage of dedifferentiation of a specialized cell is the renewal of the ability to divide R.G. Butenko and co-workers showed that the de-differentiation of parenchyma cells in tobacco tissue culture began with the use of reserve nutrients and the destruction of specialized cellular organelles. 6-12 h after induction of dedifferentiation, characteristic changes in the fine structure of cells were also observed: loosening and swelling of the cell wall, an increase in the number of ribosomes, elements of the endoplasmic reticulum and Golgi apparatus, and an increase in the number and size of nucleoli. In cells, the synthesis of transport and r-RNAs was enhanced, DNA synthesis began, and the content of newly synth</w:t>
      </w:r>
      <w:r w:rsidRPr="001C4F23">
        <w:rPr>
          <w:sz w:val="28"/>
          <w:szCs w:val="28"/>
          <w:lang w:val="en-US"/>
        </w:rPr>
        <w:t>e</w:t>
      </w:r>
      <w:r w:rsidRPr="001C4F23">
        <w:rPr>
          <w:sz w:val="28"/>
          <w:szCs w:val="28"/>
          <w:lang w:val="en-US"/>
        </w:rPr>
        <w:t>sized proteins increased. Characteristic is the appearance of specific proteins - ant</w:t>
      </w:r>
      <w:r w:rsidRPr="001C4F23">
        <w:rPr>
          <w:sz w:val="28"/>
          <w:szCs w:val="28"/>
          <w:lang w:val="en-US"/>
        </w:rPr>
        <w:t>i</w:t>
      </w:r>
      <w:r w:rsidRPr="001C4F23">
        <w:rPr>
          <w:sz w:val="28"/>
          <w:szCs w:val="28"/>
          <w:lang w:val="en-US"/>
        </w:rPr>
        <w:t>gens that are unusual for the original tissue, especially a protein that is identical to one of the proteins of the meristem of the tobacco plant. All these changes occurred only in the presence of auxin and cytokinin and preceded divisions that began after 48-72 hours. Adding only auxin to the nutrient medium, although it enhanced the synthesis of RNA and DNA, but did not cause cell division, after a four-day latent phase, they passed to growth by stretching. The presence of kinetin alone in the n</w:t>
      </w:r>
      <w:r w:rsidRPr="001C4F23">
        <w:rPr>
          <w:sz w:val="28"/>
          <w:szCs w:val="28"/>
          <w:lang w:val="en-US"/>
        </w:rPr>
        <w:t>u</w:t>
      </w:r>
      <w:r w:rsidRPr="001C4F23">
        <w:rPr>
          <w:sz w:val="28"/>
          <w:szCs w:val="28"/>
          <w:lang w:val="en-US"/>
        </w:rPr>
        <w:lastRenderedPageBreak/>
        <w:t>trient medium did not cause changes in the synthesis of nucleic acids. To carry out all the processes necessary for cell division, the action of kinetin was required, following auxin or combined with it. The conclusion suggests itself that it is kinetin that i</w:t>
      </w:r>
      <w:r w:rsidRPr="001C4F23">
        <w:rPr>
          <w:sz w:val="28"/>
          <w:szCs w:val="28"/>
          <w:lang w:val="en-US"/>
        </w:rPr>
        <w:t>n</w:t>
      </w:r>
      <w:r w:rsidRPr="001C4F23">
        <w:rPr>
          <w:sz w:val="28"/>
          <w:szCs w:val="28"/>
          <w:lang w:val="en-US"/>
        </w:rPr>
        <w:t>itiates the division process.</w:t>
      </w:r>
    </w:p>
    <w:p w:rsidR="001C4F23" w:rsidRPr="001C4F23" w:rsidRDefault="001C4F23" w:rsidP="001C4F23">
      <w:pPr>
        <w:ind w:firstLine="540"/>
        <w:jc w:val="both"/>
        <w:rPr>
          <w:sz w:val="28"/>
          <w:szCs w:val="28"/>
          <w:lang w:val="en-US"/>
        </w:rPr>
      </w:pPr>
      <w:r w:rsidRPr="001C4F23">
        <w:rPr>
          <w:sz w:val="28"/>
          <w:szCs w:val="28"/>
          <w:lang w:val="en-US"/>
        </w:rPr>
        <w:t>R. Butenko suggests the following chain of events. Under the influence of a pr</w:t>
      </w:r>
      <w:r w:rsidRPr="001C4F23">
        <w:rPr>
          <w:sz w:val="28"/>
          <w:szCs w:val="28"/>
          <w:lang w:val="en-US"/>
        </w:rPr>
        <w:t>o</w:t>
      </w:r>
      <w:r w:rsidRPr="001C4F23">
        <w:rPr>
          <w:sz w:val="28"/>
          <w:szCs w:val="28"/>
          <w:lang w:val="en-US"/>
        </w:rPr>
        <w:t>liferation stimulant (auxin), the permeability of the outer cell membrane of the pla</w:t>
      </w:r>
      <w:r w:rsidRPr="001C4F23">
        <w:rPr>
          <w:sz w:val="28"/>
          <w:szCs w:val="28"/>
          <w:lang w:val="en-US"/>
        </w:rPr>
        <w:t>s</w:t>
      </w:r>
      <w:r w:rsidRPr="001C4F23">
        <w:rPr>
          <w:sz w:val="28"/>
          <w:szCs w:val="28"/>
          <w:lang w:val="en-US"/>
        </w:rPr>
        <w:t>malemma increases and its properties change. This is followed by activation of the synthesis of cytoplasmic proteins on preceding newly synthesized messenger RNAs. These proteins come from the cytoplasm to the nucleus, specifically bind to histones, depressing the loci responsible for the synthesis of p- and t-RNA. DNA replication begins only after reaching a certain threshold level of RNA in the cell. The absence of kinetin blocks the further passage of the mitotic cycle by the cell. Obviously, kin</w:t>
      </w:r>
      <w:r w:rsidRPr="001C4F23">
        <w:rPr>
          <w:sz w:val="28"/>
          <w:szCs w:val="28"/>
          <w:lang w:val="en-US"/>
        </w:rPr>
        <w:t>e</w:t>
      </w:r>
      <w:r w:rsidRPr="001C4F23">
        <w:rPr>
          <w:sz w:val="28"/>
          <w:szCs w:val="28"/>
          <w:lang w:val="en-US"/>
        </w:rPr>
        <w:t>tin determines the synthesis of specific RNA and proteins necessary for the transition of the cell to mitosis and completion of division. The existence of such a protein-initiator of division, synthesized in the premitotic period, and the corresponding i-RNA is proved for animals.</w:t>
      </w:r>
    </w:p>
    <w:p w:rsidR="001C4F23" w:rsidRPr="001C4F23" w:rsidRDefault="001C4F23" w:rsidP="001C4F23">
      <w:pPr>
        <w:ind w:firstLine="540"/>
        <w:jc w:val="both"/>
        <w:rPr>
          <w:sz w:val="28"/>
          <w:szCs w:val="28"/>
          <w:lang w:val="en-US"/>
        </w:rPr>
      </w:pPr>
      <w:r w:rsidRPr="001C4F23">
        <w:rPr>
          <w:sz w:val="28"/>
          <w:szCs w:val="28"/>
          <w:lang w:val="en-US"/>
        </w:rPr>
        <w:t>Thus, the transformation of any cell into a callus one is preceded by a process of deep biochemical and structural rearrangement. However, the subtle mechanisms of the process of dedifferentiation of plant cells have not been studied in detail. Figure 3 shows the cell cycle diagram in which phases of the cell can exit the division cycle and go into a differentiated state (D). After mitosis and cytokinesis, daughter cells e</w:t>
      </w:r>
      <w:r w:rsidRPr="001C4F23">
        <w:rPr>
          <w:sz w:val="28"/>
          <w:szCs w:val="28"/>
          <w:lang w:val="en-US"/>
        </w:rPr>
        <w:t>n</w:t>
      </w:r>
      <w:r w:rsidRPr="001C4F23">
        <w:rPr>
          <w:sz w:val="28"/>
          <w:szCs w:val="28"/>
          <w:lang w:val="en-US"/>
        </w:rPr>
        <w:t>ter the interphase of a new cycle. Interphase begins with phase G1, during which i</w:t>
      </w:r>
      <w:r w:rsidRPr="001C4F23">
        <w:rPr>
          <w:sz w:val="28"/>
          <w:szCs w:val="28"/>
          <w:lang w:val="en-US"/>
        </w:rPr>
        <w:t>n</w:t>
      </w:r>
      <w:r w:rsidRPr="001C4F23">
        <w:rPr>
          <w:sz w:val="28"/>
          <w:szCs w:val="28"/>
          <w:lang w:val="en-US"/>
        </w:rPr>
        <w:t>tense biosynthetic processes resume, sharply slowed down during mitosis. Phase S is the period of DNA synthesis, it ends when the DNA content in the nucleus doubles and the chromosomes are completely replicated (each chromosome consists of two identical sister chromatids). Then the cells enter the G2 phase, which ends with the onset of mitosis. At the beginning of mitosis, doubled chromosomes that were pr</w:t>
      </w:r>
      <w:r w:rsidRPr="001C4F23">
        <w:rPr>
          <w:sz w:val="28"/>
          <w:szCs w:val="28"/>
          <w:lang w:val="en-US"/>
        </w:rPr>
        <w:t>e</w:t>
      </w:r>
      <w:r w:rsidRPr="001C4F23">
        <w:rPr>
          <w:sz w:val="28"/>
          <w:szCs w:val="28"/>
          <w:lang w:val="en-US"/>
        </w:rPr>
        <w:t>viously in a dispersed interphase state condense and become clearly visible in a light microscope. The nuclear envelope is destroyed and coordinated movements of chr</w:t>
      </w:r>
      <w:r w:rsidRPr="001C4F23">
        <w:rPr>
          <w:sz w:val="28"/>
          <w:szCs w:val="28"/>
          <w:lang w:val="en-US"/>
        </w:rPr>
        <w:t>o</w:t>
      </w:r>
      <w:r w:rsidRPr="001C4F23">
        <w:rPr>
          <w:sz w:val="28"/>
          <w:szCs w:val="28"/>
          <w:lang w:val="en-US"/>
        </w:rPr>
        <w:t>mosomes occur, leading to the separation of sister chromatid pairs. After the fission of the nucleus, two new nuclear membranes are formed, and then the cytoplasm is d</w:t>
      </w:r>
      <w:r w:rsidRPr="001C4F23">
        <w:rPr>
          <w:sz w:val="28"/>
          <w:szCs w:val="28"/>
          <w:lang w:val="en-US"/>
        </w:rPr>
        <w:t>i</w:t>
      </w:r>
      <w:r w:rsidRPr="001C4F23">
        <w:rPr>
          <w:sz w:val="28"/>
          <w:szCs w:val="28"/>
          <w:lang w:val="en-US"/>
        </w:rPr>
        <w:t>vided, as a result of which two daughter cells with one nucleus are obtained. The process of cytokinesis completes mitosis, and the inter-phase of the next cell cycle begins. After division, daughter cells pass to the phase of extension. Stretching is ca</w:t>
      </w:r>
      <w:r w:rsidRPr="001C4F23">
        <w:rPr>
          <w:sz w:val="28"/>
          <w:szCs w:val="28"/>
          <w:lang w:val="en-US"/>
        </w:rPr>
        <w:t>r</w:t>
      </w:r>
      <w:r w:rsidRPr="001C4F23">
        <w:rPr>
          <w:sz w:val="28"/>
          <w:szCs w:val="28"/>
          <w:lang w:val="en-US"/>
        </w:rPr>
        <w:t>ried out due to the absorption of water, while there is also a neoplasm of proteins, NK, carbohydrates, fats and other substances. In the divided embryonic cell, the fo</w:t>
      </w:r>
      <w:r w:rsidRPr="001C4F23">
        <w:rPr>
          <w:sz w:val="28"/>
          <w:szCs w:val="28"/>
          <w:lang w:val="en-US"/>
        </w:rPr>
        <w:t>r</w:t>
      </w:r>
      <w:r w:rsidRPr="001C4F23">
        <w:rPr>
          <w:sz w:val="28"/>
          <w:szCs w:val="28"/>
          <w:lang w:val="en-US"/>
        </w:rPr>
        <w:t>mation of the components of the cell wall and cytoplasm begins. After stretching, the stage of transition of the cell to differentiation, that is, to narrow specialization, b</w:t>
      </w:r>
      <w:r w:rsidRPr="001C4F23">
        <w:rPr>
          <w:sz w:val="28"/>
          <w:szCs w:val="28"/>
          <w:lang w:val="en-US"/>
        </w:rPr>
        <w:t>e</w:t>
      </w:r>
      <w:r w:rsidRPr="001C4F23">
        <w:rPr>
          <w:sz w:val="28"/>
          <w:szCs w:val="28"/>
          <w:lang w:val="en-US"/>
        </w:rPr>
        <w:t>gins.</w:t>
      </w:r>
    </w:p>
    <w:p w:rsidR="001C4F23" w:rsidRDefault="001C4F23" w:rsidP="001C4F23">
      <w:pPr>
        <w:ind w:firstLine="540"/>
        <w:jc w:val="both"/>
        <w:rPr>
          <w:sz w:val="28"/>
          <w:szCs w:val="28"/>
          <w:lang w:val="en-US"/>
        </w:rPr>
      </w:pPr>
      <w:r w:rsidRPr="001C4F23">
        <w:rPr>
          <w:sz w:val="28"/>
          <w:szCs w:val="28"/>
          <w:lang w:val="en-US"/>
        </w:rPr>
        <w:t>Cells pass to differentiation (D) from the phases G1 and G2, after passing through the resting phase R1 and R2. In the same phases of the cell cycle, they return to the cycle upon differentiation and their induction to division.</w:t>
      </w:r>
    </w:p>
    <w:p w:rsidR="001C4F23" w:rsidRPr="001C4F23" w:rsidRDefault="001C4F23" w:rsidP="001C4F23">
      <w:pPr>
        <w:ind w:firstLine="540"/>
        <w:jc w:val="both"/>
        <w:rPr>
          <w:sz w:val="28"/>
          <w:szCs w:val="28"/>
          <w:lang w:val="en-US"/>
        </w:rPr>
      </w:pPr>
      <w:r w:rsidRPr="001C4F23">
        <w:rPr>
          <w:sz w:val="28"/>
          <w:szCs w:val="28"/>
          <w:lang w:val="en-US"/>
        </w:rPr>
        <w:t xml:space="preserve">Thus, after division, one of three possibilities opens up before each daughter cell. A cell can remain embryonic and re-enter the cell cycle with subsequent mitosis, </w:t>
      </w:r>
      <w:r w:rsidRPr="001C4F23">
        <w:rPr>
          <w:sz w:val="28"/>
          <w:szCs w:val="28"/>
          <w:lang w:val="en-US"/>
        </w:rPr>
        <w:lastRenderedPageBreak/>
        <w:t>or it may appear to be “outside the cycle” (Go), stop dividing, and finally, gaining competence, gradually determine and enter the path of differentiation (specialization).</w:t>
      </w:r>
    </w:p>
    <w:p w:rsidR="001C4F23" w:rsidRPr="001C4F23" w:rsidRDefault="001C4F23" w:rsidP="001C4F23">
      <w:pPr>
        <w:ind w:firstLine="540"/>
        <w:jc w:val="both"/>
        <w:rPr>
          <w:sz w:val="28"/>
          <w:szCs w:val="28"/>
          <w:lang w:val="en-US"/>
        </w:rPr>
      </w:pPr>
      <w:r w:rsidRPr="001C4F23">
        <w:rPr>
          <w:sz w:val="28"/>
          <w:szCs w:val="28"/>
          <w:lang w:val="en-US"/>
        </w:rPr>
        <w:t>Competence is the ability of a cell to perceive an inducing effect and specifically respond to it by a change in development. Various factors can have an inducing e</w:t>
      </w:r>
      <w:r w:rsidRPr="001C4F23">
        <w:rPr>
          <w:sz w:val="28"/>
          <w:szCs w:val="28"/>
          <w:lang w:val="en-US"/>
        </w:rPr>
        <w:t>f</w:t>
      </w:r>
      <w:r w:rsidRPr="001C4F23">
        <w:rPr>
          <w:sz w:val="28"/>
          <w:szCs w:val="28"/>
          <w:lang w:val="en-US"/>
        </w:rPr>
        <w:t>fect: hormones, waste products of neighboring cells, other tissues, electrophysiolog</w:t>
      </w:r>
      <w:r w:rsidRPr="001C4F23">
        <w:rPr>
          <w:sz w:val="28"/>
          <w:szCs w:val="28"/>
          <w:lang w:val="en-US"/>
        </w:rPr>
        <w:t>i</w:t>
      </w:r>
      <w:r w:rsidRPr="001C4F23">
        <w:rPr>
          <w:sz w:val="28"/>
          <w:szCs w:val="28"/>
          <w:lang w:val="en-US"/>
        </w:rPr>
        <w:t>cal signals, etc.</w:t>
      </w:r>
    </w:p>
    <w:p w:rsidR="001C4F23" w:rsidRPr="001C4F23" w:rsidRDefault="001C4F23" w:rsidP="001C4F23">
      <w:pPr>
        <w:ind w:firstLine="540"/>
        <w:jc w:val="both"/>
        <w:rPr>
          <w:sz w:val="28"/>
          <w:szCs w:val="28"/>
          <w:lang w:val="en-US"/>
        </w:rPr>
      </w:pPr>
      <w:r w:rsidRPr="001C4F23">
        <w:rPr>
          <w:sz w:val="28"/>
          <w:szCs w:val="28"/>
          <w:lang w:val="en-US"/>
        </w:rPr>
        <w:t>Determination is the acquisition by a cell of a state of readiness for the impl</w:t>
      </w:r>
      <w:r w:rsidRPr="001C4F23">
        <w:rPr>
          <w:sz w:val="28"/>
          <w:szCs w:val="28"/>
          <w:lang w:val="en-US"/>
        </w:rPr>
        <w:t>e</w:t>
      </w:r>
      <w:r w:rsidRPr="001C4F23">
        <w:rPr>
          <w:sz w:val="28"/>
          <w:szCs w:val="28"/>
          <w:lang w:val="en-US"/>
        </w:rPr>
        <w:t>mentation of certain hereditary properties. Determination leads to development along a certain path while limiting the possibility of development in other directions. The determination of a competent cell can begin immediately after division at the begi</w:t>
      </w:r>
      <w:r w:rsidRPr="001C4F23">
        <w:rPr>
          <w:sz w:val="28"/>
          <w:szCs w:val="28"/>
          <w:lang w:val="en-US"/>
        </w:rPr>
        <w:t>n</w:t>
      </w:r>
      <w:r w:rsidRPr="001C4F23">
        <w:rPr>
          <w:sz w:val="28"/>
          <w:szCs w:val="28"/>
          <w:lang w:val="en-US"/>
        </w:rPr>
        <w:t>ning of protoplasm growth. A cell determined in a certain way acquires a narrow sp</w:t>
      </w:r>
      <w:r w:rsidRPr="001C4F23">
        <w:rPr>
          <w:sz w:val="28"/>
          <w:szCs w:val="28"/>
          <w:lang w:val="en-US"/>
        </w:rPr>
        <w:t>e</w:t>
      </w:r>
      <w:r w:rsidRPr="001C4F23">
        <w:rPr>
          <w:sz w:val="28"/>
          <w:szCs w:val="28"/>
          <w:lang w:val="en-US"/>
        </w:rPr>
        <w:t>cialization, that is, it differentiates and turns into a cell of any tissue.</w:t>
      </w:r>
    </w:p>
    <w:p w:rsidR="001C4F23" w:rsidRPr="001C4F23" w:rsidRDefault="001C4F23" w:rsidP="001C4F23">
      <w:pPr>
        <w:ind w:firstLine="540"/>
        <w:jc w:val="both"/>
        <w:rPr>
          <w:sz w:val="28"/>
          <w:szCs w:val="28"/>
          <w:lang w:val="en-US"/>
        </w:rPr>
      </w:pPr>
      <w:r w:rsidRPr="001C4F23">
        <w:rPr>
          <w:sz w:val="28"/>
          <w:szCs w:val="28"/>
          <w:lang w:val="en-US"/>
        </w:rPr>
        <w:t>Getting callus from a new plant material for the first time can be difficult, b</w:t>
      </w:r>
      <w:r w:rsidRPr="001C4F23">
        <w:rPr>
          <w:sz w:val="28"/>
          <w:szCs w:val="28"/>
          <w:lang w:val="en-US"/>
        </w:rPr>
        <w:t>e</w:t>
      </w:r>
      <w:r w:rsidRPr="001C4F23">
        <w:rPr>
          <w:sz w:val="28"/>
          <w:szCs w:val="28"/>
          <w:lang w:val="en-US"/>
        </w:rPr>
        <w:t>cause the tissues of different plant species and even different parts of the plant require different nutrient media for dedifferentiation and callusogenesis, especially the amount and ratio of hormones. With prolonged passage, the tissues of some plants acquire the ability to synthesize sufficiently large amounts of auxin, as well as cyt</w:t>
      </w:r>
      <w:r w:rsidRPr="001C4F23">
        <w:rPr>
          <w:sz w:val="28"/>
          <w:szCs w:val="28"/>
          <w:lang w:val="en-US"/>
        </w:rPr>
        <w:t>o</w:t>
      </w:r>
      <w:r w:rsidRPr="001C4F23">
        <w:rPr>
          <w:sz w:val="28"/>
          <w:szCs w:val="28"/>
          <w:lang w:val="en-US"/>
        </w:rPr>
        <w:t>kinin.</w:t>
      </w:r>
    </w:p>
    <w:p w:rsidR="00B14DDE" w:rsidRPr="001C4F23" w:rsidRDefault="001C4F23" w:rsidP="001C4F23">
      <w:pPr>
        <w:ind w:firstLine="540"/>
        <w:jc w:val="both"/>
        <w:rPr>
          <w:sz w:val="28"/>
          <w:szCs w:val="28"/>
          <w:lang w:val="en-US"/>
        </w:rPr>
      </w:pPr>
      <w:r w:rsidRPr="001C4F23">
        <w:rPr>
          <w:sz w:val="28"/>
          <w:szCs w:val="28"/>
          <w:lang w:val="en-US"/>
        </w:rPr>
        <w:t>2 The main type of cultured cells are callus cells. After a series of divisions, in the growing cycle, callus cells undergo ontogenesis, which is usual for a plant cell, i.e. they begin to grow by stretching, then they differentiate as mature callus cells, age and die. Differentiated callus cells specialize in the synthesis of species-specific secondary compounds. These cells are similar to the parenchymal cells of a plant. In a growing callus, not all cells undergo division, this is a function of Meris-like cells with a dense dense cytoplasm and without vacuoles.</w:t>
      </w:r>
      <w:r w:rsidR="00B14DDE" w:rsidRPr="001C4F23">
        <w:rPr>
          <w:sz w:val="28"/>
          <w:szCs w:val="28"/>
          <w:lang w:val="en-US"/>
        </w:rPr>
        <w:t xml:space="preserve">  </w:t>
      </w:r>
    </w:p>
    <w:p w:rsidR="00B14DDE" w:rsidRPr="001C4F23" w:rsidRDefault="005360F6" w:rsidP="00B14DDE">
      <w:pPr>
        <w:rPr>
          <w:sz w:val="28"/>
          <w:szCs w:val="28"/>
          <w:lang w:val="en-US"/>
        </w:rPr>
      </w:pPr>
      <w:r>
        <w:rPr>
          <w:noProof/>
          <w:sz w:val="28"/>
          <w:szCs w:val="28"/>
        </w:rPr>
        <w:pict>
          <v:shape id="_x0000_s1241" type="#_x0000_t202" style="position:absolute;margin-left:37.35pt;margin-top:14.85pt;width:449pt;height:328.85pt;z-index:251675648;mso-wrap-style:none" strokecolor="white">
            <v:textbox style="mso-next-textbox:#_x0000_s1241;mso-fit-shape-to-text:t">
              <w:txbxContent>
                <w:p w:rsidR="00640282" w:rsidRPr="001E217C" w:rsidRDefault="00640282" w:rsidP="009F15C3">
                  <w:r>
                    <w:rPr>
                      <w:noProof/>
                    </w:rPr>
                    <w:drawing>
                      <wp:inline distT="0" distB="0" distL="0" distR="0">
                        <wp:extent cx="5507990" cy="4070985"/>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srcRect b="7646"/>
                                <a:stretch>
                                  <a:fillRect/>
                                </a:stretch>
                              </pic:blipFill>
                              <pic:spPr bwMode="auto">
                                <a:xfrm>
                                  <a:off x="0" y="0"/>
                                  <a:ext cx="5507990" cy="4070985"/>
                                </a:xfrm>
                                <a:prstGeom prst="rect">
                                  <a:avLst/>
                                </a:prstGeom>
                                <a:noFill/>
                                <a:ln w="9525">
                                  <a:noFill/>
                                  <a:miter lim="800000"/>
                                  <a:headEnd/>
                                  <a:tailEnd/>
                                </a:ln>
                              </pic:spPr>
                            </pic:pic>
                          </a:graphicData>
                        </a:graphic>
                      </wp:inline>
                    </w:drawing>
                  </w:r>
                </w:p>
              </w:txbxContent>
            </v:textbox>
          </v:shape>
        </w:pict>
      </w:r>
    </w:p>
    <w:p w:rsidR="00B14DDE" w:rsidRPr="001C4F23" w:rsidRDefault="00B14DDE" w:rsidP="00B75FEA">
      <w:pPr>
        <w:ind w:firstLine="540"/>
        <w:jc w:val="both"/>
        <w:rPr>
          <w:sz w:val="28"/>
          <w:szCs w:val="28"/>
          <w:lang w:val="en-US"/>
        </w:rPr>
      </w:pPr>
    </w:p>
    <w:p w:rsidR="00B14DDE" w:rsidRPr="001C4F23" w:rsidRDefault="00B14DDE" w:rsidP="00B14DDE">
      <w:pPr>
        <w:jc w:val="both"/>
        <w:rPr>
          <w:sz w:val="28"/>
          <w:szCs w:val="28"/>
          <w:lang w:val="en-US"/>
        </w:rPr>
      </w:pPr>
    </w:p>
    <w:p w:rsidR="00B56585" w:rsidRPr="001C4F23" w:rsidRDefault="00B56585" w:rsidP="00B75FEA">
      <w:pPr>
        <w:ind w:firstLine="540"/>
        <w:jc w:val="both"/>
        <w:rPr>
          <w:sz w:val="28"/>
          <w:szCs w:val="28"/>
          <w:lang w:val="en-US"/>
        </w:rPr>
      </w:pPr>
    </w:p>
    <w:p w:rsidR="009F15C3" w:rsidRPr="001C4F23" w:rsidRDefault="009F15C3" w:rsidP="00163763">
      <w:pPr>
        <w:jc w:val="both"/>
        <w:rPr>
          <w:sz w:val="28"/>
          <w:szCs w:val="28"/>
          <w:lang w:val="en-US"/>
        </w:rPr>
      </w:pPr>
    </w:p>
    <w:p w:rsidR="009F15C3" w:rsidRPr="001C4F23" w:rsidRDefault="009F15C3" w:rsidP="00B75FEA">
      <w:pPr>
        <w:ind w:firstLine="540"/>
        <w:jc w:val="both"/>
        <w:rPr>
          <w:sz w:val="28"/>
          <w:szCs w:val="28"/>
          <w:lang w:val="en-US"/>
        </w:rPr>
      </w:pPr>
    </w:p>
    <w:p w:rsidR="009F15C3" w:rsidRPr="001C4F23" w:rsidRDefault="009F15C3" w:rsidP="00B75FEA">
      <w:pPr>
        <w:ind w:firstLine="540"/>
        <w:jc w:val="both"/>
        <w:rPr>
          <w:sz w:val="28"/>
          <w:szCs w:val="28"/>
          <w:lang w:val="en-US"/>
        </w:rPr>
      </w:pPr>
    </w:p>
    <w:p w:rsidR="002D1609" w:rsidRPr="001C4F23" w:rsidRDefault="002D1609" w:rsidP="00B75FEA">
      <w:pPr>
        <w:ind w:firstLine="540"/>
        <w:jc w:val="both"/>
        <w:rPr>
          <w:sz w:val="28"/>
          <w:szCs w:val="28"/>
          <w:lang w:val="en-US"/>
        </w:rPr>
      </w:pPr>
    </w:p>
    <w:p w:rsidR="002D1609" w:rsidRPr="001C4F23" w:rsidRDefault="002D1609" w:rsidP="00B75FEA">
      <w:pPr>
        <w:ind w:firstLine="540"/>
        <w:jc w:val="both"/>
        <w:rPr>
          <w:sz w:val="28"/>
          <w:szCs w:val="28"/>
          <w:lang w:val="en-US"/>
        </w:rPr>
      </w:pPr>
    </w:p>
    <w:p w:rsidR="002D1609" w:rsidRPr="001C4F23" w:rsidRDefault="002D1609" w:rsidP="00B75FEA">
      <w:pPr>
        <w:ind w:firstLine="540"/>
        <w:jc w:val="both"/>
        <w:rPr>
          <w:sz w:val="28"/>
          <w:szCs w:val="28"/>
          <w:lang w:val="en-US"/>
        </w:rPr>
      </w:pPr>
    </w:p>
    <w:p w:rsidR="002D1609" w:rsidRPr="001C4F23" w:rsidRDefault="002D1609" w:rsidP="00B75FEA">
      <w:pPr>
        <w:ind w:firstLine="540"/>
        <w:jc w:val="both"/>
        <w:rPr>
          <w:sz w:val="28"/>
          <w:szCs w:val="28"/>
          <w:lang w:val="en-US"/>
        </w:rPr>
      </w:pPr>
    </w:p>
    <w:p w:rsidR="009F15C3" w:rsidRPr="001C4F23" w:rsidRDefault="009F15C3" w:rsidP="009F15C3">
      <w:pPr>
        <w:jc w:val="both"/>
        <w:rPr>
          <w:color w:val="000000"/>
          <w:sz w:val="28"/>
          <w:szCs w:val="28"/>
          <w:lang w:val="en-US"/>
        </w:rPr>
      </w:pPr>
    </w:p>
    <w:p w:rsidR="009F15C3" w:rsidRPr="001C4F23" w:rsidRDefault="009F15C3" w:rsidP="009F15C3">
      <w:pPr>
        <w:jc w:val="both"/>
        <w:rPr>
          <w:color w:val="FF0000"/>
          <w:sz w:val="28"/>
          <w:szCs w:val="28"/>
          <w:lang w:val="en-US"/>
        </w:rPr>
      </w:pPr>
    </w:p>
    <w:p w:rsidR="009F15C3" w:rsidRPr="001C4F23" w:rsidRDefault="009F15C3" w:rsidP="009F15C3">
      <w:pPr>
        <w:jc w:val="both"/>
        <w:rPr>
          <w:sz w:val="28"/>
          <w:szCs w:val="28"/>
          <w:lang w:val="en-US"/>
        </w:rPr>
      </w:pPr>
    </w:p>
    <w:p w:rsidR="009F15C3" w:rsidRPr="001C4F23" w:rsidRDefault="009F15C3" w:rsidP="009F15C3">
      <w:pPr>
        <w:jc w:val="both"/>
        <w:rPr>
          <w:sz w:val="28"/>
          <w:szCs w:val="28"/>
          <w:lang w:val="en-US"/>
        </w:rPr>
      </w:pPr>
    </w:p>
    <w:p w:rsidR="009F15C3" w:rsidRPr="001C4F23" w:rsidRDefault="009F15C3" w:rsidP="009F15C3">
      <w:pPr>
        <w:jc w:val="both"/>
        <w:rPr>
          <w:sz w:val="28"/>
          <w:szCs w:val="28"/>
          <w:lang w:val="en-US"/>
        </w:rPr>
      </w:pPr>
    </w:p>
    <w:p w:rsidR="009F15C3" w:rsidRPr="001C4F23" w:rsidRDefault="005360F6" w:rsidP="009F15C3">
      <w:pPr>
        <w:jc w:val="both"/>
        <w:rPr>
          <w:sz w:val="28"/>
          <w:szCs w:val="28"/>
          <w:lang w:val="en-US"/>
        </w:rPr>
        <w:sectPr w:rsidR="009F15C3" w:rsidRPr="001C4F23" w:rsidSect="005F0EBF">
          <w:footerReference w:type="even" r:id="rId10"/>
          <w:footerReference w:type="default" r:id="rId11"/>
          <w:pgSz w:w="11906" w:h="16838"/>
          <w:pgMar w:top="1134" w:right="1134" w:bottom="1134" w:left="1134" w:header="709" w:footer="709" w:gutter="0"/>
          <w:cols w:space="708"/>
          <w:docGrid w:linePitch="360"/>
        </w:sectPr>
      </w:pPr>
      <w:r>
        <w:rPr>
          <w:noProof/>
          <w:sz w:val="28"/>
          <w:szCs w:val="28"/>
        </w:rPr>
        <w:pict>
          <v:shape id="_x0000_s1248" type="#_x0000_t202" style="position:absolute;left:0;text-align:left;margin-left:18pt;margin-top:226pt;width:468pt;height:333pt;z-index:251677696" strokecolor="white">
            <v:textbox>
              <w:txbxContent>
                <w:p w:rsidR="00640282" w:rsidRPr="00231DED" w:rsidRDefault="00640282" w:rsidP="00B14DDE">
                  <w:pPr>
                    <w:ind w:firstLine="540"/>
                    <w:jc w:val="both"/>
                    <w:rPr>
                      <w:sz w:val="28"/>
                      <w:szCs w:val="28"/>
                    </w:rPr>
                  </w:pPr>
                  <w:r>
                    <w:rPr>
                      <w:sz w:val="28"/>
                      <w:szCs w:val="28"/>
                    </w:rPr>
                    <w:t>В зависимости от условий культивирования соотношение  определе</w:t>
                  </w:r>
                  <w:r>
                    <w:rPr>
                      <w:sz w:val="28"/>
                      <w:szCs w:val="28"/>
                    </w:rPr>
                    <w:t>н</w:t>
                  </w:r>
                  <w:r>
                    <w:rPr>
                      <w:sz w:val="28"/>
                      <w:szCs w:val="28"/>
                    </w:rPr>
                    <w:t>ных клеток в популяции будет меняться.  Так, при частых пересадках на  свежую питательную среду в культуре могут постоянно преобладать  а</w:t>
                  </w:r>
                  <w:r>
                    <w:rPr>
                      <w:sz w:val="28"/>
                      <w:szCs w:val="28"/>
                    </w:rPr>
                    <w:t>к</w:t>
                  </w:r>
                  <w:r>
                    <w:rPr>
                      <w:sz w:val="28"/>
                      <w:szCs w:val="28"/>
                    </w:rPr>
                    <w:t>тивно делящиеся мелкие клетки. Таким образом</w:t>
                  </w:r>
                  <w:r w:rsidRPr="00231DED">
                    <w:rPr>
                      <w:sz w:val="28"/>
                      <w:szCs w:val="28"/>
                    </w:rPr>
                    <w:t>,  каллусные клетки  отл</w:t>
                  </w:r>
                  <w:r w:rsidRPr="00231DED">
                    <w:rPr>
                      <w:sz w:val="28"/>
                      <w:szCs w:val="28"/>
                    </w:rPr>
                    <w:t>и</w:t>
                  </w:r>
                  <w:r w:rsidRPr="00231DED">
                    <w:rPr>
                      <w:sz w:val="28"/>
                      <w:szCs w:val="28"/>
                    </w:rPr>
                    <w:t>чаются не только по морфологии, но и по биохимическим свойствам, по физиологическому состоянию и генетически.</w:t>
                  </w:r>
                </w:p>
                <w:p w:rsidR="00640282" w:rsidRDefault="00640282" w:rsidP="00B14DDE">
                  <w:pPr>
                    <w:ind w:firstLine="540"/>
                    <w:jc w:val="both"/>
                    <w:rPr>
                      <w:sz w:val="28"/>
                      <w:szCs w:val="28"/>
                    </w:rPr>
                  </w:pPr>
                  <w:r>
                    <w:rPr>
                      <w:sz w:val="28"/>
                      <w:szCs w:val="28"/>
                    </w:rPr>
                    <w:t>Каллусные клетки отличаются от клеток исходной ткани между собой размерами и формой, в них варьирует число и форма ядер.  Старые ка</w:t>
                  </w:r>
                  <w:r>
                    <w:rPr>
                      <w:sz w:val="28"/>
                      <w:szCs w:val="28"/>
                    </w:rPr>
                    <w:t>л</w:t>
                  </w:r>
                  <w:r>
                    <w:rPr>
                      <w:sz w:val="28"/>
                      <w:szCs w:val="28"/>
                    </w:rPr>
                    <w:t>лусные клетки достигают очень больших размеров (500-1000 мкм), тогда как молодые клетки – мелкие (15-30 мкм). К увеличению  размеров клетки зачастую приводит отсутствие кинетина в среде.  Чаще всего изменения формы и размеров клеток, а также их ядер, связаны с увеличением плои</w:t>
                  </w:r>
                  <w:r>
                    <w:rPr>
                      <w:sz w:val="28"/>
                      <w:szCs w:val="28"/>
                    </w:rPr>
                    <w:t>д</w:t>
                  </w:r>
                  <w:r>
                    <w:rPr>
                      <w:sz w:val="28"/>
                      <w:szCs w:val="28"/>
                    </w:rPr>
                    <w:t>ности.  Доказано, что при длительном культивировании плоидность кул</w:t>
                  </w:r>
                  <w:r>
                    <w:rPr>
                      <w:sz w:val="28"/>
                      <w:szCs w:val="28"/>
                    </w:rPr>
                    <w:t>ь</w:t>
                  </w:r>
                  <w:r>
                    <w:rPr>
                      <w:sz w:val="28"/>
                      <w:szCs w:val="28"/>
                    </w:rPr>
                    <w:t xml:space="preserve">тивируемых клеток неуклонно возрастает. </w:t>
                  </w:r>
                </w:p>
                <w:p w:rsidR="00640282" w:rsidRDefault="00640282" w:rsidP="00B14DDE">
                  <w:pPr>
                    <w:ind w:firstLine="540"/>
                    <w:jc w:val="both"/>
                    <w:rPr>
                      <w:sz w:val="28"/>
                      <w:szCs w:val="28"/>
                    </w:rPr>
                  </w:pPr>
                  <w:r>
                    <w:rPr>
                      <w:sz w:val="28"/>
                      <w:szCs w:val="28"/>
                    </w:rPr>
                    <w:t>Полиморфизм культивируемых клеток можно объяснить видовыми и возрастными особенностями уровнем плоидности, влиянием состава пит</w:t>
                  </w:r>
                  <w:r>
                    <w:rPr>
                      <w:sz w:val="28"/>
                      <w:szCs w:val="28"/>
                    </w:rPr>
                    <w:t>а</w:t>
                  </w:r>
                  <w:r>
                    <w:rPr>
                      <w:sz w:val="28"/>
                      <w:szCs w:val="28"/>
                    </w:rPr>
                    <w:t>тельной среды и условий культивирования, отсутствием коррелятивных связей. Последний фактор, ведущий к нарушению жесткой регуляции, с</w:t>
                  </w:r>
                  <w:r>
                    <w:rPr>
                      <w:sz w:val="28"/>
                      <w:szCs w:val="28"/>
                    </w:rPr>
                    <w:t>у</w:t>
                  </w:r>
                  <w:r>
                    <w:rPr>
                      <w:sz w:val="28"/>
                      <w:szCs w:val="28"/>
                    </w:rPr>
                    <w:t xml:space="preserve">ществовшей в целом растении, видимо, является  основной причиной спонтанной изменчивости клеток </w:t>
                  </w:r>
                  <w:r>
                    <w:rPr>
                      <w:sz w:val="28"/>
                      <w:szCs w:val="28"/>
                      <w:lang w:val="en-US"/>
                    </w:rPr>
                    <w:t>in</w:t>
                  </w:r>
                  <w:r w:rsidRPr="005E54DD">
                    <w:rPr>
                      <w:sz w:val="28"/>
                      <w:szCs w:val="28"/>
                    </w:rPr>
                    <w:t xml:space="preserve"> </w:t>
                  </w:r>
                  <w:r>
                    <w:rPr>
                      <w:sz w:val="28"/>
                      <w:szCs w:val="28"/>
                      <w:lang w:val="en-US"/>
                    </w:rPr>
                    <w:t>vitro</w:t>
                  </w:r>
                  <w:r>
                    <w:rPr>
                      <w:sz w:val="28"/>
                      <w:szCs w:val="28"/>
                    </w:rPr>
                    <w:t xml:space="preserve">. </w:t>
                  </w:r>
                </w:p>
                <w:p w:rsidR="00640282" w:rsidRDefault="00640282"/>
              </w:txbxContent>
            </v:textbox>
          </v:shape>
        </w:pict>
      </w:r>
      <w:r>
        <w:rPr>
          <w:noProof/>
          <w:sz w:val="28"/>
          <w:szCs w:val="28"/>
        </w:rPr>
        <w:pict>
          <v:shape id="_x0000_s1244" type="#_x0000_t202" style="position:absolute;left:0;text-align:left;margin-left:18pt;margin-top:189.15pt;width:468pt;height:27.85pt;z-index:251676672" strokecolor="white">
            <v:textbox style="mso-next-textbox:#_x0000_s1244">
              <w:txbxContent>
                <w:p w:rsidR="00640282" w:rsidRDefault="00640282">
                  <w:pPr>
                    <w:rPr>
                      <w:sz w:val="28"/>
                      <w:szCs w:val="28"/>
                    </w:rPr>
                  </w:pPr>
                  <w:r>
                    <w:rPr>
                      <w:sz w:val="28"/>
                      <w:szCs w:val="28"/>
                    </w:rPr>
                    <w:t xml:space="preserve">         </w:t>
                  </w:r>
                  <w:r w:rsidRPr="009F15C3">
                    <w:rPr>
                      <w:sz w:val="28"/>
                      <w:szCs w:val="28"/>
                    </w:rPr>
                    <w:t>Рис. 3- Клеточный цикл</w:t>
                  </w:r>
                </w:p>
                <w:p w:rsidR="00640282" w:rsidRDefault="00640282" w:rsidP="009F15C3">
                  <w:pPr>
                    <w:ind w:firstLine="540"/>
                    <w:jc w:val="both"/>
                    <w:rPr>
                      <w:sz w:val="28"/>
                      <w:szCs w:val="28"/>
                    </w:rPr>
                  </w:pPr>
                </w:p>
              </w:txbxContent>
            </v:textbox>
          </v:shape>
        </w:pict>
      </w:r>
    </w:p>
    <w:p w:rsidR="001C4F23" w:rsidRPr="001C4F23" w:rsidRDefault="001C4F23" w:rsidP="001C4F23">
      <w:pPr>
        <w:ind w:firstLine="540"/>
        <w:jc w:val="both"/>
        <w:rPr>
          <w:sz w:val="28"/>
          <w:szCs w:val="28"/>
          <w:lang w:val="en-US"/>
        </w:rPr>
      </w:pPr>
      <w:r w:rsidRPr="001C4F23">
        <w:rPr>
          <w:sz w:val="28"/>
          <w:szCs w:val="28"/>
          <w:lang w:val="en-US"/>
        </w:rPr>
        <w:lastRenderedPageBreak/>
        <w:t>Any fragment of a plant is a mosaic of various tissues, and depending on which tissue gives rise to callus, calluses arising even from identical explants will be het</w:t>
      </w:r>
      <w:r w:rsidRPr="001C4F23">
        <w:rPr>
          <w:sz w:val="28"/>
          <w:szCs w:val="28"/>
          <w:lang w:val="en-US"/>
        </w:rPr>
        <w:t>e</w:t>
      </w:r>
      <w:r w:rsidRPr="001C4F23">
        <w:rPr>
          <w:sz w:val="28"/>
          <w:szCs w:val="28"/>
          <w:lang w:val="en-US"/>
        </w:rPr>
        <w:t>rogeneous differing from each other. There can be no identical explants in nature in nature, therefore, the heterogeneity of the source material (species, age, physiolog</w:t>
      </w:r>
      <w:r w:rsidRPr="001C4F23">
        <w:rPr>
          <w:sz w:val="28"/>
          <w:szCs w:val="28"/>
          <w:lang w:val="en-US"/>
        </w:rPr>
        <w:t>i</w:t>
      </w:r>
      <w:r w:rsidRPr="001C4F23">
        <w:rPr>
          <w:sz w:val="28"/>
          <w:szCs w:val="28"/>
          <w:lang w:val="en-US"/>
        </w:rPr>
        <w:t>cal) determines the different quality of cells in the culture.</w:t>
      </w:r>
    </w:p>
    <w:p w:rsidR="001C4F23" w:rsidRPr="001C4F23" w:rsidRDefault="001C4F23" w:rsidP="001C4F23">
      <w:pPr>
        <w:ind w:firstLine="540"/>
        <w:jc w:val="both"/>
        <w:rPr>
          <w:sz w:val="28"/>
          <w:szCs w:val="28"/>
          <w:lang w:val="en-US"/>
        </w:rPr>
      </w:pPr>
      <w:r w:rsidRPr="001C4F23">
        <w:rPr>
          <w:sz w:val="28"/>
          <w:szCs w:val="28"/>
          <w:lang w:val="en-US"/>
        </w:rPr>
        <w:t>Physiological heterogeneity consists in the fact that cells in a population are in a different physiological state, i.e. divide, grow, age, perish. Such a culture is called asynchronous. To make the population of cells of higher plants go through the phases of the cell cycle simultaneously, i.e. synchronizing them is almost impossible. B</w:t>
      </w:r>
      <w:r w:rsidRPr="001C4F23">
        <w:rPr>
          <w:sz w:val="28"/>
          <w:szCs w:val="28"/>
          <w:lang w:val="en-US"/>
        </w:rPr>
        <w:t>e</w:t>
      </w:r>
      <w:r w:rsidRPr="001C4F23">
        <w:rPr>
          <w:sz w:val="28"/>
          <w:szCs w:val="28"/>
          <w:lang w:val="en-US"/>
        </w:rPr>
        <w:t>cause, that part of the cells that is currently capable of dividing is 2-4%. Adverse conditions (low temperature, exclusion of important nutritional components) that d</w:t>
      </w:r>
      <w:r w:rsidRPr="001C4F23">
        <w:rPr>
          <w:sz w:val="28"/>
          <w:szCs w:val="28"/>
          <w:lang w:val="en-US"/>
        </w:rPr>
        <w:t>e</w:t>
      </w:r>
      <w:r w:rsidRPr="001C4F23">
        <w:rPr>
          <w:sz w:val="28"/>
          <w:szCs w:val="28"/>
          <w:lang w:val="en-US"/>
        </w:rPr>
        <w:t>lay division, to some extent, contribute to the accumulation of the number of cells ready for division. Some chemicals that block certain stages of preparation for div</w:t>
      </w:r>
      <w:r w:rsidRPr="001C4F23">
        <w:rPr>
          <w:sz w:val="28"/>
          <w:szCs w:val="28"/>
          <w:lang w:val="en-US"/>
        </w:rPr>
        <w:t>i</w:t>
      </w:r>
      <w:r w:rsidRPr="001C4F23">
        <w:rPr>
          <w:sz w:val="28"/>
          <w:szCs w:val="28"/>
          <w:lang w:val="en-US"/>
        </w:rPr>
        <w:t>sion are more effective. In the best cases, synchronization can be achieved in 10-30% of the cells, but with subsequent divisions the population again quickly loses sy</w:t>
      </w:r>
      <w:r w:rsidRPr="001C4F23">
        <w:rPr>
          <w:sz w:val="28"/>
          <w:szCs w:val="28"/>
          <w:lang w:val="en-US"/>
        </w:rPr>
        <w:t>n</w:t>
      </w:r>
      <w:r w:rsidRPr="001C4F23">
        <w:rPr>
          <w:sz w:val="28"/>
          <w:szCs w:val="28"/>
          <w:lang w:val="en-US"/>
        </w:rPr>
        <w:t>chronization.</w:t>
      </w:r>
    </w:p>
    <w:p w:rsidR="001C4F23" w:rsidRPr="001C4F23" w:rsidRDefault="001C4F23" w:rsidP="001C4F23">
      <w:pPr>
        <w:ind w:firstLine="540"/>
        <w:jc w:val="both"/>
        <w:rPr>
          <w:sz w:val="28"/>
          <w:szCs w:val="28"/>
          <w:lang w:val="en-US"/>
        </w:rPr>
      </w:pPr>
      <w:r w:rsidRPr="001C4F23">
        <w:rPr>
          <w:sz w:val="28"/>
          <w:szCs w:val="28"/>
          <w:lang w:val="en-US"/>
        </w:rPr>
        <w:t>It should be emphasized that the physiological variability of cells in a suspension culture is less compared to the culture of callus tissue on agar, which is associated with more uniform nutrition, aeration, and removal of toxic metabolites from the cell environment in a liquid mixed medium.</w:t>
      </w:r>
    </w:p>
    <w:p w:rsidR="001C4F23" w:rsidRPr="001C4F23" w:rsidRDefault="001C4F23" w:rsidP="001C4F23">
      <w:pPr>
        <w:ind w:firstLine="540"/>
        <w:jc w:val="both"/>
        <w:rPr>
          <w:sz w:val="28"/>
          <w:szCs w:val="28"/>
          <w:lang w:val="en-US"/>
        </w:rPr>
      </w:pPr>
      <w:r w:rsidRPr="001C4F23">
        <w:rPr>
          <w:sz w:val="28"/>
          <w:szCs w:val="28"/>
          <w:lang w:val="en-US"/>
        </w:rPr>
        <w:t>The heterogeneity of cultured cells is due to genetic, epigenetic and modification variability. Genetic, or mutational, changes lead to a change in the genotype, which can be inherited. Mutations (changes in the amount or structure of DNA) occur at the gene, chromosomal and genomic levels.</w:t>
      </w:r>
    </w:p>
    <w:p w:rsidR="001C4F23" w:rsidRPr="001C4F23" w:rsidRDefault="001C4F23" w:rsidP="001C4F23">
      <w:pPr>
        <w:ind w:firstLine="540"/>
        <w:jc w:val="both"/>
        <w:rPr>
          <w:sz w:val="28"/>
          <w:szCs w:val="28"/>
          <w:lang w:val="en-US"/>
        </w:rPr>
      </w:pPr>
      <w:r w:rsidRPr="001C4F23">
        <w:rPr>
          <w:sz w:val="28"/>
          <w:szCs w:val="28"/>
          <w:lang w:val="en-US"/>
        </w:rPr>
        <w:t>Gene or point mutation means a change in the structure of DNA at one locus. Gene mutations lead to strong or weak changes in the morphological, biochemical and physiological properties of the cell. Mutations resulting from changes in the m</w:t>
      </w:r>
      <w:r w:rsidRPr="001C4F23">
        <w:rPr>
          <w:sz w:val="28"/>
          <w:szCs w:val="28"/>
          <w:lang w:val="en-US"/>
        </w:rPr>
        <w:t>a</w:t>
      </w:r>
      <w:r w:rsidRPr="001C4F23">
        <w:rPr>
          <w:sz w:val="28"/>
          <w:szCs w:val="28"/>
          <w:lang w:val="en-US"/>
        </w:rPr>
        <w:t>crostructure of chromosomes are called chromosomal mutations, or chromosomal rearrangements (aberrations). Structural rearrangements of chromosomes arise as a result of inversion, deletion, duplication, translocation. Genomic mutations are ass</w:t>
      </w:r>
      <w:r w:rsidRPr="001C4F23">
        <w:rPr>
          <w:sz w:val="28"/>
          <w:szCs w:val="28"/>
          <w:lang w:val="en-US"/>
        </w:rPr>
        <w:t>o</w:t>
      </w:r>
      <w:r w:rsidRPr="001C4F23">
        <w:rPr>
          <w:sz w:val="28"/>
          <w:szCs w:val="28"/>
          <w:lang w:val="en-US"/>
        </w:rPr>
        <w:t>ciated with a change in the number of chromosomes in the nucleus, i.e., with changes in the karyotype.</w:t>
      </w:r>
    </w:p>
    <w:p w:rsidR="001C4F23" w:rsidRPr="001C4F23" w:rsidRDefault="001C4F23" w:rsidP="001C4F23">
      <w:pPr>
        <w:ind w:firstLine="540"/>
        <w:jc w:val="both"/>
        <w:rPr>
          <w:sz w:val="28"/>
          <w:szCs w:val="28"/>
          <w:lang w:val="en-US"/>
        </w:rPr>
      </w:pPr>
      <w:r w:rsidRPr="001C4F23">
        <w:rPr>
          <w:sz w:val="28"/>
          <w:szCs w:val="28"/>
          <w:lang w:val="en-US"/>
        </w:rPr>
        <w:t>All types of these genetic changes occur in cells in vitro. The most thoroughly studied chromosomal cell variability.</w:t>
      </w:r>
    </w:p>
    <w:p w:rsidR="001C4F23" w:rsidRPr="003278CA" w:rsidRDefault="001C4F23" w:rsidP="001C4F23">
      <w:pPr>
        <w:ind w:firstLine="540"/>
        <w:jc w:val="both"/>
        <w:rPr>
          <w:sz w:val="28"/>
          <w:szCs w:val="28"/>
          <w:lang w:val="en-US"/>
        </w:rPr>
      </w:pPr>
      <w:r w:rsidRPr="001C4F23">
        <w:rPr>
          <w:sz w:val="28"/>
          <w:szCs w:val="28"/>
          <w:lang w:val="en-US"/>
        </w:rPr>
        <w:t xml:space="preserve">The process of increasing dominance in a population of cells of a certain type is called cell selection. Dominance can be caused by the primary proliferation of some cells or the successful elimination (removal) of others. </w:t>
      </w:r>
      <w:r w:rsidRPr="003278CA">
        <w:rPr>
          <w:sz w:val="28"/>
          <w:szCs w:val="28"/>
          <w:lang w:val="en-US"/>
        </w:rPr>
        <w:t>This selection is called auto-selection.</w:t>
      </w:r>
    </w:p>
    <w:p w:rsidR="001C4F23" w:rsidRDefault="001C4F23" w:rsidP="001C4F23">
      <w:pPr>
        <w:ind w:firstLine="540"/>
        <w:jc w:val="both"/>
        <w:rPr>
          <w:sz w:val="28"/>
          <w:szCs w:val="28"/>
          <w:lang w:val="en-US"/>
        </w:rPr>
      </w:pPr>
      <w:r w:rsidRPr="003278CA">
        <w:rPr>
          <w:sz w:val="28"/>
          <w:szCs w:val="28"/>
          <w:lang w:val="en-US"/>
        </w:rPr>
        <w:t>Diversity (variability) among cell lines or regenerated plants is called somaclo</w:t>
      </w:r>
      <w:r w:rsidRPr="003278CA">
        <w:rPr>
          <w:sz w:val="28"/>
          <w:szCs w:val="28"/>
          <w:lang w:val="en-US"/>
        </w:rPr>
        <w:t>n</w:t>
      </w:r>
      <w:r w:rsidRPr="003278CA">
        <w:rPr>
          <w:sz w:val="28"/>
          <w:szCs w:val="28"/>
          <w:lang w:val="en-US"/>
        </w:rPr>
        <w:t>al variability.</w:t>
      </w:r>
    </w:p>
    <w:p w:rsidR="001C4F23" w:rsidRPr="003278CA" w:rsidRDefault="001C4F23" w:rsidP="001C4F23">
      <w:pPr>
        <w:ind w:firstLine="540"/>
        <w:jc w:val="both"/>
        <w:rPr>
          <w:sz w:val="28"/>
          <w:szCs w:val="28"/>
          <w:lang w:val="en-US"/>
        </w:rPr>
      </w:pPr>
      <w:r w:rsidRPr="001C4F23">
        <w:rPr>
          <w:sz w:val="28"/>
          <w:szCs w:val="28"/>
          <w:lang w:val="en-US"/>
        </w:rPr>
        <w:t xml:space="preserve">In vitro cells also become heterogeneous due to epigenetic changes, that is, changes in the gene reading program. </w:t>
      </w:r>
      <w:r w:rsidRPr="003278CA">
        <w:rPr>
          <w:sz w:val="28"/>
          <w:szCs w:val="28"/>
          <w:lang w:val="en-US"/>
        </w:rPr>
        <w:t>These changes in gene activity are inherited.</w:t>
      </w:r>
    </w:p>
    <w:p w:rsidR="001C4F23" w:rsidRPr="001C4F23" w:rsidRDefault="001C4F23" w:rsidP="001C4F23">
      <w:pPr>
        <w:ind w:firstLine="540"/>
        <w:jc w:val="both"/>
        <w:rPr>
          <w:sz w:val="28"/>
          <w:szCs w:val="28"/>
          <w:lang w:val="en-US"/>
        </w:rPr>
      </w:pPr>
      <w:r w:rsidRPr="001C4F23">
        <w:rPr>
          <w:sz w:val="28"/>
          <w:szCs w:val="28"/>
          <w:lang w:val="en-US"/>
        </w:rPr>
        <w:t xml:space="preserve">Non-inherited changes in cells in culture include modification changes, which in most cases are adaptive and adaptive in nature. Such changes do not affect the genetic </w:t>
      </w:r>
      <w:r w:rsidRPr="001C4F23">
        <w:rPr>
          <w:sz w:val="28"/>
          <w:szCs w:val="28"/>
          <w:lang w:val="en-US"/>
        </w:rPr>
        <w:lastRenderedPageBreak/>
        <w:t>structures of the cell, they correspond to physiological adaptation, in which the bou</w:t>
      </w:r>
      <w:r w:rsidRPr="001C4F23">
        <w:rPr>
          <w:sz w:val="28"/>
          <w:szCs w:val="28"/>
          <w:lang w:val="en-US"/>
        </w:rPr>
        <w:t>n</w:t>
      </w:r>
      <w:r w:rsidRPr="001C4F23">
        <w:rPr>
          <w:sz w:val="28"/>
          <w:szCs w:val="28"/>
          <w:lang w:val="en-US"/>
        </w:rPr>
        <w:t>daries of the changes do not exceed the rate of reaction due to the genotype.</w:t>
      </w:r>
    </w:p>
    <w:p w:rsidR="001C4F23" w:rsidRPr="001C4F23" w:rsidRDefault="001C4F23" w:rsidP="001C4F23">
      <w:pPr>
        <w:ind w:firstLine="540"/>
        <w:jc w:val="both"/>
        <w:rPr>
          <w:sz w:val="28"/>
          <w:szCs w:val="28"/>
          <w:lang w:val="en-US"/>
        </w:rPr>
      </w:pPr>
      <w:r w:rsidRPr="001C4F23">
        <w:rPr>
          <w:sz w:val="28"/>
          <w:szCs w:val="28"/>
          <w:lang w:val="en-US"/>
        </w:rPr>
        <w:t>The heterogeneity of cells increases with increasing duration of their cultivation.</w:t>
      </w:r>
    </w:p>
    <w:p w:rsidR="00305893" w:rsidRPr="001C4F23" w:rsidRDefault="001C4F23" w:rsidP="001C4F23">
      <w:pPr>
        <w:ind w:firstLine="540"/>
        <w:jc w:val="both"/>
        <w:rPr>
          <w:sz w:val="28"/>
          <w:szCs w:val="28"/>
          <w:lang w:val="en-US"/>
        </w:rPr>
      </w:pPr>
      <w:r w:rsidRPr="001C4F23">
        <w:rPr>
          <w:sz w:val="28"/>
          <w:szCs w:val="28"/>
          <w:lang w:val="en-US"/>
        </w:rPr>
        <w:t>3 The growth of callus cells, as well as whole plants, is described by an S-shaped curve. It is obtained if the number of cells in a culture or their mass is presented as a function of the time elapsed since their seeding (Fig. 4). The curve is characteristic of a population of cells cultivated both by the surface method and in a liquid medium, and consists of the following phases: 1) the latent phase, or lag phase, during which there is no visible growth, but there is an active process of absorption of water, n</w:t>
      </w:r>
      <w:r w:rsidRPr="001C4F23">
        <w:rPr>
          <w:sz w:val="28"/>
          <w:szCs w:val="28"/>
          <w:lang w:val="en-US"/>
        </w:rPr>
        <w:t>u</w:t>
      </w:r>
      <w:r w:rsidRPr="001C4F23">
        <w:rPr>
          <w:sz w:val="28"/>
          <w:szCs w:val="28"/>
          <w:lang w:val="en-US"/>
        </w:rPr>
        <w:t>trients and preparation for division; 2) an exponential, or logarithmic, growth phase, in which, according to any accepted criterion, the specific growth rate increases; 3) the linear phase is a very short, specific growth rate in this phase is constant; 4) a phase of growth retardation, in which the growth rate decreases; 5) a stationary phase in which, according to any accepted criterion, the growth is constant; 6) the phase of cell death. However, the shape of real growth curves can differ significantly from models by the duration of the phases. It depends on both the genotype (type of plant) and the growing conditions and the amount of inoculum and transplant.</w:t>
      </w:r>
    </w:p>
    <w:p w:rsidR="00AE75B6" w:rsidRPr="001C4F23" w:rsidRDefault="005360F6" w:rsidP="00B15521">
      <w:pPr>
        <w:ind w:firstLine="540"/>
        <w:jc w:val="both"/>
        <w:rPr>
          <w:sz w:val="28"/>
          <w:szCs w:val="28"/>
          <w:lang w:val="en-US"/>
        </w:rPr>
      </w:pPr>
      <w:r>
        <w:rPr>
          <w:noProof/>
          <w:sz w:val="28"/>
          <w:szCs w:val="28"/>
        </w:rPr>
        <w:pict>
          <v:shape id="_x0000_s1128" type="#_x0000_t202" style="position:absolute;left:0;text-align:left;margin-left:36pt;margin-top:2.55pt;width:331.55pt;height:284.5pt;z-index:251640832;mso-wrap-style:none" strokecolor="white">
            <v:textbox style="mso-next-textbox:#_x0000_s1128;mso-fit-shape-to-text:t">
              <w:txbxContent>
                <w:p w:rsidR="00640282" w:rsidRPr="00AE75B6" w:rsidRDefault="00640282" w:rsidP="00305893">
                  <w:r>
                    <w:rPr>
                      <w:noProof/>
                    </w:rPr>
                    <w:drawing>
                      <wp:inline distT="0" distB="0" distL="0" distR="0">
                        <wp:extent cx="4017010" cy="3515995"/>
                        <wp:effectExtent l="19050" t="0" r="254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srcRect b="8228"/>
                                <a:stretch>
                                  <a:fillRect/>
                                </a:stretch>
                              </pic:blipFill>
                              <pic:spPr bwMode="auto">
                                <a:xfrm>
                                  <a:off x="0" y="0"/>
                                  <a:ext cx="4017010" cy="3515995"/>
                                </a:xfrm>
                                <a:prstGeom prst="rect">
                                  <a:avLst/>
                                </a:prstGeom>
                                <a:noFill/>
                                <a:ln w="9525">
                                  <a:noFill/>
                                  <a:miter lim="800000"/>
                                  <a:headEnd/>
                                  <a:tailEnd/>
                                </a:ln>
                              </pic:spPr>
                            </pic:pic>
                          </a:graphicData>
                        </a:graphic>
                      </wp:inline>
                    </w:drawing>
                  </w:r>
                </w:p>
              </w:txbxContent>
            </v:textbox>
          </v:shape>
        </w:pict>
      </w:r>
    </w:p>
    <w:p w:rsidR="00AE75B6" w:rsidRPr="001C4F23" w:rsidRDefault="00AE75B6" w:rsidP="00B15521">
      <w:pPr>
        <w:ind w:firstLine="540"/>
        <w:jc w:val="both"/>
        <w:rPr>
          <w:sz w:val="28"/>
          <w:szCs w:val="28"/>
          <w:lang w:val="en-US"/>
        </w:rPr>
      </w:pPr>
    </w:p>
    <w:p w:rsidR="00AE75B6" w:rsidRPr="001C4F23" w:rsidRDefault="00AE75B6" w:rsidP="00B15521">
      <w:pPr>
        <w:ind w:firstLine="540"/>
        <w:jc w:val="both"/>
        <w:rPr>
          <w:sz w:val="28"/>
          <w:szCs w:val="28"/>
          <w:lang w:val="en-US"/>
        </w:rPr>
      </w:pPr>
    </w:p>
    <w:p w:rsidR="00AE75B6" w:rsidRPr="001C4F23" w:rsidRDefault="00AE75B6" w:rsidP="00B15521">
      <w:pPr>
        <w:ind w:firstLine="540"/>
        <w:jc w:val="both"/>
        <w:rPr>
          <w:sz w:val="28"/>
          <w:szCs w:val="28"/>
          <w:lang w:val="en-US"/>
        </w:rPr>
      </w:pPr>
    </w:p>
    <w:p w:rsidR="00AE75B6" w:rsidRPr="001C4F23" w:rsidRDefault="00AE75B6" w:rsidP="00B15521">
      <w:pPr>
        <w:ind w:firstLine="540"/>
        <w:jc w:val="both"/>
        <w:rPr>
          <w:sz w:val="28"/>
          <w:szCs w:val="28"/>
          <w:lang w:val="en-US"/>
        </w:rPr>
      </w:pPr>
    </w:p>
    <w:p w:rsidR="00AE75B6" w:rsidRPr="001C4F23" w:rsidRDefault="00AE75B6" w:rsidP="00B15521">
      <w:pPr>
        <w:ind w:firstLine="540"/>
        <w:jc w:val="both"/>
        <w:rPr>
          <w:sz w:val="28"/>
          <w:szCs w:val="28"/>
          <w:lang w:val="en-US"/>
        </w:rPr>
      </w:pPr>
    </w:p>
    <w:p w:rsidR="00AE75B6" w:rsidRPr="001C4F23" w:rsidRDefault="00AE75B6" w:rsidP="00B15521">
      <w:pPr>
        <w:ind w:firstLine="540"/>
        <w:jc w:val="both"/>
        <w:rPr>
          <w:sz w:val="28"/>
          <w:szCs w:val="28"/>
          <w:lang w:val="en-US"/>
        </w:rPr>
      </w:pPr>
    </w:p>
    <w:p w:rsidR="00AE75B6" w:rsidRPr="001C4F23" w:rsidRDefault="00AE75B6" w:rsidP="00B15521">
      <w:pPr>
        <w:ind w:firstLine="540"/>
        <w:jc w:val="both"/>
        <w:rPr>
          <w:sz w:val="28"/>
          <w:szCs w:val="28"/>
          <w:lang w:val="en-US"/>
        </w:rPr>
      </w:pPr>
    </w:p>
    <w:p w:rsidR="00AE75B6" w:rsidRPr="001C4F23" w:rsidRDefault="00AE75B6" w:rsidP="00B15521">
      <w:pPr>
        <w:ind w:firstLine="540"/>
        <w:jc w:val="both"/>
        <w:rPr>
          <w:sz w:val="28"/>
          <w:szCs w:val="28"/>
          <w:lang w:val="en-US"/>
        </w:rPr>
      </w:pPr>
    </w:p>
    <w:p w:rsidR="00AE75B6" w:rsidRPr="001C4F23" w:rsidRDefault="00AE75B6" w:rsidP="00B15521">
      <w:pPr>
        <w:ind w:firstLine="540"/>
        <w:jc w:val="both"/>
        <w:rPr>
          <w:sz w:val="28"/>
          <w:szCs w:val="28"/>
          <w:lang w:val="en-US"/>
        </w:rPr>
      </w:pPr>
    </w:p>
    <w:p w:rsidR="00AE75B6" w:rsidRPr="001C4F23" w:rsidRDefault="00AE75B6" w:rsidP="00B15521">
      <w:pPr>
        <w:ind w:firstLine="540"/>
        <w:jc w:val="both"/>
        <w:rPr>
          <w:sz w:val="28"/>
          <w:szCs w:val="28"/>
          <w:lang w:val="en-US"/>
        </w:rPr>
      </w:pPr>
    </w:p>
    <w:p w:rsidR="00AE75B6" w:rsidRPr="001C4F23" w:rsidRDefault="00AE75B6" w:rsidP="00B15521">
      <w:pPr>
        <w:ind w:firstLine="540"/>
        <w:jc w:val="both"/>
        <w:rPr>
          <w:sz w:val="28"/>
          <w:szCs w:val="28"/>
          <w:lang w:val="en-US"/>
        </w:rPr>
      </w:pPr>
    </w:p>
    <w:p w:rsidR="00AE75B6" w:rsidRPr="001C4F23" w:rsidRDefault="00AE75B6" w:rsidP="00B15521">
      <w:pPr>
        <w:ind w:firstLine="540"/>
        <w:jc w:val="both"/>
        <w:rPr>
          <w:sz w:val="28"/>
          <w:szCs w:val="28"/>
          <w:lang w:val="en-US"/>
        </w:rPr>
      </w:pPr>
    </w:p>
    <w:p w:rsidR="00AE75B6" w:rsidRPr="001C4F23" w:rsidRDefault="00AE75B6" w:rsidP="00B15521">
      <w:pPr>
        <w:ind w:firstLine="540"/>
        <w:jc w:val="both"/>
        <w:rPr>
          <w:sz w:val="28"/>
          <w:szCs w:val="28"/>
          <w:lang w:val="en-US"/>
        </w:rPr>
      </w:pPr>
    </w:p>
    <w:p w:rsidR="00AE75B6" w:rsidRPr="001C4F23" w:rsidRDefault="00AE75B6" w:rsidP="002B7FA6">
      <w:pPr>
        <w:jc w:val="both"/>
        <w:rPr>
          <w:sz w:val="28"/>
          <w:szCs w:val="28"/>
          <w:lang w:val="en-US"/>
        </w:rPr>
      </w:pPr>
    </w:p>
    <w:p w:rsidR="00305893" w:rsidRPr="001C4F23" w:rsidRDefault="00305893" w:rsidP="00B15521">
      <w:pPr>
        <w:ind w:firstLine="540"/>
        <w:jc w:val="both"/>
        <w:rPr>
          <w:color w:val="000000"/>
          <w:sz w:val="28"/>
          <w:szCs w:val="28"/>
          <w:lang w:val="en-US"/>
        </w:rPr>
      </w:pPr>
    </w:p>
    <w:p w:rsidR="00305893" w:rsidRPr="001C4F23" w:rsidRDefault="00305893" w:rsidP="00B15521">
      <w:pPr>
        <w:ind w:firstLine="540"/>
        <w:jc w:val="both"/>
        <w:rPr>
          <w:color w:val="000000"/>
          <w:sz w:val="28"/>
          <w:szCs w:val="28"/>
          <w:lang w:val="en-US"/>
        </w:rPr>
      </w:pPr>
    </w:p>
    <w:p w:rsidR="00305893" w:rsidRPr="001C4F23" w:rsidRDefault="00305893" w:rsidP="00B15521">
      <w:pPr>
        <w:ind w:firstLine="540"/>
        <w:jc w:val="both"/>
        <w:rPr>
          <w:color w:val="000000"/>
          <w:sz w:val="28"/>
          <w:szCs w:val="28"/>
          <w:lang w:val="en-US"/>
        </w:rPr>
      </w:pPr>
    </w:p>
    <w:p w:rsidR="001C4F23" w:rsidRPr="001C4F23" w:rsidRDefault="001C4F23" w:rsidP="001C4F23">
      <w:pPr>
        <w:ind w:firstLine="540"/>
        <w:jc w:val="both"/>
        <w:rPr>
          <w:color w:val="000000"/>
          <w:sz w:val="28"/>
          <w:szCs w:val="28"/>
          <w:lang w:val="en-US"/>
        </w:rPr>
      </w:pPr>
      <w:r w:rsidRPr="001C4F23">
        <w:rPr>
          <w:color w:val="000000"/>
          <w:sz w:val="28"/>
          <w:szCs w:val="28"/>
          <w:lang w:val="en-US"/>
        </w:rPr>
        <w:t>Figure 4 - In vitro cell growth cycle curve</w:t>
      </w:r>
    </w:p>
    <w:p w:rsidR="001C4F23" w:rsidRPr="001C4F23" w:rsidRDefault="001C4F23" w:rsidP="001C4F23">
      <w:pPr>
        <w:ind w:firstLine="540"/>
        <w:jc w:val="both"/>
        <w:rPr>
          <w:color w:val="000000"/>
          <w:sz w:val="28"/>
          <w:szCs w:val="28"/>
          <w:lang w:val="en-US"/>
        </w:rPr>
      </w:pPr>
      <w:r w:rsidRPr="001C4F23">
        <w:rPr>
          <w:color w:val="000000"/>
          <w:sz w:val="28"/>
          <w:szCs w:val="28"/>
          <w:lang w:val="en-US"/>
        </w:rPr>
        <w:t>The transition of cells from one phase to another is controlled by both internal and external factors. Internal factors: proliferative pool, as well as the duration of stretching, the state of the cell. External factors: composition of the nutrient medium, pH level, oxygen content, temperature, seeding density, etc. A proliferative pool is the ratio of the number of dividing cells to the total number of cells in a culture. This ratio, expressed in%, is called the mitotic index.</w:t>
      </w:r>
    </w:p>
    <w:p w:rsidR="001C4F23" w:rsidRPr="001C4F23" w:rsidRDefault="001C4F23" w:rsidP="001C4F23">
      <w:pPr>
        <w:ind w:firstLine="540"/>
        <w:jc w:val="both"/>
        <w:rPr>
          <w:color w:val="000000"/>
          <w:sz w:val="28"/>
          <w:szCs w:val="28"/>
          <w:lang w:val="en-US"/>
        </w:rPr>
      </w:pPr>
      <w:r w:rsidRPr="001C4F23">
        <w:rPr>
          <w:color w:val="000000"/>
          <w:sz w:val="28"/>
          <w:szCs w:val="28"/>
          <w:lang w:val="en-US"/>
        </w:rPr>
        <w:t>During cultivation, not all cells divide, which leads to a decrease in the prolifer</w:t>
      </w:r>
      <w:r w:rsidRPr="001C4F23">
        <w:rPr>
          <w:color w:val="000000"/>
          <w:sz w:val="28"/>
          <w:szCs w:val="28"/>
          <w:lang w:val="en-US"/>
        </w:rPr>
        <w:t>a</w:t>
      </w:r>
      <w:r w:rsidRPr="001C4F23">
        <w:rPr>
          <w:color w:val="000000"/>
          <w:sz w:val="28"/>
          <w:szCs w:val="28"/>
          <w:lang w:val="en-US"/>
        </w:rPr>
        <w:t>tive pool. This can be explained by the following reasons: 1) irreversible differenti</w:t>
      </w:r>
      <w:r w:rsidRPr="001C4F23">
        <w:rPr>
          <w:color w:val="000000"/>
          <w:sz w:val="28"/>
          <w:szCs w:val="28"/>
          <w:lang w:val="en-US"/>
        </w:rPr>
        <w:t>a</w:t>
      </w:r>
      <w:r w:rsidRPr="001C4F23">
        <w:rPr>
          <w:color w:val="000000"/>
          <w:sz w:val="28"/>
          <w:szCs w:val="28"/>
          <w:lang w:val="en-US"/>
        </w:rPr>
        <w:t xml:space="preserve">tion; 2) entry of cells into G (“resting phase”, or cells “out of cycle”); 3) cell death. </w:t>
      </w:r>
      <w:r w:rsidRPr="001C4F23">
        <w:rPr>
          <w:color w:val="000000"/>
          <w:sz w:val="28"/>
          <w:szCs w:val="28"/>
          <w:lang w:val="en-US"/>
        </w:rPr>
        <w:lastRenderedPageBreak/>
        <w:t>The culture will be in a stationary state in the case when cell growth by division is b</w:t>
      </w:r>
      <w:r w:rsidRPr="001C4F23">
        <w:rPr>
          <w:color w:val="000000"/>
          <w:sz w:val="28"/>
          <w:szCs w:val="28"/>
          <w:lang w:val="en-US"/>
        </w:rPr>
        <w:t>a</w:t>
      </w:r>
      <w:r w:rsidRPr="001C4F23">
        <w:rPr>
          <w:color w:val="000000"/>
          <w:sz w:val="28"/>
          <w:szCs w:val="28"/>
          <w:lang w:val="en-US"/>
        </w:rPr>
        <w:t>lanced by the death of some of the cells. In this case, the number of cells in different phases is directly proportional to the relative duration of this phase. It should be noted that single cells in suspension and their small aggregates are more demanding on the composition of nutrients than callus cells surrounded by their own similar surface cultivation. Single cells in a mixed liquid medium lose some of the substances nece</w:t>
      </w:r>
      <w:r w:rsidRPr="001C4F23">
        <w:rPr>
          <w:color w:val="000000"/>
          <w:sz w:val="28"/>
          <w:szCs w:val="28"/>
          <w:lang w:val="en-US"/>
        </w:rPr>
        <w:t>s</w:t>
      </w:r>
      <w:r w:rsidRPr="001C4F23">
        <w:rPr>
          <w:color w:val="000000"/>
          <w:sz w:val="28"/>
          <w:szCs w:val="28"/>
          <w:lang w:val="en-US"/>
        </w:rPr>
        <w:t>sary for division, so the medium for suspension cultures is richer in composition.</w:t>
      </w:r>
    </w:p>
    <w:p w:rsidR="001C4F23" w:rsidRPr="001C4F23" w:rsidRDefault="001C4F23" w:rsidP="001C4F23">
      <w:pPr>
        <w:ind w:firstLine="540"/>
        <w:jc w:val="both"/>
        <w:rPr>
          <w:color w:val="000000"/>
          <w:sz w:val="28"/>
          <w:szCs w:val="28"/>
          <w:lang w:val="en-US"/>
        </w:rPr>
      </w:pPr>
      <w:r w:rsidRPr="001C4F23">
        <w:rPr>
          <w:color w:val="000000"/>
          <w:sz w:val="28"/>
          <w:szCs w:val="28"/>
          <w:lang w:val="en-US"/>
        </w:rPr>
        <w:t>4 Unorganized growing callus cells characterized by monotonous reproduction and growth, due to the processes of secondary differentiation, can form tissues (hi</w:t>
      </w:r>
      <w:r w:rsidRPr="001C4F23">
        <w:rPr>
          <w:color w:val="000000"/>
          <w:sz w:val="28"/>
          <w:szCs w:val="28"/>
          <w:lang w:val="en-US"/>
        </w:rPr>
        <w:t>s</w:t>
      </w:r>
      <w:r w:rsidRPr="001C4F23">
        <w:rPr>
          <w:color w:val="000000"/>
          <w:sz w:val="28"/>
          <w:szCs w:val="28"/>
          <w:lang w:val="en-US"/>
        </w:rPr>
        <w:t>togenesis), organs (organogenesis), nucleus-like structures - embryoids (embryoid</w:t>
      </w:r>
      <w:r w:rsidRPr="001C4F23">
        <w:rPr>
          <w:color w:val="000000"/>
          <w:sz w:val="28"/>
          <w:szCs w:val="28"/>
          <w:lang w:val="en-US"/>
        </w:rPr>
        <w:t>o</w:t>
      </w:r>
      <w:r w:rsidRPr="001C4F23">
        <w:rPr>
          <w:color w:val="000000"/>
          <w:sz w:val="28"/>
          <w:szCs w:val="28"/>
          <w:lang w:val="en-US"/>
        </w:rPr>
        <w:t>genesis, or somatic embryogenesis).</w:t>
      </w:r>
    </w:p>
    <w:p w:rsidR="001C4F23" w:rsidRPr="001C4F23" w:rsidRDefault="001C4F23" w:rsidP="001C4F23">
      <w:pPr>
        <w:ind w:firstLine="540"/>
        <w:jc w:val="both"/>
        <w:rPr>
          <w:color w:val="000000"/>
          <w:sz w:val="28"/>
          <w:szCs w:val="28"/>
          <w:lang w:val="en-US"/>
        </w:rPr>
      </w:pPr>
      <w:r w:rsidRPr="001C4F23">
        <w:rPr>
          <w:color w:val="000000"/>
          <w:sz w:val="28"/>
          <w:szCs w:val="28"/>
          <w:lang w:val="en-US"/>
        </w:rPr>
        <w:t>First, the callus grows, it gains some specific critical mass, then it proceeds to morphogenesis. However, only a few cells change their development program. This suggests that a transition to morphogenesis requires a strictly defined combination of the action of external factors. Cell differentiation associated with the reprogramming of genome expression is a complex process, regulated by internal and external fa</w:t>
      </w:r>
      <w:r w:rsidRPr="001C4F23">
        <w:rPr>
          <w:color w:val="000000"/>
          <w:sz w:val="28"/>
          <w:szCs w:val="28"/>
          <w:lang w:val="en-US"/>
        </w:rPr>
        <w:t>c</w:t>
      </w:r>
      <w:r w:rsidRPr="001C4F23">
        <w:rPr>
          <w:color w:val="000000"/>
          <w:sz w:val="28"/>
          <w:szCs w:val="28"/>
          <w:lang w:val="en-US"/>
        </w:rPr>
        <w:t>tors. So far, there is no clear idea of ​​the nature of factors due to the action of which organized structures — meristematic foci giving rise to stems, roots, and embryoids — arise in a mass of unorganized callus.</w:t>
      </w:r>
    </w:p>
    <w:p w:rsidR="00EC5501" w:rsidRPr="001C4F23" w:rsidRDefault="001C4F23" w:rsidP="001C4F23">
      <w:pPr>
        <w:ind w:firstLine="540"/>
        <w:jc w:val="both"/>
        <w:rPr>
          <w:sz w:val="28"/>
          <w:szCs w:val="28"/>
          <w:lang w:val="en-US"/>
        </w:rPr>
      </w:pPr>
      <w:r w:rsidRPr="001C4F23">
        <w:rPr>
          <w:color w:val="000000"/>
          <w:sz w:val="28"/>
          <w:szCs w:val="28"/>
          <w:lang w:val="en-US"/>
        </w:rPr>
        <w:t>Apparently, the action of phytohormones can be considered the main reason causing the differentiation of cells and their transition to histogenesis with the subs</w:t>
      </w:r>
      <w:r w:rsidRPr="001C4F23">
        <w:rPr>
          <w:color w:val="000000"/>
          <w:sz w:val="28"/>
          <w:szCs w:val="28"/>
          <w:lang w:val="en-US"/>
        </w:rPr>
        <w:t>e</w:t>
      </w:r>
      <w:r w:rsidRPr="001C4F23">
        <w:rPr>
          <w:color w:val="000000"/>
          <w:sz w:val="28"/>
          <w:szCs w:val="28"/>
          <w:lang w:val="en-US"/>
        </w:rPr>
        <w:t>quent formation of organogenic structures. At the same time, the ratio of auxins and cytokinins in the nutrient medium is the main factor determining one or another type of morphogenesis. This pattern was first discovered by Skoog and Murashige, and then confirmed by numerous experiments</w:t>
      </w:r>
      <w:r w:rsidR="009F15C3" w:rsidRPr="001C4F23">
        <w:rPr>
          <w:sz w:val="28"/>
          <w:szCs w:val="28"/>
          <w:lang w:val="en-US"/>
        </w:rPr>
        <w:t>.</w:t>
      </w:r>
    </w:p>
    <w:p w:rsidR="009F15C3" w:rsidRPr="001C4F23" w:rsidRDefault="00317AC6" w:rsidP="00B15521">
      <w:pPr>
        <w:ind w:firstLine="540"/>
        <w:jc w:val="both"/>
        <w:rPr>
          <w:sz w:val="28"/>
          <w:szCs w:val="28"/>
          <w:lang w:val="en-US"/>
        </w:rPr>
      </w:pPr>
      <w:r>
        <w:rPr>
          <w:noProof/>
          <w:sz w:val="28"/>
          <w:szCs w:val="28"/>
        </w:rPr>
        <w:drawing>
          <wp:anchor distT="0" distB="0" distL="0" distR="0" simplePos="0" relativeHeight="251641856" behindDoc="0" locked="0" layoutInCell="1" allowOverlap="1">
            <wp:simplePos x="0" y="0"/>
            <wp:positionH relativeFrom="column">
              <wp:align>center</wp:align>
            </wp:positionH>
            <wp:positionV relativeFrom="paragraph">
              <wp:posOffset>146685</wp:posOffset>
            </wp:positionV>
            <wp:extent cx="4721860" cy="3429000"/>
            <wp:effectExtent l="19050" t="0" r="2540" b="0"/>
            <wp:wrapSquare wrapText="largest"/>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
                    <a:srcRect b="8154"/>
                    <a:stretch>
                      <a:fillRect/>
                    </a:stretch>
                  </pic:blipFill>
                  <pic:spPr bwMode="auto">
                    <a:xfrm>
                      <a:off x="0" y="0"/>
                      <a:ext cx="4721860" cy="3429000"/>
                    </a:xfrm>
                    <a:prstGeom prst="rect">
                      <a:avLst/>
                    </a:prstGeom>
                    <a:solidFill>
                      <a:srgbClr val="FFFFFF"/>
                    </a:solidFill>
                    <a:ln w="9525">
                      <a:noFill/>
                      <a:miter lim="800000"/>
                      <a:headEnd/>
                      <a:tailEnd/>
                    </a:ln>
                  </pic:spPr>
                </pic:pic>
              </a:graphicData>
            </a:graphic>
          </wp:anchor>
        </w:drawing>
      </w:r>
    </w:p>
    <w:p w:rsidR="00716A98" w:rsidRPr="001C4F23" w:rsidRDefault="00716A98"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B15521">
      <w:pPr>
        <w:ind w:firstLine="540"/>
        <w:jc w:val="both"/>
        <w:rPr>
          <w:sz w:val="28"/>
          <w:szCs w:val="28"/>
          <w:lang w:val="en-US"/>
        </w:rPr>
      </w:pPr>
    </w:p>
    <w:p w:rsidR="007F6F53" w:rsidRPr="001C4F23" w:rsidRDefault="007F6F53" w:rsidP="009F15C3">
      <w:pPr>
        <w:jc w:val="both"/>
        <w:rPr>
          <w:sz w:val="28"/>
          <w:szCs w:val="28"/>
          <w:lang w:val="en-US"/>
        </w:rPr>
      </w:pPr>
    </w:p>
    <w:p w:rsidR="009F15C3" w:rsidRPr="001C4F23" w:rsidRDefault="009F15C3" w:rsidP="009F15C3">
      <w:pPr>
        <w:jc w:val="both"/>
        <w:rPr>
          <w:sz w:val="28"/>
          <w:szCs w:val="28"/>
          <w:lang w:val="en-US"/>
        </w:rPr>
      </w:pPr>
    </w:p>
    <w:p w:rsidR="001C4F23" w:rsidRPr="001C4F23" w:rsidRDefault="001C4F23" w:rsidP="001C4F23">
      <w:pPr>
        <w:ind w:firstLine="540"/>
        <w:jc w:val="both"/>
        <w:rPr>
          <w:sz w:val="28"/>
          <w:szCs w:val="28"/>
          <w:lang w:val="en-US"/>
        </w:rPr>
      </w:pPr>
      <w:r w:rsidRPr="001C4F23">
        <w:rPr>
          <w:sz w:val="28"/>
          <w:szCs w:val="28"/>
          <w:lang w:val="en-US"/>
        </w:rPr>
        <w:t>Figure 5 - Regulation of regeneration in a tissue culture of tobacco core pare</w:t>
      </w:r>
      <w:r w:rsidRPr="001C4F23">
        <w:rPr>
          <w:sz w:val="28"/>
          <w:szCs w:val="28"/>
          <w:lang w:val="en-US"/>
        </w:rPr>
        <w:t>n</w:t>
      </w:r>
      <w:r w:rsidRPr="001C4F23">
        <w:rPr>
          <w:sz w:val="28"/>
          <w:szCs w:val="28"/>
          <w:lang w:val="en-US"/>
        </w:rPr>
        <w:t>chyma</w:t>
      </w:r>
    </w:p>
    <w:p w:rsidR="001C4F23" w:rsidRPr="001C4F23" w:rsidRDefault="001C4F23" w:rsidP="001C4F23">
      <w:pPr>
        <w:ind w:firstLine="540"/>
        <w:jc w:val="both"/>
        <w:rPr>
          <w:sz w:val="28"/>
          <w:szCs w:val="28"/>
          <w:lang w:val="en-US"/>
        </w:rPr>
      </w:pPr>
      <w:r w:rsidRPr="001C4F23">
        <w:rPr>
          <w:sz w:val="28"/>
          <w:szCs w:val="28"/>
          <w:lang w:val="en-US"/>
        </w:rPr>
        <w:lastRenderedPageBreak/>
        <w:t>As shown in Figure 5, with an average ratio of auxin / cytokinin, regeneration processes in callus tissue of tobacco are not observed, and only cell proliferation o</w:t>
      </w:r>
      <w:r w:rsidRPr="001C4F23">
        <w:rPr>
          <w:sz w:val="28"/>
          <w:szCs w:val="28"/>
          <w:lang w:val="en-US"/>
        </w:rPr>
        <w:t>c</w:t>
      </w:r>
      <w:r w:rsidRPr="001C4F23">
        <w:rPr>
          <w:sz w:val="28"/>
          <w:szCs w:val="28"/>
          <w:lang w:val="en-US"/>
        </w:rPr>
        <w:t>curs. A high auxin / cytokinin ratio causes root formation (rhizogenesis). A low auxin / cytokinin ratio promotes kidney formation (hemogenesis). At the same time, the same callus tissue located in the test tube can give rise to the most diverse morph</w:t>
      </w:r>
      <w:r w:rsidRPr="001C4F23">
        <w:rPr>
          <w:sz w:val="28"/>
          <w:szCs w:val="28"/>
          <w:lang w:val="en-US"/>
        </w:rPr>
        <w:t>o</w:t>
      </w:r>
      <w:r w:rsidRPr="001C4F23">
        <w:rPr>
          <w:sz w:val="28"/>
          <w:szCs w:val="28"/>
          <w:lang w:val="en-US"/>
        </w:rPr>
        <w:t>genic structures, that is, rhizogenesis and gemmo-genesis, and the formation of s</w:t>
      </w:r>
      <w:r w:rsidRPr="001C4F23">
        <w:rPr>
          <w:sz w:val="28"/>
          <w:szCs w:val="28"/>
          <w:lang w:val="en-US"/>
        </w:rPr>
        <w:t>o</w:t>
      </w:r>
      <w:r w:rsidRPr="001C4F23">
        <w:rPr>
          <w:sz w:val="28"/>
          <w:szCs w:val="28"/>
          <w:lang w:val="en-US"/>
        </w:rPr>
        <w:t>matic embryoids can take place. These cases indicate that phytohormone concentr</w:t>
      </w:r>
      <w:r w:rsidRPr="001C4F23">
        <w:rPr>
          <w:sz w:val="28"/>
          <w:szCs w:val="28"/>
          <w:lang w:val="en-US"/>
        </w:rPr>
        <w:t>a</w:t>
      </w:r>
      <w:r w:rsidRPr="001C4F23">
        <w:rPr>
          <w:sz w:val="28"/>
          <w:szCs w:val="28"/>
          <w:lang w:val="en-US"/>
        </w:rPr>
        <w:t>tion gradients appear in callus tissue, that is, a different balance of phytohormones is created in different parts of the callus, inducing one or another type of morphogen</w:t>
      </w:r>
      <w:r w:rsidRPr="001C4F23">
        <w:rPr>
          <w:sz w:val="28"/>
          <w:szCs w:val="28"/>
          <w:lang w:val="en-US"/>
        </w:rPr>
        <w:t>e</w:t>
      </w:r>
      <w:r w:rsidRPr="001C4F23">
        <w:rPr>
          <w:sz w:val="28"/>
          <w:szCs w:val="28"/>
          <w:lang w:val="en-US"/>
        </w:rPr>
        <w:t>sis.</w:t>
      </w:r>
    </w:p>
    <w:p w:rsidR="001C4F23" w:rsidRPr="001C4F23" w:rsidRDefault="001C4F23" w:rsidP="001C4F23">
      <w:pPr>
        <w:ind w:firstLine="540"/>
        <w:jc w:val="both"/>
        <w:rPr>
          <w:sz w:val="28"/>
          <w:szCs w:val="28"/>
          <w:lang w:val="en-US"/>
        </w:rPr>
      </w:pPr>
      <w:r w:rsidRPr="001C4F23">
        <w:rPr>
          <w:sz w:val="28"/>
          <w:szCs w:val="28"/>
          <w:lang w:val="en-US"/>
        </w:rPr>
        <w:t>Thus, the type of meristem formed depends on the relationship between auxin and cytokinin, but their specific involvement at different stages of morphogenesis remains unclear. In a number of plants, it is not always possible to regenerate buds or roots by changing the balance of phytohormones. Other factors, such as the content of sugars and phosphates, a source of nitrogen, and other components of the enviro</w:t>
      </w:r>
      <w:r w:rsidRPr="001C4F23">
        <w:rPr>
          <w:sz w:val="28"/>
          <w:szCs w:val="28"/>
          <w:lang w:val="en-US"/>
        </w:rPr>
        <w:t>n</w:t>
      </w:r>
      <w:r w:rsidRPr="001C4F23">
        <w:rPr>
          <w:sz w:val="28"/>
          <w:szCs w:val="28"/>
          <w:lang w:val="en-US"/>
        </w:rPr>
        <w:t>ment, in particular purines, can influence the interaction of hormones in the regul</w:t>
      </w:r>
      <w:r w:rsidRPr="001C4F23">
        <w:rPr>
          <w:sz w:val="28"/>
          <w:szCs w:val="28"/>
          <w:lang w:val="en-US"/>
        </w:rPr>
        <w:t>a</w:t>
      </w:r>
      <w:r w:rsidRPr="001C4F23">
        <w:rPr>
          <w:sz w:val="28"/>
          <w:szCs w:val="28"/>
          <w:lang w:val="en-US"/>
        </w:rPr>
        <w:t>tion of differentiation of the kidneys or roots.</w:t>
      </w:r>
    </w:p>
    <w:p w:rsidR="001C4F23" w:rsidRPr="001C4F23" w:rsidRDefault="001C4F23" w:rsidP="001C4F23">
      <w:pPr>
        <w:ind w:firstLine="540"/>
        <w:jc w:val="both"/>
        <w:rPr>
          <w:sz w:val="28"/>
          <w:szCs w:val="28"/>
          <w:lang w:val="en-US"/>
        </w:rPr>
      </w:pPr>
      <w:r w:rsidRPr="001C4F23">
        <w:rPr>
          <w:sz w:val="28"/>
          <w:szCs w:val="28"/>
          <w:lang w:val="en-US"/>
        </w:rPr>
        <w:t>The formation of elements of the conductive system is influenced not only by hormones, but also by sugar. When an auxin-sugar solution is injected into the callus tissue, vascular elements are formed. It depends on both the concentration of auxin and the concentration of sugar. Low sucrose concentrations (2%) caused the pred</w:t>
      </w:r>
      <w:r w:rsidRPr="001C4F23">
        <w:rPr>
          <w:sz w:val="28"/>
          <w:szCs w:val="28"/>
          <w:lang w:val="en-US"/>
        </w:rPr>
        <w:t>o</w:t>
      </w:r>
      <w:r w:rsidRPr="001C4F23">
        <w:rPr>
          <w:sz w:val="28"/>
          <w:szCs w:val="28"/>
          <w:lang w:val="en-US"/>
        </w:rPr>
        <w:t>minant formation of xylem elements, and high (8%) phloem. The use of glucose i</w:t>
      </w:r>
      <w:r w:rsidRPr="001C4F23">
        <w:rPr>
          <w:sz w:val="28"/>
          <w:szCs w:val="28"/>
          <w:lang w:val="en-US"/>
        </w:rPr>
        <w:t>n</w:t>
      </w:r>
      <w:r w:rsidRPr="001C4F23">
        <w:rPr>
          <w:sz w:val="28"/>
          <w:szCs w:val="28"/>
          <w:lang w:val="en-US"/>
        </w:rPr>
        <w:t>stead of sucrose did not lead to the induction of histogenesis.</w:t>
      </w:r>
    </w:p>
    <w:p w:rsidR="001C4F23" w:rsidRPr="001C4F23" w:rsidRDefault="001C4F23" w:rsidP="001C4F23">
      <w:pPr>
        <w:ind w:firstLine="540"/>
        <w:jc w:val="both"/>
        <w:rPr>
          <w:sz w:val="28"/>
          <w:szCs w:val="28"/>
          <w:lang w:val="en-US"/>
        </w:rPr>
      </w:pPr>
      <w:r w:rsidRPr="001C4F23">
        <w:rPr>
          <w:sz w:val="28"/>
          <w:szCs w:val="28"/>
          <w:lang w:val="en-US"/>
        </w:rPr>
        <w:t>The discovery by Skoog and Miller that the balance of exogenous phyto-hormones regulates the regeneration of kidneys and roots in tobacco callus tissues played an important role in studying in vitro morphogenesis, but the mechanism of the phenomenon at the cellular and molecular levels remains unclear. There is no fundamental knowledge of the mechanisms of induction of morphogenesis under the influence of phytohormones; therefore, each time new plants are introduced into the culture, the optimal set and ratio of hormones must be re-selected.</w:t>
      </w:r>
    </w:p>
    <w:p w:rsidR="001C4F23" w:rsidRPr="001C4F23" w:rsidRDefault="001C4F23" w:rsidP="001C4F23">
      <w:pPr>
        <w:ind w:firstLine="540"/>
        <w:jc w:val="both"/>
        <w:rPr>
          <w:sz w:val="28"/>
          <w:szCs w:val="28"/>
          <w:lang w:val="en-US"/>
        </w:rPr>
      </w:pPr>
      <w:r w:rsidRPr="001C4F23">
        <w:rPr>
          <w:sz w:val="28"/>
          <w:szCs w:val="28"/>
          <w:lang w:val="en-US"/>
        </w:rPr>
        <w:t>For cereals and some leguminous plants, the necessary hormone concentrations were not found for inducing morphogenesis and obtaining regenerated plants from cells and isolated protoplasts. Similar facts, as well as literature data that phytoho</w:t>
      </w:r>
      <w:r w:rsidRPr="001C4F23">
        <w:rPr>
          <w:sz w:val="28"/>
          <w:szCs w:val="28"/>
          <w:lang w:val="en-US"/>
        </w:rPr>
        <w:t>r</w:t>
      </w:r>
      <w:r w:rsidRPr="001C4F23">
        <w:rPr>
          <w:sz w:val="28"/>
          <w:szCs w:val="28"/>
          <w:lang w:val="en-US"/>
        </w:rPr>
        <w:t>mones do not have specificity in the regulation of differentiation and morphogenesis, cast doubt on the hormonal theory of morphogenesis. So, Murashige notes that the concept of Skoog and Miller oversimplifies the concept of organogenesis. Organized development is a complex process that goes through a series of stages, at each of which the requirements for hormones, light, and temperature differ markedly. In a</w:t>
      </w:r>
      <w:r w:rsidRPr="001C4F23">
        <w:rPr>
          <w:sz w:val="28"/>
          <w:szCs w:val="28"/>
          <w:lang w:val="en-US"/>
        </w:rPr>
        <w:t>d</w:t>
      </w:r>
      <w:r w:rsidRPr="001C4F23">
        <w:rPr>
          <w:sz w:val="28"/>
          <w:szCs w:val="28"/>
          <w:lang w:val="en-US"/>
        </w:rPr>
        <w:t>dition, according to Murasige, it is important to take into account the influence on the regeneration of plants of substances secreted by the culture itself, which, being toxic, can inhibit morphogenesis.</w:t>
      </w:r>
    </w:p>
    <w:p w:rsidR="001C4F23" w:rsidRPr="001C4F23" w:rsidRDefault="001C4F23" w:rsidP="001C4F23">
      <w:pPr>
        <w:ind w:firstLine="540"/>
        <w:jc w:val="both"/>
        <w:rPr>
          <w:sz w:val="28"/>
          <w:szCs w:val="28"/>
          <w:lang w:val="en-US"/>
        </w:rPr>
      </w:pPr>
      <w:r w:rsidRPr="001C4F23">
        <w:rPr>
          <w:sz w:val="28"/>
          <w:szCs w:val="28"/>
          <w:lang w:val="en-US"/>
        </w:rPr>
        <w:t>Thus, the hormonal concept of the regulation of differentiation and morphogen</w:t>
      </w:r>
      <w:r w:rsidRPr="001C4F23">
        <w:rPr>
          <w:sz w:val="28"/>
          <w:szCs w:val="28"/>
          <w:lang w:val="en-US"/>
        </w:rPr>
        <w:t>e</w:t>
      </w:r>
      <w:r w:rsidRPr="001C4F23">
        <w:rPr>
          <w:sz w:val="28"/>
          <w:szCs w:val="28"/>
          <w:lang w:val="en-US"/>
        </w:rPr>
        <w:t>sis in vitro cannot be considered universal. First, phytohormones in the regulation of differentiation and morphogenesis do not have specificity. The same hormones reg</w:t>
      </w:r>
      <w:r w:rsidRPr="001C4F23">
        <w:rPr>
          <w:sz w:val="28"/>
          <w:szCs w:val="28"/>
          <w:lang w:val="en-US"/>
        </w:rPr>
        <w:t>u</w:t>
      </w:r>
      <w:r w:rsidRPr="001C4F23">
        <w:rPr>
          <w:sz w:val="28"/>
          <w:szCs w:val="28"/>
          <w:lang w:val="en-US"/>
        </w:rPr>
        <w:t>late both cell division during non-differentiated callus growth, and cell division ass</w:t>
      </w:r>
      <w:r w:rsidRPr="001C4F23">
        <w:rPr>
          <w:sz w:val="28"/>
          <w:szCs w:val="28"/>
          <w:lang w:val="en-US"/>
        </w:rPr>
        <w:t>o</w:t>
      </w:r>
      <w:r w:rsidRPr="001C4F23">
        <w:rPr>
          <w:sz w:val="28"/>
          <w:szCs w:val="28"/>
          <w:lang w:val="en-US"/>
        </w:rPr>
        <w:lastRenderedPageBreak/>
        <w:t>ciated with differentiation. Secondly, there are cells that do not respond to hormonal treatments. Even if they are divided, they do not show totipotency. Thirdly, the ability of cells in vitro to show their totipotency depends not only on hormones. The ability of cultivated tissues to morphogenesis depends on the genotype of the original plant, its physiological state, the organ from which the explant is isolated, the time of year, and other chemical and physical factors. There is a direct relationship between the c</w:t>
      </w:r>
      <w:r w:rsidRPr="001C4F23">
        <w:rPr>
          <w:sz w:val="28"/>
          <w:szCs w:val="28"/>
          <w:lang w:val="en-US"/>
        </w:rPr>
        <w:t>y</w:t>
      </w:r>
      <w:r w:rsidRPr="001C4F23">
        <w:rPr>
          <w:sz w:val="28"/>
          <w:szCs w:val="28"/>
          <w:lang w:val="en-US"/>
        </w:rPr>
        <w:t>togenetic stability of cultured cells and the ability to morphogenesis.</w:t>
      </w:r>
    </w:p>
    <w:p w:rsidR="001C4F23" w:rsidRPr="001C4F23" w:rsidRDefault="001C4F23" w:rsidP="001C4F23">
      <w:pPr>
        <w:ind w:firstLine="540"/>
        <w:jc w:val="both"/>
        <w:rPr>
          <w:b/>
          <w:sz w:val="28"/>
          <w:szCs w:val="28"/>
          <w:lang w:val="en-US"/>
        </w:rPr>
      </w:pPr>
      <w:r w:rsidRPr="003278CA">
        <w:rPr>
          <w:b/>
          <w:sz w:val="28"/>
          <w:szCs w:val="28"/>
          <w:lang w:val="en-US"/>
        </w:rPr>
        <w:t>Methods of in vitro embryoid formation</w:t>
      </w:r>
    </w:p>
    <w:p w:rsidR="003876A8" w:rsidRPr="00FD1600" w:rsidRDefault="001C4F23" w:rsidP="00BB3F27">
      <w:pPr>
        <w:jc w:val="both"/>
        <w:rPr>
          <w:color w:val="000000"/>
          <w:sz w:val="28"/>
          <w:szCs w:val="28"/>
        </w:rPr>
      </w:pPr>
      <w:r w:rsidRPr="001C4F23">
        <w:rPr>
          <w:sz w:val="28"/>
          <w:szCs w:val="28"/>
          <w:lang w:val="en-US"/>
        </w:rPr>
        <w:t>The process in which a callus cell mimics a zygote and gives rise to a bipolar e</w:t>
      </w:r>
      <w:r w:rsidRPr="001C4F23">
        <w:rPr>
          <w:sz w:val="28"/>
          <w:szCs w:val="28"/>
          <w:lang w:val="en-US"/>
        </w:rPr>
        <w:t>m</w:t>
      </w:r>
      <w:r w:rsidRPr="001C4F23">
        <w:rPr>
          <w:sz w:val="28"/>
          <w:szCs w:val="28"/>
          <w:lang w:val="en-US"/>
        </w:rPr>
        <w:t xml:space="preserve">bryoid structure is called somatic embryogenesis, or embryoidogenesis. The first to observe embryoidogenesis in a suspension culture of carrots Steward and Reinert in 1958. After them, this phenomenon was found in many plant species, both in somatic and reproductive tissues, but the reasons for it are still unclear. Embryo-genesis can be carried out in different ways. T.B. Batygin and colleagues based on literature and their own data summarized the methods of in vitro embryoid formation in the form of the following scheme (Fig. 6). These methods are based on two paths: the formation of embryoids directly from a single isolated cell (1 method) and from the embryonic cell complex </w:t>
      </w:r>
      <w:r w:rsidR="00304739" w:rsidRPr="001C4F23">
        <w:rPr>
          <w:color w:val="000000"/>
          <w:sz w:val="28"/>
          <w:szCs w:val="28"/>
          <w:lang w:val="en-US"/>
        </w:rPr>
        <w:t xml:space="preserve">(2,3,4 </w:t>
      </w:r>
      <w:r w:rsidR="00304739" w:rsidRPr="00FD1600">
        <w:rPr>
          <w:color w:val="000000"/>
          <w:sz w:val="28"/>
          <w:szCs w:val="28"/>
        </w:rPr>
        <w:t>способы</w:t>
      </w:r>
      <w:r w:rsidR="00304739" w:rsidRPr="001C4F23">
        <w:rPr>
          <w:color w:val="000000"/>
          <w:sz w:val="28"/>
          <w:szCs w:val="28"/>
          <w:lang w:val="en-US"/>
        </w:rPr>
        <w:t xml:space="preserve">). </w:t>
      </w:r>
      <w:r w:rsidR="00304739" w:rsidRPr="00FD1600">
        <w:rPr>
          <w:i/>
          <w:color w:val="000000"/>
          <w:sz w:val="28"/>
          <w:szCs w:val="28"/>
        </w:rPr>
        <w:t>Эмбриональный клеточный комплекс (ЭКК)</w:t>
      </w:r>
      <w:r w:rsidR="00045285" w:rsidRPr="00FD1600">
        <w:rPr>
          <w:i/>
          <w:color w:val="000000"/>
          <w:sz w:val="28"/>
          <w:szCs w:val="28"/>
        </w:rPr>
        <w:t xml:space="preserve"> </w:t>
      </w:r>
      <w:r w:rsidR="00ED4A81" w:rsidRPr="00FD1600">
        <w:rPr>
          <w:color w:val="000000"/>
          <w:sz w:val="28"/>
          <w:szCs w:val="28"/>
        </w:rPr>
        <w:t xml:space="preserve"> - это комплекс разнородных клеток, который возникает путем деления одной или н</w:t>
      </w:r>
      <w:r w:rsidR="00ED4A81" w:rsidRPr="00FD1600">
        <w:rPr>
          <w:color w:val="000000"/>
          <w:sz w:val="28"/>
          <w:szCs w:val="28"/>
        </w:rPr>
        <w:t>е</w:t>
      </w:r>
      <w:r w:rsidR="00ED4A81" w:rsidRPr="00FD1600">
        <w:rPr>
          <w:color w:val="000000"/>
          <w:sz w:val="28"/>
          <w:szCs w:val="28"/>
        </w:rPr>
        <w:t>скольких изолированных клеток и в дальнейшем может инициировать эмбри</w:t>
      </w:r>
      <w:r w:rsidR="00ED4A81" w:rsidRPr="00FD1600">
        <w:rPr>
          <w:color w:val="000000"/>
          <w:sz w:val="28"/>
          <w:szCs w:val="28"/>
        </w:rPr>
        <w:t>о</w:t>
      </w:r>
      <w:r w:rsidR="00ED4A81" w:rsidRPr="00FD1600">
        <w:rPr>
          <w:color w:val="000000"/>
          <w:sz w:val="28"/>
          <w:szCs w:val="28"/>
        </w:rPr>
        <w:t xml:space="preserve">иды. </w:t>
      </w:r>
    </w:p>
    <w:p w:rsidR="0017098F" w:rsidRPr="00FD1600" w:rsidRDefault="0017098F" w:rsidP="0017098F">
      <w:pPr>
        <w:ind w:firstLine="540"/>
        <w:jc w:val="both"/>
        <w:rPr>
          <w:color w:val="000000"/>
          <w:sz w:val="28"/>
          <w:szCs w:val="28"/>
        </w:rPr>
      </w:pPr>
    </w:p>
    <w:p w:rsidR="004E2A85" w:rsidRPr="00FD1600" w:rsidRDefault="004E2A85" w:rsidP="009210B2">
      <w:pPr>
        <w:jc w:val="both"/>
        <w:rPr>
          <w:color w:val="000000"/>
          <w:sz w:val="28"/>
          <w:szCs w:val="28"/>
        </w:rPr>
      </w:pPr>
    </w:p>
    <w:p w:rsidR="003876A8" w:rsidRPr="00FD1600" w:rsidRDefault="005360F6" w:rsidP="00A9665B">
      <w:pPr>
        <w:ind w:firstLine="540"/>
        <w:jc w:val="both"/>
        <w:rPr>
          <w:color w:val="000000"/>
          <w:sz w:val="28"/>
          <w:szCs w:val="28"/>
        </w:rPr>
      </w:pPr>
      <w:r>
        <w:rPr>
          <w:noProof/>
          <w:color w:val="000000"/>
          <w:sz w:val="28"/>
          <w:szCs w:val="28"/>
        </w:rPr>
        <w:pict>
          <v:line id="_x0000_s1171" style="position:absolute;left:0;text-align:left;rotation:-4915245fd;flip:x;z-index:251649024" from="261pt,18pt" to="315pt,54pt">
            <v:stroke endarrow="block"/>
          </v:line>
        </w:pict>
      </w:r>
      <w:r>
        <w:rPr>
          <w:noProof/>
          <w:color w:val="000000"/>
          <w:sz w:val="28"/>
          <w:szCs w:val="28"/>
        </w:rPr>
        <w:pict>
          <v:shape id="_x0000_s1162" type="#_x0000_t202" style="position:absolute;left:0;text-align:left;margin-left:126pt;margin-top:0;width:135pt;height:27pt;z-index:251646976">
            <v:textbox style="mso-next-textbox:#_x0000_s1162">
              <w:txbxContent>
                <w:p w:rsidR="00640282" w:rsidRPr="001C4F23" w:rsidRDefault="00640282" w:rsidP="001C4F23">
                  <w:r w:rsidRPr="001C4F23">
                    <w:t>Embryoidogenesis</w:t>
                  </w:r>
                </w:p>
              </w:txbxContent>
            </v:textbox>
          </v:shape>
        </w:pict>
      </w:r>
    </w:p>
    <w:p w:rsidR="003876A8" w:rsidRPr="00FD1600" w:rsidRDefault="005360F6" w:rsidP="00A9665B">
      <w:pPr>
        <w:ind w:firstLine="540"/>
        <w:jc w:val="both"/>
        <w:rPr>
          <w:color w:val="000000"/>
          <w:sz w:val="28"/>
          <w:szCs w:val="28"/>
        </w:rPr>
      </w:pPr>
      <w:r>
        <w:rPr>
          <w:noProof/>
          <w:color w:val="000000"/>
          <w:sz w:val="28"/>
          <w:szCs w:val="28"/>
        </w:rPr>
        <w:pict>
          <v:line id="_x0000_s1174" style="position:absolute;left:0;text-align:left;flip:y;z-index:251650048" from="153pt,11.9pt" to="153pt,83.9pt">
            <v:stroke endarrow="block"/>
          </v:line>
        </w:pict>
      </w:r>
      <w:r>
        <w:rPr>
          <w:noProof/>
          <w:color w:val="000000"/>
          <w:sz w:val="28"/>
          <w:szCs w:val="28"/>
        </w:rPr>
        <w:pict>
          <v:line id="_x0000_s1175" style="position:absolute;left:0;text-align:left;flip:y;z-index:251651072" from="234pt,11.9pt" to="234pt,83.9pt">
            <v:stroke endarrow="block"/>
          </v:line>
        </w:pict>
      </w:r>
      <w:r>
        <w:rPr>
          <w:noProof/>
          <w:color w:val="000000"/>
          <w:sz w:val="28"/>
          <w:szCs w:val="28"/>
        </w:rPr>
        <w:pict>
          <v:line id="_x0000_s1165" style="position:absolute;left:0;text-align:left;rotation:-5298360fd;z-index:251648000" from="76.5pt,6.4pt" to="121.5pt,42.4pt">
            <v:stroke endarrow="block"/>
          </v:line>
        </w:pict>
      </w:r>
    </w:p>
    <w:p w:rsidR="003876A8" w:rsidRPr="00FD1600" w:rsidRDefault="003876A8" w:rsidP="00A9665B">
      <w:pPr>
        <w:ind w:firstLine="540"/>
        <w:jc w:val="both"/>
        <w:rPr>
          <w:color w:val="000000"/>
          <w:sz w:val="28"/>
          <w:szCs w:val="28"/>
        </w:rPr>
      </w:pPr>
    </w:p>
    <w:p w:rsidR="003876A8" w:rsidRPr="00FD1600" w:rsidRDefault="005360F6" w:rsidP="004E2A85">
      <w:pPr>
        <w:ind w:firstLine="540"/>
        <w:jc w:val="center"/>
        <w:rPr>
          <w:color w:val="000000"/>
          <w:sz w:val="28"/>
          <w:szCs w:val="28"/>
        </w:rPr>
      </w:pPr>
      <w:r>
        <w:rPr>
          <w:noProof/>
          <w:color w:val="000000"/>
          <w:sz w:val="28"/>
          <w:szCs w:val="28"/>
        </w:rPr>
        <w:pict>
          <v:shape id="_x0000_s1181" type="#_x0000_t202" style="position:absolute;left:0;text-align:left;margin-left:315pt;margin-top:5.7pt;width:99pt;height:36pt;z-index:251653120">
            <v:textbox style="mso-next-textbox:#_x0000_s1181">
              <w:txbxContent>
                <w:p w:rsidR="00640282" w:rsidRPr="001C4F23" w:rsidRDefault="00640282" w:rsidP="001C4F23">
                  <w:pPr>
                    <w:rPr>
                      <w:sz w:val="22"/>
                      <w:szCs w:val="22"/>
                    </w:rPr>
                  </w:pPr>
                  <w:r w:rsidRPr="001C4F23">
                    <w:rPr>
                      <w:sz w:val="22"/>
                      <w:szCs w:val="22"/>
                    </w:rPr>
                    <w:t>4. From the group</w:t>
                  </w:r>
                </w:p>
                <w:p w:rsidR="00640282" w:rsidRPr="001C4F23" w:rsidRDefault="00640282" w:rsidP="001C4F23">
                  <w:pPr>
                    <w:rPr>
                      <w:szCs w:val="22"/>
                    </w:rPr>
                  </w:pPr>
                  <w:r w:rsidRPr="001C4F23">
                    <w:rPr>
                      <w:sz w:val="22"/>
                      <w:szCs w:val="22"/>
                    </w:rPr>
                    <w:t>ECK cells</w:t>
                  </w:r>
                </w:p>
              </w:txbxContent>
            </v:textbox>
          </v:shape>
        </w:pict>
      </w:r>
    </w:p>
    <w:p w:rsidR="003876A8" w:rsidRPr="00FD1600" w:rsidRDefault="005360F6" w:rsidP="009F15C3">
      <w:pPr>
        <w:ind w:firstLine="540"/>
        <w:jc w:val="center"/>
        <w:rPr>
          <w:color w:val="000000"/>
          <w:sz w:val="28"/>
          <w:szCs w:val="28"/>
        </w:rPr>
      </w:pPr>
      <w:r>
        <w:rPr>
          <w:noProof/>
          <w:color w:val="000000"/>
          <w:sz w:val="28"/>
          <w:szCs w:val="28"/>
        </w:rPr>
        <w:pict>
          <v:shape id="_x0000_s1178" type="#_x0000_t202" style="position:absolute;left:0;text-align:left;margin-left:18pt;margin-top:7.6pt;width:99pt;height:63pt;z-index:251652096">
            <v:textbox style="mso-next-textbox:#_x0000_s1178">
              <w:txbxContent>
                <w:p w:rsidR="00640282" w:rsidRPr="001C4F23" w:rsidRDefault="00640282" w:rsidP="001C4F23">
                  <w:pPr>
                    <w:rPr>
                      <w:sz w:val="22"/>
                      <w:szCs w:val="22"/>
                      <w:lang w:val="en-US"/>
                    </w:rPr>
                  </w:pPr>
                  <w:r w:rsidRPr="001C4F23">
                    <w:rPr>
                      <w:sz w:val="22"/>
                      <w:szCs w:val="22"/>
                      <w:lang w:val="en-US"/>
                    </w:rPr>
                    <w:t>1. From a single</w:t>
                  </w:r>
                </w:p>
                <w:p w:rsidR="00640282" w:rsidRPr="001C4F23" w:rsidRDefault="00640282" w:rsidP="001C4F23">
                  <w:pPr>
                    <w:rPr>
                      <w:sz w:val="22"/>
                      <w:szCs w:val="22"/>
                      <w:lang w:val="en-US"/>
                    </w:rPr>
                  </w:pPr>
                  <w:r w:rsidRPr="001C4F23">
                    <w:rPr>
                      <w:sz w:val="22"/>
                      <w:szCs w:val="22"/>
                      <w:lang w:val="en-US"/>
                    </w:rPr>
                    <w:t>isolated cell - straight and</w:t>
                  </w:r>
                </w:p>
                <w:p w:rsidR="00640282" w:rsidRPr="001C4F23" w:rsidRDefault="00640282" w:rsidP="001C4F23">
                  <w:pPr>
                    <w:rPr>
                      <w:szCs w:val="22"/>
                    </w:rPr>
                  </w:pPr>
                  <w:r w:rsidRPr="001C4F23">
                    <w:rPr>
                      <w:sz w:val="22"/>
                      <w:szCs w:val="22"/>
                    </w:rPr>
                    <w:t>in an organized manner</w:t>
                  </w:r>
                </w:p>
              </w:txbxContent>
            </v:textbox>
          </v:shape>
        </w:pict>
      </w:r>
    </w:p>
    <w:p w:rsidR="003876A8" w:rsidRPr="00FD1600" w:rsidRDefault="005360F6" w:rsidP="009F15C3">
      <w:pPr>
        <w:ind w:firstLine="540"/>
        <w:jc w:val="center"/>
        <w:rPr>
          <w:color w:val="000000"/>
          <w:sz w:val="28"/>
          <w:szCs w:val="28"/>
        </w:rPr>
      </w:pPr>
      <w:r>
        <w:rPr>
          <w:noProof/>
          <w:color w:val="000000"/>
          <w:sz w:val="28"/>
          <w:szCs w:val="28"/>
        </w:rPr>
        <w:pict>
          <v:shape id="_x0000_s1184" type="#_x0000_t202" style="position:absolute;left:0;text-align:left;margin-left:126pt;margin-top:1pt;width:90pt;height:90pt;z-index:251654144">
            <v:textbox style="mso-next-textbox:#_x0000_s1184">
              <w:txbxContent>
                <w:p w:rsidR="00640282" w:rsidRPr="001C4F23" w:rsidRDefault="00640282" w:rsidP="001C4F23">
                  <w:pPr>
                    <w:rPr>
                      <w:szCs w:val="22"/>
                      <w:lang w:val="en-US"/>
                    </w:rPr>
                  </w:pPr>
                  <w:r w:rsidRPr="001C4F23">
                    <w:rPr>
                      <w:sz w:val="22"/>
                      <w:szCs w:val="22"/>
                      <w:lang w:val="en-US"/>
                    </w:rPr>
                    <w:t>2. From a single isolated cell through ECC and converting it into an embry</w:t>
                  </w:r>
                  <w:r w:rsidRPr="001C4F23">
                    <w:rPr>
                      <w:sz w:val="22"/>
                      <w:szCs w:val="22"/>
                      <w:lang w:val="en-US"/>
                    </w:rPr>
                    <w:t>o</w:t>
                  </w:r>
                  <w:r w:rsidRPr="001C4F23">
                    <w:rPr>
                      <w:sz w:val="22"/>
                      <w:szCs w:val="22"/>
                      <w:lang w:val="en-US"/>
                    </w:rPr>
                    <w:t>id</w:t>
                  </w:r>
                </w:p>
              </w:txbxContent>
            </v:textbox>
          </v:shape>
        </w:pict>
      </w:r>
    </w:p>
    <w:p w:rsidR="003876A8" w:rsidRPr="00FD1600" w:rsidRDefault="005360F6" w:rsidP="00A9665B">
      <w:pPr>
        <w:ind w:firstLine="540"/>
        <w:jc w:val="both"/>
        <w:rPr>
          <w:color w:val="000000"/>
          <w:sz w:val="28"/>
          <w:szCs w:val="28"/>
        </w:rPr>
      </w:pPr>
      <w:r>
        <w:rPr>
          <w:noProof/>
          <w:color w:val="000000"/>
          <w:sz w:val="28"/>
          <w:szCs w:val="28"/>
        </w:rPr>
        <w:pict>
          <v:shape id="_x0000_s1187" type="#_x0000_t202" style="position:absolute;left:0;text-align:left;margin-left:225pt;margin-top:2.4pt;width:117pt;height:45pt;z-index:251655168">
            <v:textbox>
              <w:txbxContent>
                <w:p w:rsidR="00640282" w:rsidRPr="001C4F23" w:rsidRDefault="00640282" w:rsidP="001C4F23">
                  <w:pPr>
                    <w:rPr>
                      <w:szCs w:val="22"/>
                      <w:lang w:val="en-US"/>
                    </w:rPr>
                  </w:pPr>
                  <w:r w:rsidRPr="001C4F23">
                    <w:rPr>
                      <w:sz w:val="22"/>
                      <w:szCs w:val="22"/>
                      <w:lang w:val="en-US"/>
                    </w:rPr>
                    <w:t>3. From one ECK cell - directly and in an organized manner</w:t>
                  </w:r>
                </w:p>
              </w:txbxContent>
            </v:textbox>
          </v:shape>
        </w:pict>
      </w:r>
    </w:p>
    <w:p w:rsidR="006D5B4F" w:rsidRPr="00FD1600" w:rsidRDefault="006D5B4F" w:rsidP="00B75FEA">
      <w:pPr>
        <w:jc w:val="both"/>
        <w:rPr>
          <w:i/>
          <w:sz w:val="28"/>
          <w:szCs w:val="28"/>
        </w:rPr>
      </w:pPr>
    </w:p>
    <w:p w:rsidR="00627671" w:rsidRPr="00FD1600" w:rsidRDefault="00627671" w:rsidP="006D5B4F">
      <w:pPr>
        <w:ind w:firstLine="540"/>
        <w:jc w:val="center"/>
        <w:rPr>
          <w:b/>
          <w:sz w:val="28"/>
          <w:szCs w:val="28"/>
        </w:rPr>
      </w:pPr>
    </w:p>
    <w:p w:rsidR="00627671" w:rsidRPr="00FD1600" w:rsidRDefault="00627671" w:rsidP="006D5B4F">
      <w:pPr>
        <w:ind w:firstLine="540"/>
        <w:jc w:val="center"/>
        <w:rPr>
          <w:b/>
          <w:sz w:val="28"/>
          <w:szCs w:val="28"/>
        </w:rPr>
      </w:pPr>
    </w:p>
    <w:p w:rsidR="00627671" w:rsidRPr="00FD1600" w:rsidRDefault="00627671" w:rsidP="006D5B4F">
      <w:pPr>
        <w:ind w:firstLine="540"/>
        <w:jc w:val="center"/>
        <w:rPr>
          <w:b/>
          <w:sz w:val="28"/>
          <w:szCs w:val="28"/>
        </w:rPr>
      </w:pPr>
    </w:p>
    <w:p w:rsidR="001C4F23" w:rsidRPr="001C4F23" w:rsidRDefault="001C4F23" w:rsidP="001C4F23">
      <w:pPr>
        <w:ind w:firstLine="540"/>
        <w:jc w:val="both"/>
        <w:rPr>
          <w:sz w:val="28"/>
          <w:szCs w:val="28"/>
          <w:lang w:val="en-US"/>
        </w:rPr>
      </w:pPr>
      <w:r w:rsidRPr="001C4F23">
        <w:rPr>
          <w:sz w:val="28"/>
          <w:szCs w:val="28"/>
          <w:lang w:val="en-US"/>
        </w:rPr>
        <w:t>Fig. 6 Methods of in vitro embryoid formation</w:t>
      </w:r>
    </w:p>
    <w:p w:rsidR="001C4F23" w:rsidRPr="001C4F23" w:rsidRDefault="001C4F23" w:rsidP="001C4F23">
      <w:pPr>
        <w:ind w:firstLine="540"/>
        <w:jc w:val="both"/>
        <w:rPr>
          <w:sz w:val="28"/>
          <w:szCs w:val="28"/>
          <w:lang w:val="en-US"/>
        </w:rPr>
      </w:pPr>
    </w:p>
    <w:p w:rsidR="001C4F23" w:rsidRPr="001C4F23" w:rsidRDefault="001C4F23" w:rsidP="001C4F23">
      <w:pPr>
        <w:ind w:firstLine="540"/>
        <w:jc w:val="both"/>
        <w:rPr>
          <w:sz w:val="28"/>
          <w:szCs w:val="28"/>
          <w:lang w:val="en-US"/>
        </w:rPr>
      </w:pPr>
      <w:r w:rsidRPr="001C4F23">
        <w:rPr>
          <w:sz w:val="28"/>
          <w:szCs w:val="28"/>
          <w:lang w:val="en-US"/>
        </w:rPr>
        <w:t>The possibility of the emergence of an embryoid directly and organized directly from a single isolated cell (the first method) is not supported by all researchers, since there are no detailed cytoembryological data on the very initial stages of embryoid</w:t>
      </w:r>
      <w:r w:rsidRPr="001C4F23">
        <w:rPr>
          <w:sz w:val="28"/>
          <w:szCs w:val="28"/>
          <w:lang w:val="en-US"/>
        </w:rPr>
        <w:t>o</w:t>
      </w:r>
      <w:r w:rsidRPr="001C4F23">
        <w:rPr>
          <w:sz w:val="28"/>
          <w:szCs w:val="28"/>
          <w:lang w:val="en-US"/>
        </w:rPr>
        <w:t>genesis.</w:t>
      </w:r>
    </w:p>
    <w:p w:rsidR="001C4F23" w:rsidRPr="001C4F23" w:rsidRDefault="001C4F23" w:rsidP="001C4F23">
      <w:pPr>
        <w:ind w:firstLine="540"/>
        <w:jc w:val="both"/>
        <w:rPr>
          <w:sz w:val="28"/>
          <w:szCs w:val="28"/>
          <w:lang w:val="en-US"/>
        </w:rPr>
      </w:pPr>
      <w:r w:rsidRPr="001C4F23">
        <w:rPr>
          <w:sz w:val="28"/>
          <w:szCs w:val="28"/>
          <w:lang w:val="en-US"/>
        </w:rPr>
        <w:t xml:space="preserve">The formation of embryoids in a second way was shown by Reiner. He observed how a single carrot cell, isolated from loose root callus, placed on a thin layer of agar, asymmetrically divided, forming two daughter cells, the further fate of which was different. One of them began to quickly divide by the type of fragmentation, forming a spherical structure of small firmly connected cells - a meristematic focus, that is, an </w:t>
      </w:r>
      <w:r w:rsidRPr="001C4F23">
        <w:rPr>
          <w:sz w:val="28"/>
          <w:szCs w:val="28"/>
          <w:lang w:val="en-US"/>
        </w:rPr>
        <w:lastRenderedPageBreak/>
        <w:t>embryonic cell complex, which further differentiated into a typical globular or heart-shaped embryoid. The second daughter cell stretched and formed a kind of suspe</w:t>
      </w:r>
      <w:r w:rsidRPr="001C4F23">
        <w:rPr>
          <w:sz w:val="28"/>
          <w:szCs w:val="28"/>
          <w:lang w:val="en-US"/>
        </w:rPr>
        <w:t>n</w:t>
      </w:r>
      <w:r w:rsidRPr="001C4F23">
        <w:rPr>
          <w:sz w:val="28"/>
          <w:szCs w:val="28"/>
          <w:lang w:val="en-US"/>
        </w:rPr>
        <w:t>sion. Other researchers have also described the conversion of total ECC to an e</w:t>
      </w:r>
      <w:r w:rsidRPr="001C4F23">
        <w:rPr>
          <w:sz w:val="28"/>
          <w:szCs w:val="28"/>
          <w:lang w:val="en-US"/>
        </w:rPr>
        <w:t>m</w:t>
      </w:r>
      <w:r w:rsidRPr="001C4F23">
        <w:rPr>
          <w:sz w:val="28"/>
          <w:szCs w:val="28"/>
          <w:lang w:val="en-US"/>
        </w:rPr>
        <w:t>bryoid.</w:t>
      </w:r>
    </w:p>
    <w:p w:rsidR="001C4F23" w:rsidRPr="001C4F23" w:rsidRDefault="001C4F23" w:rsidP="001C4F23">
      <w:pPr>
        <w:ind w:firstLine="540"/>
        <w:jc w:val="both"/>
        <w:rPr>
          <w:sz w:val="28"/>
          <w:szCs w:val="28"/>
          <w:lang w:val="en-US"/>
        </w:rPr>
      </w:pPr>
      <w:r w:rsidRPr="001C4F23">
        <w:rPr>
          <w:sz w:val="28"/>
          <w:szCs w:val="28"/>
          <w:lang w:val="en-US"/>
        </w:rPr>
        <w:t>The third way to form an embryoid is to form it from a single ECK cell, which Street studied in detail. Thanks to the use of histochemical, electron microscopic, and other methods, structural features of the ECC and the formation of embryoids from them were revealed. In a carrot suspension, ECC consisted of heterogeneous per</w:t>
      </w:r>
      <w:r w:rsidRPr="001C4F23">
        <w:rPr>
          <w:sz w:val="28"/>
          <w:szCs w:val="28"/>
          <w:lang w:val="en-US"/>
        </w:rPr>
        <w:t>i</w:t>
      </w:r>
      <w:r w:rsidRPr="001C4F23">
        <w:rPr>
          <w:sz w:val="28"/>
          <w:szCs w:val="28"/>
          <w:lang w:val="en-US"/>
        </w:rPr>
        <w:t>pheral and central cells. Surface cells are characterized by a large nucleus, dense c</w:t>
      </w:r>
      <w:r w:rsidRPr="001C4F23">
        <w:rPr>
          <w:sz w:val="28"/>
          <w:szCs w:val="28"/>
          <w:lang w:val="en-US"/>
        </w:rPr>
        <w:t>y</w:t>
      </w:r>
      <w:r w:rsidRPr="001C4F23">
        <w:rPr>
          <w:sz w:val="28"/>
          <w:szCs w:val="28"/>
          <w:lang w:val="en-US"/>
        </w:rPr>
        <w:t>toplasm, small vacuoles, and large starch grains. Thick-walled central cells contain a small nucleus, a large vacuole, and many small starch grains. One of the peripheral cells divides transversely: the apical cell gives rise to the embryoid, and the basal cell gives rise to the suspension.</w:t>
      </w:r>
    </w:p>
    <w:p w:rsidR="001C4F23" w:rsidRPr="001C4F23" w:rsidRDefault="001C4F23" w:rsidP="001C4F23">
      <w:pPr>
        <w:ind w:firstLine="540"/>
        <w:jc w:val="both"/>
        <w:rPr>
          <w:sz w:val="28"/>
          <w:szCs w:val="28"/>
          <w:lang w:val="en-US"/>
        </w:rPr>
      </w:pPr>
      <w:r w:rsidRPr="001C4F23">
        <w:rPr>
          <w:sz w:val="28"/>
          <w:szCs w:val="28"/>
          <w:lang w:val="en-US"/>
        </w:rPr>
        <w:t>The fourth method of embryoid formation, according to Hatsius, is to form it from a group of cells in the outer layer of the ECC. However, due to methodological difficulties, it was not possible to identify the initial cells of embryoids. It turned out to be possible to determine only the layers of cells (superficial) that give rise to e</w:t>
      </w:r>
      <w:r w:rsidRPr="001C4F23">
        <w:rPr>
          <w:sz w:val="28"/>
          <w:szCs w:val="28"/>
          <w:lang w:val="en-US"/>
        </w:rPr>
        <w:t>m</w:t>
      </w:r>
      <w:r w:rsidRPr="001C4F23">
        <w:rPr>
          <w:sz w:val="28"/>
          <w:szCs w:val="28"/>
          <w:lang w:val="en-US"/>
        </w:rPr>
        <w:t>bryoids. No subtle differences were found between cells entering the embryoidogen</w:t>
      </w:r>
      <w:r w:rsidRPr="001C4F23">
        <w:rPr>
          <w:sz w:val="28"/>
          <w:szCs w:val="28"/>
          <w:lang w:val="en-US"/>
        </w:rPr>
        <w:t>e</w:t>
      </w:r>
      <w:r w:rsidRPr="001C4F23">
        <w:rPr>
          <w:sz w:val="28"/>
          <w:szCs w:val="28"/>
          <w:lang w:val="en-US"/>
        </w:rPr>
        <w:t>sis pathway and not entering it.</w:t>
      </w:r>
    </w:p>
    <w:p w:rsidR="001C4F23" w:rsidRDefault="001C4F23" w:rsidP="001C4F23">
      <w:pPr>
        <w:ind w:firstLine="540"/>
        <w:jc w:val="both"/>
        <w:rPr>
          <w:sz w:val="28"/>
          <w:szCs w:val="28"/>
          <w:lang w:val="en-US"/>
        </w:rPr>
      </w:pPr>
      <w:r w:rsidRPr="001C4F23">
        <w:rPr>
          <w:sz w:val="28"/>
          <w:szCs w:val="28"/>
          <w:lang w:val="en-US"/>
        </w:rPr>
        <w:t>In the case of cell and tissue culture, regeneration is the regeneration of the ki</w:t>
      </w:r>
      <w:r w:rsidRPr="001C4F23">
        <w:rPr>
          <w:sz w:val="28"/>
          <w:szCs w:val="28"/>
          <w:lang w:val="en-US"/>
        </w:rPr>
        <w:t>d</w:t>
      </w:r>
      <w:r w:rsidRPr="001C4F23">
        <w:rPr>
          <w:sz w:val="28"/>
          <w:szCs w:val="28"/>
          <w:lang w:val="en-US"/>
        </w:rPr>
        <w:t>neys (hemogenesis) and roots (rhizogenesis) or embryoids (embryoidogenesis). O</w:t>
      </w:r>
      <w:r w:rsidRPr="001C4F23">
        <w:rPr>
          <w:sz w:val="28"/>
          <w:szCs w:val="28"/>
          <w:lang w:val="en-US"/>
        </w:rPr>
        <w:t>r</w:t>
      </w:r>
      <w:r w:rsidRPr="001C4F23">
        <w:rPr>
          <w:sz w:val="28"/>
          <w:szCs w:val="28"/>
          <w:lang w:val="en-US"/>
        </w:rPr>
        <w:t>ganogenesis and embryoidogenesis at the same time in one culture are extremely rare. Embryoids, when transferred to a nutrient medium without hormones, easily regen</w:t>
      </w:r>
      <w:r w:rsidRPr="001C4F23">
        <w:rPr>
          <w:sz w:val="28"/>
          <w:szCs w:val="28"/>
          <w:lang w:val="en-US"/>
        </w:rPr>
        <w:t>e</w:t>
      </w:r>
      <w:r w:rsidRPr="001C4F23">
        <w:rPr>
          <w:sz w:val="28"/>
          <w:szCs w:val="28"/>
          <w:lang w:val="en-US"/>
        </w:rPr>
        <w:t>rate the whole plant. By increasing the auxin content in the medium, you can root the kidney and also get a regenerated plant. There are cases of simultaneous laying in the callus of the apical shoot and root meristems (gem-morizogenesis), which also leads to the regeneration of the whole plant. However, it is almost impossible to obtain a regenerant plant in the case of rhizogenesis in callus (Fig. 7).</w:t>
      </w:r>
    </w:p>
    <w:p w:rsidR="009F15C3" w:rsidRDefault="001C4F23" w:rsidP="001C4F23">
      <w:pPr>
        <w:ind w:firstLine="540"/>
        <w:jc w:val="both"/>
        <w:rPr>
          <w:sz w:val="28"/>
          <w:szCs w:val="28"/>
          <w:lang w:val="en-US"/>
        </w:rPr>
      </w:pPr>
      <w:r w:rsidRPr="001C4F23">
        <w:rPr>
          <w:sz w:val="28"/>
          <w:szCs w:val="28"/>
          <w:lang w:val="en-US"/>
        </w:rPr>
        <w:t>It should be noted that for research on the problems of plant morphogenesis and regeneration in vitro, such convenient models as the tissue culture of tobacco, carrots, petunias, and other types of herbaceous dicotyledonous plants have so far been used. The main ideas about the course and regulation of plant morphogenesis and regener</w:t>
      </w:r>
      <w:r w:rsidRPr="001C4F23">
        <w:rPr>
          <w:sz w:val="28"/>
          <w:szCs w:val="28"/>
          <w:lang w:val="en-US"/>
        </w:rPr>
        <w:t>a</w:t>
      </w:r>
      <w:r w:rsidRPr="001C4F23">
        <w:rPr>
          <w:sz w:val="28"/>
          <w:szCs w:val="28"/>
          <w:lang w:val="en-US"/>
        </w:rPr>
        <w:t>tion in vitro concern dicotyledons, especially representatives of the nightshade fam</w:t>
      </w:r>
      <w:r w:rsidRPr="001C4F23">
        <w:rPr>
          <w:sz w:val="28"/>
          <w:szCs w:val="28"/>
          <w:lang w:val="en-US"/>
        </w:rPr>
        <w:t>i</w:t>
      </w:r>
      <w:r w:rsidRPr="001C4F23">
        <w:rPr>
          <w:sz w:val="28"/>
          <w:szCs w:val="28"/>
          <w:lang w:val="en-US"/>
        </w:rPr>
        <w:t>ly.</w:t>
      </w:r>
    </w:p>
    <w:p w:rsidR="001C4F23" w:rsidRDefault="001C4F23" w:rsidP="001C4F23">
      <w:pPr>
        <w:ind w:firstLine="540"/>
        <w:jc w:val="both"/>
        <w:rPr>
          <w:sz w:val="28"/>
          <w:szCs w:val="28"/>
          <w:lang w:val="en-US"/>
        </w:rPr>
      </w:pPr>
    </w:p>
    <w:p w:rsidR="001C4F23" w:rsidRDefault="001C4F23" w:rsidP="001C4F23">
      <w:pPr>
        <w:ind w:firstLine="540"/>
        <w:jc w:val="both"/>
        <w:rPr>
          <w:sz w:val="28"/>
          <w:szCs w:val="28"/>
          <w:lang w:val="en-US"/>
        </w:rPr>
      </w:pPr>
    </w:p>
    <w:p w:rsidR="001C4F23" w:rsidRDefault="001C4F23" w:rsidP="001C4F23">
      <w:pPr>
        <w:ind w:firstLine="540"/>
        <w:jc w:val="both"/>
        <w:rPr>
          <w:sz w:val="28"/>
          <w:szCs w:val="28"/>
          <w:lang w:val="en-US"/>
        </w:rPr>
      </w:pPr>
    </w:p>
    <w:p w:rsidR="001C4F23" w:rsidRDefault="001C4F23" w:rsidP="001C4F23">
      <w:pPr>
        <w:ind w:firstLine="540"/>
        <w:jc w:val="both"/>
        <w:rPr>
          <w:sz w:val="28"/>
          <w:szCs w:val="28"/>
          <w:lang w:val="en-US"/>
        </w:rPr>
      </w:pPr>
    </w:p>
    <w:p w:rsidR="001C4F23" w:rsidRDefault="001C4F23" w:rsidP="001C4F23">
      <w:pPr>
        <w:ind w:firstLine="540"/>
        <w:jc w:val="both"/>
        <w:rPr>
          <w:sz w:val="28"/>
          <w:szCs w:val="28"/>
          <w:lang w:val="en-US"/>
        </w:rPr>
      </w:pPr>
    </w:p>
    <w:p w:rsidR="001C4F23" w:rsidRDefault="001C4F23" w:rsidP="001C4F23">
      <w:pPr>
        <w:ind w:firstLine="540"/>
        <w:jc w:val="both"/>
        <w:rPr>
          <w:sz w:val="28"/>
          <w:szCs w:val="28"/>
          <w:lang w:val="en-US"/>
        </w:rPr>
      </w:pPr>
    </w:p>
    <w:p w:rsidR="001C4F23" w:rsidRDefault="001C4F23" w:rsidP="001C4F23">
      <w:pPr>
        <w:ind w:firstLine="540"/>
        <w:jc w:val="both"/>
        <w:rPr>
          <w:sz w:val="28"/>
          <w:szCs w:val="28"/>
          <w:lang w:val="en-US"/>
        </w:rPr>
      </w:pPr>
    </w:p>
    <w:p w:rsidR="001C4F23" w:rsidRDefault="001C4F23" w:rsidP="001C4F23">
      <w:pPr>
        <w:ind w:firstLine="540"/>
        <w:jc w:val="both"/>
        <w:rPr>
          <w:sz w:val="28"/>
          <w:szCs w:val="28"/>
          <w:lang w:val="en-US"/>
        </w:rPr>
      </w:pPr>
    </w:p>
    <w:p w:rsidR="001C4F23" w:rsidRPr="001C4F23" w:rsidRDefault="001C4F23" w:rsidP="001C4F23">
      <w:pPr>
        <w:ind w:firstLine="540"/>
        <w:jc w:val="both"/>
        <w:rPr>
          <w:sz w:val="28"/>
          <w:szCs w:val="28"/>
          <w:lang w:val="en-US"/>
        </w:rPr>
      </w:pPr>
    </w:p>
    <w:p w:rsidR="00627671" w:rsidRPr="001C4F23" w:rsidRDefault="005360F6" w:rsidP="006D5B4F">
      <w:pPr>
        <w:ind w:firstLine="540"/>
        <w:jc w:val="center"/>
        <w:rPr>
          <w:b/>
          <w:sz w:val="28"/>
          <w:szCs w:val="28"/>
          <w:lang w:val="en-US"/>
        </w:rPr>
      </w:pPr>
      <w:r>
        <w:rPr>
          <w:b/>
          <w:noProof/>
          <w:sz w:val="28"/>
          <w:szCs w:val="28"/>
        </w:rPr>
        <w:pict>
          <v:shape id="_x0000_s1190" type="#_x0000_t202" style="position:absolute;left:0;text-align:left;margin-left:171pt;margin-top:12.8pt;width:2in;height:27pt;z-index:251656192">
            <v:textbox style="mso-next-textbox:#_x0000_s1190">
              <w:txbxContent>
                <w:p w:rsidR="00640282" w:rsidRPr="00EE3E3D" w:rsidRDefault="00640282" w:rsidP="00EE3E3D">
                  <w:pPr>
                    <w:jc w:val="center"/>
                  </w:pPr>
                  <w:r w:rsidRPr="00EE3E3D">
                    <w:t>Totipotent cell</w:t>
                  </w:r>
                </w:p>
              </w:txbxContent>
            </v:textbox>
          </v:shape>
        </w:pict>
      </w:r>
    </w:p>
    <w:p w:rsidR="008F5000" w:rsidRPr="001C4F23" w:rsidRDefault="008F5000" w:rsidP="006D5B4F">
      <w:pPr>
        <w:ind w:firstLine="540"/>
        <w:jc w:val="center"/>
        <w:rPr>
          <w:b/>
          <w:sz w:val="28"/>
          <w:szCs w:val="28"/>
          <w:lang w:val="en-US"/>
        </w:rPr>
      </w:pPr>
    </w:p>
    <w:p w:rsidR="008F5000" w:rsidRPr="001C4F23" w:rsidRDefault="005360F6" w:rsidP="006D5B4F">
      <w:pPr>
        <w:ind w:firstLine="540"/>
        <w:jc w:val="center"/>
        <w:rPr>
          <w:b/>
          <w:sz w:val="28"/>
          <w:szCs w:val="28"/>
          <w:lang w:val="en-US"/>
        </w:rPr>
      </w:pPr>
      <w:r>
        <w:rPr>
          <w:b/>
          <w:noProof/>
          <w:sz w:val="28"/>
          <w:szCs w:val="28"/>
        </w:rPr>
        <w:lastRenderedPageBreak/>
        <w:pict>
          <v:line id="_x0000_s1195" style="position:absolute;left:0;text-align:left;z-index:251659264" from="243pt,7.6pt" to="243pt,34.6pt">
            <v:stroke endarrow="block"/>
          </v:line>
        </w:pict>
      </w:r>
      <w:r>
        <w:rPr>
          <w:b/>
          <w:noProof/>
          <w:sz w:val="28"/>
          <w:szCs w:val="28"/>
        </w:rPr>
        <w:pict>
          <v:line id="_x0000_s1194" style="position:absolute;left:0;text-align:left;z-index:251658240" from="279pt,7.6pt" to="342pt,34.6pt">
            <v:stroke endarrow="block"/>
          </v:line>
        </w:pict>
      </w:r>
      <w:r>
        <w:rPr>
          <w:b/>
          <w:noProof/>
          <w:sz w:val="28"/>
          <w:szCs w:val="28"/>
        </w:rPr>
        <w:pict>
          <v:line id="_x0000_s1193" style="position:absolute;left:0;text-align:left;flip:x;z-index:251657216" from="126pt,7.6pt" to="198pt,34.6pt">
            <v:stroke endarrow="block"/>
          </v:line>
        </w:pict>
      </w:r>
    </w:p>
    <w:p w:rsidR="008F5000" w:rsidRPr="001C4F23" w:rsidRDefault="008F5000" w:rsidP="006D5B4F">
      <w:pPr>
        <w:ind w:firstLine="540"/>
        <w:jc w:val="center"/>
        <w:rPr>
          <w:b/>
          <w:sz w:val="28"/>
          <w:szCs w:val="28"/>
          <w:lang w:val="en-US"/>
        </w:rPr>
      </w:pPr>
    </w:p>
    <w:p w:rsidR="008F5000" w:rsidRPr="001C4F23" w:rsidRDefault="005360F6" w:rsidP="006D5B4F">
      <w:pPr>
        <w:ind w:firstLine="540"/>
        <w:jc w:val="center"/>
        <w:rPr>
          <w:b/>
          <w:sz w:val="28"/>
          <w:szCs w:val="28"/>
          <w:lang w:val="en-US"/>
        </w:rPr>
      </w:pPr>
      <w:r>
        <w:rPr>
          <w:b/>
          <w:noProof/>
          <w:sz w:val="28"/>
          <w:szCs w:val="28"/>
        </w:rPr>
        <w:pict>
          <v:shape id="_x0000_s1202" type="#_x0000_t202" style="position:absolute;left:0;text-align:left;margin-left:342pt;margin-top:11.4pt;width:108pt;height:27pt;z-index:251662336">
            <v:textbox style="mso-next-textbox:#_x0000_s1202">
              <w:txbxContent>
                <w:p w:rsidR="00640282" w:rsidRPr="00EE3E3D" w:rsidRDefault="00640282" w:rsidP="00EE3E3D">
                  <w:pPr>
                    <w:jc w:val="center"/>
                  </w:pPr>
                  <w:r w:rsidRPr="00EE3E3D">
                    <w:t>histogenesis</w:t>
                  </w:r>
                </w:p>
              </w:txbxContent>
            </v:textbox>
          </v:shape>
        </w:pict>
      </w:r>
      <w:r>
        <w:rPr>
          <w:b/>
          <w:noProof/>
          <w:sz w:val="28"/>
          <w:szCs w:val="28"/>
        </w:rPr>
        <w:pict>
          <v:shape id="_x0000_s1199" type="#_x0000_t202" style="position:absolute;left:0;text-align:left;margin-left:189pt;margin-top:11.4pt;width:117pt;height:27pt;z-index:251661312">
            <v:textbox style="mso-next-textbox:#_x0000_s1199">
              <w:txbxContent>
                <w:p w:rsidR="00640282" w:rsidRPr="00EE3E3D" w:rsidRDefault="00640282" w:rsidP="00EE3E3D">
                  <w:pPr>
                    <w:jc w:val="center"/>
                  </w:pPr>
                  <w:r w:rsidRPr="00EE3E3D">
                    <w:t>organogenesis</w:t>
                  </w:r>
                </w:p>
              </w:txbxContent>
            </v:textbox>
          </v:shape>
        </w:pict>
      </w:r>
      <w:r>
        <w:rPr>
          <w:b/>
          <w:noProof/>
          <w:sz w:val="28"/>
          <w:szCs w:val="28"/>
        </w:rPr>
        <w:pict>
          <v:shape id="_x0000_s1198" type="#_x0000_t202" style="position:absolute;left:0;text-align:left;margin-left:18pt;margin-top:11.4pt;width:2in;height:27pt;z-index:251660288">
            <v:textbox style="mso-next-textbox:#_x0000_s1198">
              <w:txbxContent>
                <w:p w:rsidR="00640282" w:rsidRPr="00EE3E3D" w:rsidRDefault="00640282" w:rsidP="00EE3E3D">
                  <w:pPr>
                    <w:jc w:val="center"/>
                  </w:pPr>
                  <w:r w:rsidRPr="00EE3E3D">
                    <w:t>embryoidogenesis</w:t>
                  </w:r>
                </w:p>
              </w:txbxContent>
            </v:textbox>
          </v:shape>
        </w:pict>
      </w:r>
    </w:p>
    <w:p w:rsidR="008F5000" w:rsidRPr="001C4F23" w:rsidRDefault="008F5000" w:rsidP="006D5B4F">
      <w:pPr>
        <w:ind w:firstLine="540"/>
        <w:jc w:val="center"/>
        <w:rPr>
          <w:b/>
          <w:sz w:val="28"/>
          <w:szCs w:val="28"/>
          <w:lang w:val="en-US"/>
        </w:rPr>
      </w:pPr>
    </w:p>
    <w:p w:rsidR="008F5000" w:rsidRPr="001C4F23" w:rsidRDefault="005360F6" w:rsidP="006D5B4F">
      <w:pPr>
        <w:ind w:firstLine="540"/>
        <w:jc w:val="center"/>
        <w:rPr>
          <w:b/>
          <w:sz w:val="28"/>
          <w:szCs w:val="28"/>
          <w:lang w:val="en-US"/>
        </w:rPr>
      </w:pPr>
      <w:r>
        <w:rPr>
          <w:b/>
          <w:noProof/>
          <w:sz w:val="28"/>
          <w:szCs w:val="28"/>
        </w:rPr>
        <w:pict>
          <v:line id="_x0000_s1205" style="position:absolute;left:0;text-align:left;z-index:251663360" from="45pt,6.2pt" to="45pt,69.2pt">
            <v:stroke endarrow="block"/>
          </v:line>
        </w:pict>
      </w:r>
      <w:r>
        <w:rPr>
          <w:b/>
          <w:noProof/>
          <w:sz w:val="28"/>
          <w:szCs w:val="28"/>
        </w:rPr>
        <w:pict>
          <v:line id="_x0000_s1210" style="position:absolute;left:0;text-align:left;z-index:251666432" from="243pt,6.2pt" to="243pt,33.2pt">
            <v:stroke endarrow="block"/>
          </v:line>
        </w:pict>
      </w:r>
      <w:r>
        <w:rPr>
          <w:b/>
          <w:noProof/>
          <w:sz w:val="28"/>
          <w:szCs w:val="28"/>
        </w:rPr>
        <w:pict>
          <v:line id="_x0000_s1207" style="position:absolute;left:0;text-align:left;z-index:251665408" from="279pt,6.2pt" to="342pt,33.2pt">
            <v:stroke endarrow="block"/>
          </v:line>
        </w:pict>
      </w:r>
      <w:r>
        <w:rPr>
          <w:b/>
          <w:noProof/>
          <w:sz w:val="28"/>
          <w:szCs w:val="28"/>
        </w:rPr>
        <w:pict>
          <v:line id="_x0000_s1206" style="position:absolute;left:0;text-align:left;flip:x;z-index:251664384" from="2in,6.2pt" to="198pt,33.2pt">
            <v:stroke endarrow="block"/>
          </v:line>
        </w:pict>
      </w:r>
    </w:p>
    <w:p w:rsidR="008F5000" w:rsidRPr="001C4F23" w:rsidRDefault="008F5000" w:rsidP="006D5B4F">
      <w:pPr>
        <w:ind w:firstLine="540"/>
        <w:jc w:val="center"/>
        <w:rPr>
          <w:b/>
          <w:sz w:val="28"/>
          <w:szCs w:val="28"/>
          <w:lang w:val="en-US"/>
        </w:rPr>
      </w:pPr>
    </w:p>
    <w:p w:rsidR="008F5000" w:rsidRPr="001C4F23" w:rsidRDefault="005360F6" w:rsidP="006D5B4F">
      <w:pPr>
        <w:ind w:firstLine="540"/>
        <w:jc w:val="center"/>
        <w:rPr>
          <w:b/>
          <w:sz w:val="28"/>
          <w:szCs w:val="28"/>
          <w:lang w:val="en-US"/>
        </w:rPr>
      </w:pPr>
      <w:r>
        <w:rPr>
          <w:b/>
          <w:noProof/>
          <w:sz w:val="28"/>
          <w:szCs w:val="28"/>
        </w:rPr>
        <w:pict>
          <v:shape id="_x0000_s1219" type="#_x0000_t202" style="position:absolute;left:0;text-align:left;margin-left:324pt;margin-top:1pt;width:108pt;height:36pt;z-index:251669504">
            <v:textbox style="mso-next-textbox:#_x0000_s1219">
              <w:txbxContent>
                <w:p w:rsidR="00640282" w:rsidRPr="00EE3E3D" w:rsidRDefault="00640282" w:rsidP="00EE3E3D">
                  <w:r w:rsidRPr="00EE3E3D">
                    <w:t>rhizogenesis</w:t>
                  </w:r>
                </w:p>
              </w:txbxContent>
            </v:textbox>
          </v:shape>
        </w:pict>
      </w:r>
      <w:r>
        <w:rPr>
          <w:b/>
          <w:noProof/>
          <w:sz w:val="28"/>
          <w:szCs w:val="28"/>
        </w:rPr>
        <w:pict>
          <v:shape id="_x0000_s1216" type="#_x0000_t202" style="position:absolute;left:0;text-align:left;margin-left:225pt;margin-top:1pt;width:81pt;height:27pt;z-index:251668480">
            <v:textbox style="mso-next-textbox:#_x0000_s1216">
              <w:txbxContent>
                <w:p w:rsidR="00640282" w:rsidRPr="00EE3E3D" w:rsidRDefault="00640282" w:rsidP="00EE3E3D">
                  <w:r w:rsidRPr="00EE3E3D">
                    <w:t>hemogenesis</w:t>
                  </w:r>
                </w:p>
              </w:txbxContent>
            </v:textbox>
          </v:shape>
        </w:pict>
      </w:r>
      <w:r>
        <w:rPr>
          <w:b/>
          <w:noProof/>
          <w:sz w:val="28"/>
          <w:szCs w:val="28"/>
        </w:rPr>
        <w:pict>
          <v:shape id="_x0000_s1213" type="#_x0000_t202" style="position:absolute;left:0;text-align:left;margin-left:90pt;margin-top:1pt;width:108pt;height:27pt;z-index:251667456">
            <v:textbox style="mso-next-textbox:#_x0000_s1213">
              <w:txbxContent>
                <w:p w:rsidR="00640282" w:rsidRPr="00EE3E3D" w:rsidRDefault="00640282" w:rsidP="00EE3E3D">
                  <w:r w:rsidRPr="00EE3E3D">
                    <w:t>hemorrhogenogenesis</w:t>
                  </w:r>
                </w:p>
              </w:txbxContent>
            </v:textbox>
          </v:shape>
        </w:pict>
      </w:r>
    </w:p>
    <w:p w:rsidR="008F5000" w:rsidRPr="001C4F23" w:rsidRDefault="005360F6" w:rsidP="006D5B4F">
      <w:pPr>
        <w:ind w:firstLine="540"/>
        <w:jc w:val="center"/>
        <w:rPr>
          <w:b/>
          <w:sz w:val="28"/>
          <w:szCs w:val="28"/>
          <w:lang w:val="en-US"/>
        </w:rPr>
      </w:pPr>
      <w:r>
        <w:rPr>
          <w:b/>
          <w:noProof/>
          <w:sz w:val="28"/>
          <w:szCs w:val="28"/>
        </w:rPr>
        <w:pict>
          <v:line id="_x0000_s1222" style="position:absolute;left:0;text-align:left;z-index:251670528" from="261pt,11.9pt" to="261pt,38.9pt"/>
        </w:pict>
      </w:r>
    </w:p>
    <w:p w:rsidR="008F5000" w:rsidRPr="001C4F23" w:rsidRDefault="005360F6" w:rsidP="006D5B4F">
      <w:pPr>
        <w:ind w:firstLine="540"/>
        <w:jc w:val="center"/>
        <w:rPr>
          <w:b/>
          <w:sz w:val="28"/>
          <w:szCs w:val="28"/>
          <w:lang w:val="en-US"/>
        </w:rPr>
      </w:pPr>
      <w:r>
        <w:rPr>
          <w:b/>
          <w:noProof/>
          <w:sz w:val="28"/>
          <w:szCs w:val="28"/>
        </w:rPr>
        <w:pict>
          <v:shape id="_x0000_s1226" type="#_x0000_t202" style="position:absolute;left:0;text-align:left;margin-left:36pt;margin-top:4.8pt;width:135pt;height:36pt;z-index:251672576">
            <v:textbox>
              <w:txbxContent>
                <w:p w:rsidR="00640282" w:rsidRPr="00EE3E3D" w:rsidRDefault="00640282" w:rsidP="00EE3E3D">
                  <w:pPr>
                    <w:jc w:val="center"/>
                  </w:pPr>
                  <w:r w:rsidRPr="00EE3E3D">
                    <w:t>Plant</w:t>
                  </w:r>
                </w:p>
              </w:txbxContent>
            </v:textbox>
          </v:shape>
        </w:pict>
      </w:r>
    </w:p>
    <w:p w:rsidR="008F5000" w:rsidRPr="001C4F23" w:rsidRDefault="005360F6" w:rsidP="006D5B4F">
      <w:pPr>
        <w:ind w:firstLine="540"/>
        <w:jc w:val="center"/>
        <w:rPr>
          <w:b/>
          <w:sz w:val="28"/>
          <w:szCs w:val="28"/>
          <w:lang w:val="en-US"/>
        </w:rPr>
      </w:pPr>
      <w:r>
        <w:rPr>
          <w:b/>
          <w:noProof/>
          <w:sz w:val="28"/>
          <w:szCs w:val="28"/>
        </w:rPr>
        <w:pict>
          <v:line id="_x0000_s1223" style="position:absolute;left:0;text-align:left;flip:x;z-index:251671552" from="171pt,6.7pt" to="261pt,6.7pt">
            <v:stroke endarrow="block"/>
          </v:line>
        </w:pict>
      </w:r>
    </w:p>
    <w:p w:rsidR="008F5000" w:rsidRPr="001C4F23" w:rsidRDefault="008F5000" w:rsidP="006D5B4F">
      <w:pPr>
        <w:ind w:firstLine="540"/>
        <w:jc w:val="center"/>
        <w:rPr>
          <w:b/>
          <w:sz w:val="28"/>
          <w:szCs w:val="28"/>
          <w:lang w:val="en-US"/>
        </w:rPr>
      </w:pPr>
    </w:p>
    <w:p w:rsidR="00EE3E3D" w:rsidRPr="00EE3E3D" w:rsidRDefault="00EE3E3D" w:rsidP="00EE3E3D">
      <w:pPr>
        <w:jc w:val="both"/>
        <w:rPr>
          <w:sz w:val="28"/>
          <w:szCs w:val="28"/>
          <w:lang w:val="en-US"/>
        </w:rPr>
      </w:pPr>
      <w:r w:rsidRPr="00EE3E3D">
        <w:rPr>
          <w:sz w:val="28"/>
          <w:szCs w:val="28"/>
          <w:lang w:val="en-US"/>
        </w:rPr>
        <w:t>Figure 7. Scheme of in vitro morphogenesis pathways</w:t>
      </w:r>
    </w:p>
    <w:p w:rsidR="00EE3E3D" w:rsidRPr="00EE3E3D" w:rsidRDefault="00EE3E3D" w:rsidP="00EE3E3D">
      <w:pPr>
        <w:jc w:val="both"/>
        <w:rPr>
          <w:sz w:val="28"/>
          <w:szCs w:val="28"/>
          <w:lang w:val="en-US"/>
        </w:rPr>
      </w:pPr>
    </w:p>
    <w:p w:rsidR="00EE3E3D" w:rsidRPr="00EE3E3D" w:rsidRDefault="00EE3E3D" w:rsidP="00EE3E3D">
      <w:pPr>
        <w:jc w:val="both"/>
        <w:rPr>
          <w:sz w:val="28"/>
          <w:szCs w:val="28"/>
          <w:lang w:val="en-US"/>
        </w:rPr>
      </w:pPr>
      <w:r w:rsidRPr="00EE3E3D">
        <w:rPr>
          <w:sz w:val="28"/>
          <w:szCs w:val="28"/>
          <w:lang w:val="en-US"/>
        </w:rPr>
        <w:t>The regeneration phenomenon proves that the differentiation of plant cells does not mean the loss of their genetic potencies, that is, they remain totipotent. Although the totipotency of individual cells of many types of plants has been experimentally de</w:t>
      </w:r>
      <w:r w:rsidRPr="00EE3E3D">
        <w:rPr>
          <w:sz w:val="28"/>
          <w:szCs w:val="28"/>
          <w:lang w:val="en-US"/>
        </w:rPr>
        <w:t>m</w:t>
      </w:r>
      <w:r w:rsidRPr="00EE3E3D">
        <w:rPr>
          <w:sz w:val="28"/>
          <w:szCs w:val="28"/>
          <w:lang w:val="en-US"/>
        </w:rPr>
        <w:t>onstrated, not all researchers believe that totipotency is a property inherent in any plant cell. For example, cells of green leaf blades, single cells and isolated cereal pr</w:t>
      </w:r>
      <w:r w:rsidRPr="00EE3E3D">
        <w:rPr>
          <w:sz w:val="28"/>
          <w:szCs w:val="28"/>
          <w:lang w:val="en-US"/>
        </w:rPr>
        <w:t>o</w:t>
      </w:r>
      <w:r w:rsidRPr="00EE3E3D">
        <w:rPr>
          <w:sz w:val="28"/>
          <w:szCs w:val="28"/>
          <w:lang w:val="en-US"/>
        </w:rPr>
        <w:t>toplasts turned out to be a difficult object in the sense of manifestation of totipotency in many plants. Callus formation and regeneration are probably regulated by various genetic mechanisms. Genetic determinism of regenerative activity of cultivated</w:t>
      </w:r>
      <w:r>
        <w:rPr>
          <w:sz w:val="28"/>
          <w:szCs w:val="28"/>
          <w:lang w:val="en-US"/>
        </w:rPr>
        <w:t xml:space="preserve"> </w:t>
      </w:r>
      <w:r w:rsidRPr="00EE3E3D">
        <w:rPr>
          <w:sz w:val="28"/>
          <w:szCs w:val="28"/>
          <w:lang w:val="en-US"/>
        </w:rPr>
        <w:t>cells is conditional, not implying a ban on the ability to regenerate plants for certain gen</w:t>
      </w:r>
      <w:r w:rsidRPr="00EE3E3D">
        <w:rPr>
          <w:sz w:val="28"/>
          <w:szCs w:val="28"/>
          <w:lang w:val="en-US"/>
        </w:rPr>
        <w:t>o</w:t>
      </w:r>
      <w:r w:rsidRPr="00EE3E3D">
        <w:rPr>
          <w:sz w:val="28"/>
          <w:szCs w:val="28"/>
          <w:lang w:val="en-US"/>
        </w:rPr>
        <w:t>types.</w:t>
      </w:r>
    </w:p>
    <w:p w:rsidR="00EE3E3D" w:rsidRPr="00EE3E3D" w:rsidRDefault="00EE3E3D" w:rsidP="00EE3E3D">
      <w:pPr>
        <w:ind w:firstLine="540"/>
        <w:jc w:val="both"/>
        <w:rPr>
          <w:sz w:val="28"/>
          <w:szCs w:val="28"/>
          <w:lang w:val="en-US"/>
        </w:rPr>
      </w:pPr>
      <w:r w:rsidRPr="00EE3E3D">
        <w:rPr>
          <w:sz w:val="28"/>
          <w:szCs w:val="28"/>
          <w:lang w:val="en-US"/>
        </w:rPr>
        <w:t>Without regeneration, all studies on the use of tissue culture in agriculture, that is, plant biotechnology, become useless. In vitro plant regeneration methods for many families of dicotyledonous herbaceous plants are well developed. It is more difficult to deal with grassy monocotyledonous plants, with adult coniferous trees.</w:t>
      </w:r>
    </w:p>
    <w:p w:rsidR="00EE3E3D" w:rsidRPr="00EE3E3D" w:rsidRDefault="00EE3E3D" w:rsidP="00EE3E3D">
      <w:pPr>
        <w:ind w:firstLine="540"/>
        <w:jc w:val="both"/>
        <w:rPr>
          <w:sz w:val="28"/>
          <w:szCs w:val="28"/>
          <w:lang w:val="en-US"/>
        </w:rPr>
      </w:pPr>
      <w:r w:rsidRPr="00EE3E3D">
        <w:rPr>
          <w:sz w:val="28"/>
          <w:szCs w:val="28"/>
          <w:lang w:val="en-US"/>
        </w:rPr>
        <w:t>Thus, to understand the mechanisms of in vitro morphogenesis, their study at the molecular level is necessary. The genetic determinism of morphogenetic processes means that at the molecular level they can be represented as a process coordinated in space and time of the change of mRNA and proteins synthesized in the cell.</w:t>
      </w:r>
    </w:p>
    <w:p w:rsidR="00EE3E3D" w:rsidRPr="00EE3E3D" w:rsidRDefault="00EE3E3D" w:rsidP="00EE3E3D">
      <w:pPr>
        <w:ind w:firstLine="540"/>
        <w:jc w:val="both"/>
        <w:rPr>
          <w:sz w:val="28"/>
          <w:szCs w:val="28"/>
          <w:lang w:val="en-US"/>
        </w:rPr>
      </w:pPr>
    </w:p>
    <w:p w:rsidR="00EE3E3D" w:rsidRPr="00EE3E3D" w:rsidRDefault="00EE3E3D" w:rsidP="00EE3E3D">
      <w:pPr>
        <w:ind w:firstLine="540"/>
        <w:jc w:val="both"/>
        <w:rPr>
          <w:sz w:val="28"/>
          <w:szCs w:val="28"/>
          <w:lang w:val="en-US"/>
        </w:rPr>
      </w:pPr>
      <w:r w:rsidRPr="00EE3E3D">
        <w:rPr>
          <w:sz w:val="28"/>
          <w:szCs w:val="28"/>
          <w:lang w:val="en-US"/>
        </w:rPr>
        <w:t>     Test questions:</w:t>
      </w:r>
    </w:p>
    <w:p w:rsidR="00EE3E3D" w:rsidRPr="00EE3E3D" w:rsidRDefault="00EE3E3D" w:rsidP="00EE3E3D">
      <w:pPr>
        <w:ind w:firstLine="540"/>
        <w:jc w:val="both"/>
        <w:rPr>
          <w:sz w:val="28"/>
          <w:szCs w:val="28"/>
          <w:lang w:val="en-US"/>
        </w:rPr>
      </w:pPr>
      <w:r w:rsidRPr="00EE3E3D">
        <w:rPr>
          <w:sz w:val="28"/>
          <w:szCs w:val="28"/>
          <w:lang w:val="en-US"/>
        </w:rPr>
        <w:t>1. How is the process of development of protein synthesis carried out?</w:t>
      </w:r>
    </w:p>
    <w:p w:rsidR="00EE3E3D" w:rsidRPr="00EE3E3D" w:rsidRDefault="00EE3E3D" w:rsidP="00EE3E3D">
      <w:pPr>
        <w:ind w:firstLine="540"/>
        <w:jc w:val="both"/>
        <w:rPr>
          <w:sz w:val="28"/>
          <w:szCs w:val="28"/>
          <w:lang w:val="en-US"/>
        </w:rPr>
      </w:pPr>
      <w:r w:rsidRPr="00EE3E3D">
        <w:rPr>
          <w:sz w:val="28"/>
          <w:szCs w:val="28"/>
          <w:lang w:val="en-US"/>
        </w:rPr>
        <w:t>2. What do the terms competence, determination mean?</w:t>
      </w:r>
    </w:p>
    <w:p w:rsidR="00EE3E3D" w:rsidRPr="00EE3E3D" w:rsidRDefault="00EE3E3D" w:rsidP="00EE3E3D">
      <w:pPr>
        <w:ind w:firstLine="540"/>
        <w:jc w:val="both"/>
        <w:rPr>
          <w:sz w:val="28"/>
          <w:szCs w:val="28"/>
          <w:lang w:val="en-US"/>
        </w:rPr>
      </w:pPr>
      <w:r w:rsidRPr="00EE3E3D">
        <w:rPr>
          <w:sz w:val="28"/>
          <w:szCs w:val="28"/>
          <w:lang w:val="en-US"/>
        </w:rPr>
        <w:t>3. What are the main phases of the callus growth cycle characterized by?</w:t>
      </w:r>
    </w:p>
    <w:p w:rsidR="00EE3E3D" w:rsidRPr="00EE3E3D" w:rsidRDefault="00EE3E3D" w:rsidP="00EE3E3D">
      <w:pPr>
        <w:ind w:firstLine="540"/>
        <w:jc w:val="both"/>
        <w:rPr>
          <w:sz w:val="28"/>
          <w:szCs w:val="28"/>
          <w:lang w:val="en-US"/>
        </w:rPr>
      </w:pPr>
      <w:r w:rsidRPr="00EE3E3D">
        <w:rPr>
          <w:sz w:val="28"/>
          <w:szCs w:val="28"/>
          <w:lang w:val="en-US"/>
        </w:rPr>
        <w:t>4. Do calluses of different plant species differ in morphology?</w:t>
      </w:r>
    </w:p>
    <w:p w:rsidR="00A6251E" w:rsidRPr="00EE3E3D" w:rsidRDefault="00EE3E3D" w:rsidP="00EE3E3D">
      <w:pPr>
        <w:ind w:firstLine="540"/>
        <w:jc w:val="both"/>
        <w:rPr>
          <w:b/>
          <w:sz w:val="28"/>
          <w:szCs w:val="28"/>
          <w:lang w:val="en-US"/>
        </w:rPr>
      </w:pPr>
      <w:r w:rsidRPr="00EE3E3D">
        <w:rPr>
          <w:sz w:val="28"/>
          <w:szCs w:val="28"/>
          <w:lang w:val="en-US"/>
        </w:rPr>
        <w:t>5. Regulation of regeneration in tissue culture.</w:t>
      </w:r>
    </w:p>
    <w:p w:rsidR="00EE3E3D" w:rsidRDefault="00EE3E3D" w:rsidP="006D5B4F">
      <w:pPr>
        <w:ind w:firstLine="540"/>
        <w:jc w:val="center"/>
        <w:rPr>
          <w:b/>
          <w:sz w:val="28"/>
          <w:szCs w:val="28"/>
          <w:lang w:val="en-US"/>
        </w:rPr>
      </w:pPr>
    </w:p>
    <w:p w:rsidR="00EE3E3D" w:rsidRDefault="00EE3E3D" w:rsidP="006D5B4F">
      <w:pPr>
        <w:ind w:firstLine="540"/>
        <w:jc w:val="center"/>
        <w:rPr>
          <w:b/>
          <w:sz w:val="28"/>
          <w:szCs w:val="28"/>
          <w:lang w:val="en-US"/>
        </w:rPr>
      </w:pPr>
    </w:p>
    <w:p w:rsidR="00EE3E3D" w:rsidRDefault="00EE3E3D" w:rsidP="006D5B4F">
      <w:pPr>
        <w:ind w:firstLine="540"/>
        <w:jc w:val="center"/>
        <w:rPr>
          <w:b/>
          <w:sz w:val="28"/>
          <w:szCs w:val="28"/>
          <w:lang w:val="en-US"/>
        </w:rPr>
      </w:pPr>
    </w:p>
    <w:p w:rsidR="00EE3E3D" w:rsidRDefault="00EE3E3D" w:rsidP="006D5B4F">
      <w:pPr>
        <w:ind w:firstLine="540"/>
        <w:jc w:val="center"/>
        <w:rPr>
          <w:b/>
          <w:sz w:val="28"/>
          <w:szCs w:val="28"/>
          <w:lang w:val="en-US"/>
        </w:rPr>
      </w:pPr>
    </w:p>
    <w:p w:rsidR="00EE3E3D" w:rsidRPr="00EE3E3D" w:rsidRDefault="00EE3E3D" w:rsidP="00EE3E3D">
      <w:pPr>
        <w:ind w:firstLine="540"/>
        <w:jc w:val="both"/>
        <w:rPr>
          <w:b/>
          <w:sz w:val="28"/>
          <w:szCs w:val="28"/>
          <w:lang w:val="en-US"/>
        </w:rPr>
      </w:pPr>
      <w:r w:rsidRPr="00EE3E3D">
        <w:rPr>
          <w:b/>
          <w:sz w:val="28"/>
          <w:szCs w:val="28"/>
          <w:lang w:val="en-US"/>
        </w:rPr>
        <w:t>Lecture number 6</w:t>
      </w:r>
    </w:p>
    <w:p w:rsidR="00EE3E3D" w:rsidRPr="00EE3E3D" w:rsidRDefault="00EE3E3D" w:rsidP="00EE3E3D">
      <w:pPr>
        <w:ind w:firstLine="540"/>
        <w:jc w:val="both"/>
        <w:rPr>
          <w:b/>
          <w:sz w:val="28"/>
          <w:szCs w:val="28"/>
          <w:lang w:val="en-US"/>
        </w:rPr>
      </w:pPr>
    </w:p>
    <w:p w:rsidR="00EE3E3D" w:rsidRPr="00EE3E3D" w:rsidRDefault="00EE3E3D" w:rsidP="00EE3E3D">
      <w:pPr>
        <w:ind w:firstLine="540"/>
        <w:jc w:val="both"/>
        <w:rPr>
          <w:b/>
          <w:sz w:val="28"/>
          <w:szCs w:val="28"/>
          <w:lang w:val="en-US"/>
        </w:rPr>
      </w:pPr>
      <w:r w:rsidRPr="00EE3E3D">
        <w:rPr>
          <w:b/>
          <w:sz w:val="28"/>
          <w:szCs w:val="28"/>
          <w:lang w:val="en-US"/>
        </w:rPr>
        <w:t>  Using cell culture</w:t>
      </w:r>
    </w:p>
    <w:p w:rsidR="00EE3E3D" w:rsidRPr="00EE3E3D" w:rsidRDefault="00EE3E3D" w:rsidP="00EE3E3D">
      <w:pPr>
        <w:ind w:firstLine="540"/>
        <w:jc w:val="both"/>
        <w:rPr>
          <w:b/>
          <w:sz w:val="28"/>
          <w:szCs w:val="28"/>
          <w:lang w:val="en-US"/>
        </w:rPr>
      </w:pPr>
      <w:r w:rsidRPr="00EE3E3D">
        <w:rPr>
          <w:b/>
          <w:sz w:val="28"/>
          <w:szCs w:val="28"/>
          <w:lang w:val="en-US"/>
        </w:rPr>
        <w:lastRenderedPageBreak/>
        <w:t>in the biosynthetic industry</w:t>
      </w:r>
    </w:p>
    <w:p w:rsidR="00EE3E3D" w:rsidRPr="00EE3E3D" w:rsidRDefault="00EE3E3D" w:rsidP="00EE3E3D">
      <w:pPr>
        <w:ind w:firstLine="540"/>
        <w:jc w:val="both"/>
        <w:rPr>
          <w:b/>
          <w:sz w:val="28"/>
          <w:szCs w:val="28"/>
          <w:lang w:val="en-US"/>
        </w:rPr>
      </w:pPr>
    </w:p>
    <w:p w:rsidR="00EE3E3D" w:rsidRPr="00EE3E3D" w:rsidRDefault="00EE3E3D" w:rsidP="00EE3E3D">
      <w:pPr>
        <w:ind w:firstLine="540"/>
        <w:jc w:val="both"/>
        <w:rPr>
          <w:b/>
          <w:sz w:val="28"/>
          <w:szCs w:val="28"/>
          <w:lang w:val="en-US"/>
        </w:rPr>
      </w:pPr>
      <w:r w:rsidRPr="00EE3E3D">
        <w:rPr>
          <w:b/>
          <w:sz w:val="28"/>
          <w:szCs w:val="28"/>
          <w:lang w:val="en-US"/>
        </w:rPr>
        <w:t>Purpose: to characterize modern cellular technologies, to get acquainted with the main stages of work on the creation of cellular technologies for the pr</w:t>
      </w:r>
      <w:r w:rsidRPr="00EE3E3D">
        <w:rPr>
          <w:b/>
          <w:sz w:val="28"/>
          <w:szCs w:val="28"/>
          <w:lang w:val="en-US"/>
        </w:rPr>
        <w:t>o</w:t>
      </w:r>
      <w:r w:rsidRPr="00EE3E3D">
        <w:rPr>
          <w:b/>
          <w:sz w:val="28"/>
          <w:szCs w:val="28"/>
          <w:lang w:val="en-US"/>
        </w:rPr>
        <w:t>duction of secondary substances, the characteristics of secondary metabolites of plant origin.</w:t>
      </w:r>
    </w:p>
    <w:p w:rsidR="00EE3E3D" w:rsidRPr="00EE3E3D" w:rsidRDefault="00EE3E3D" w:rsidP="00EE3E3D">
      <w:pPr>
        <w:ind w:firstLine="540"/>
        <w:jc w:val="both"/>
        <w:rPr>
          <w:b/>
          <w:sz w:val="28"/>
          <w:szCs w:val="28"/>
          <w:lang w:val="en-US"/>
        </w:rPr>
      </w:pPr>
    </w:p>
    <w:p w:rsidR="00EE3E3D" w:rsidRPr="00EE3E3D" w:rsidRDefault="00EE3E3D" w:rsidP="00EE3E3D">
      <w:pPr>
        <w:ind w:firstLine="540"/>
        <w:jc w:val="both"/>
        <w:rPr>
          <w:b/>
          <w:sz w:val="28"/>
          <w:szCs w:val="28"/>
          <w:lang w:val="en-US"/>
        </w:rPr>
      </w:pPr>
      <w:r w:rsidRPr="00EE3E3D">
        <w:rPr>
          <w:b/>
          <w:sz w:val="28"/>
          <w:szCs w:val="28"/>
          <w:lang w:val="en-US"/>
        </w:rPr>
        <w:t>   Lecture Plan:</w:t>
      </w:r>
    </w:p>
    <w:p w:rsidR="00EE3E3D" w:rsidRPr="00EE3E3D" w:rsidRDefault="00EE3E3D" w:rsidP="00EE3E3D">
      <w:pPr>
        <w:ind w:firstLine="540"/>
        <w:jc w:val="both"/>
        <w:rPr>
          <w:b/>
          <w:sz w:val="28"/>
          <w:szCs w:val="28"/>
          <w:lang w:val="en-US"/>
        </w:rPr>
      </w:pPr>
      <w:r w:rsidRPr="00EE3E3D">
        <w:rPr>
          <w:b/>
          <w:sz w:val="28"/>
          <w:szCs w:val="28"/>
          <w:lang w:val="en-US"/>
        </w:rPr>
        <w:t>       1. Cellular technologies for producing economically important su</w:t>
      </w:r>
      <w:r w:rsidRPr="00EE3E3D">
        <w:rPr>
          <w:b/>
          <w:sz w:val="28"/>
          <w:szCs w:val="28"/>
          <w:lang w:val="en-US"/>
        </w:rPr>
        <w:t>b</w:t>
      </w:r>
      <w:r w:rsidRPr="00EE3E3D">
        <w:rPr>
          <w:b/>
          <w:sz w:val="28"/>
          <w:szCs w:val="28"/>
          <w:lang w:val="en-US"/>
        </w:rPr>
        <w:t>stances of plant origin.</w:t>
      </w:r>
    </w:p>
    <w:p w:rsidR="00EE3E3D" w:rsidRPr="00EE3E3D" w:rsidRDefault="00EE3E3D" w:rsidP="00EE3E3D">
      <w:pPr>
        <w:ind w:firstLine="540"/>
        <w:jc w:val="both"/>
        <w:rPr>
          <w:sz w:val="28"/>
          <w:szCs w:val="28"/>
          <w:lang w:val="en-US"/>
        </w:rPr>
      </w:pPr>
      <w:r w:rsidRPr="00EE3E3D">
        <w:rPr>
          <w:b/>
          <w:sz w:val="28"/>
          <w:szCs w:val="28"/>
          <w:lang w:val="en-US"/>
        </w:rPr>
        <w:t>2. Factors affecting the accumulation of secondary metabolites in plant cell cul</w:t>
      </w:r>
      <w:r w:rsidRPr="00EE3E3D">
        <w:rPr>
          <w:sz w:val="28"/>
          <w:szCs w:val="28"/>
          <w:lang w:val="en-US"/>
        </w:rPr>
        <w:t>ture</w:t>
      </w:r>
    </w:p>
    <w:p w:rsidR="00EE3E3D" w:rsidRPr="00EE3E3D" w:rsidRDefault="00EE3E3D" w:rsidP="00EE3E3D">
      <w:pPr>
        <w:ind w:firstLine="540"/>
        <w:jc w:val="both"/>
        <w:rPr>
          <w:sz w:val="28"/>
          <w:szCs w:val="28"/>
          <w:lang w:val="en-US"/>
        </w:rPr>
      </w:pPr>
      <w:r w:rsidRPr="00EE3E3D">
        <w:rPr>
          <w:sz w:val="28"/>
          <w:szCs w:val="28"/>
          <w:lang w:val="en-US"/>
        </w:rPr>
        <w:t>2.1 Genotype of a donor plant</w:t>
      </w:r>
    </w:p>
    <w:p w:rsidR="00EE3E3D" w:rsidRPr="00EE3E3D" w:rsidRDefault="00EE3E3D" w:rsidP="00EE3E3D">
      <w:pPr>
        <w:ind w:firstLine="540"/>
        <w:jc w:val="both"/>
        <w:rPr>
          <w:sz w:val="28"/>
          <w:szCs w:val="28"/>
          <w:lang w:val="en-US"/>
        </w:rPr>
      </w:pPr>
      <w:r w:rsidRPr="00EE3E3D">
        <w:rPr>
          <w:sz w:val="28"/>
          <w:szCs w:val="28"/>
          <w:lang w:val="en-US"/>
        </w:rPr>
        <w:t>2.2 Heterogeneity of cultured cells</w:t>
      </w:r>
    </w:p>
    <w:p w:rsidR="00EE3E3D" w:rsidRPr="00EE3E3D" w:rsidRDefault="00EE3E3D" w:rsidP="00EE3E3D">
      <w:pPr>
        <w:ind w:firstLine="540"/>
        <w:jc w:val="both"/>
        <w:rPr>
          <w:sz w:val="28"/>
          <w:szCs w:val="28"/>
          <w:lang w:val="en-US"/>
        </w:rPr>
      </w:pPr>
      <w:r w:rsidRPr="00EE3E3D">
        <w:rPr>
          <w:sz w:val="28"/>
          <w:szCs w:val="28"/>
          <w:lang w:val="en-US"/>
        </w:rPr>
        <w:t>3. Chemical and physical factors of cultivation</w:t>
      </w:r>
    </w:p>
    <w:p w:rsidR="00EE3E3D" w:rsidRPr="00EE3E3D" w:rsidRDefault="00EE3E3D" w:rsidP="00EE3E3D">
      <w:pPr>
        <w:ind w:firstLine="540"/>
        <w:jc w:val="both"/>
        <w:rPr>
          <w:sz w:val="28"/>
          <w:szCs w:val="28"/>
          <w:lang w:val="en-US"/>
        </w:rPr>
      </w:pPr>
      <w:r w:rsidRPr="00EE3E3D">
        <w:rPr>
          <w:sz w:val="28"/>
          <w:szCs w:val="28"/>
          <w:lang w:val="en-US"/>
        </w:rPr>
        <w:t>4. Stages of creating cellular technologies for the production of secondary su</w:t>
      </w:r>
      <w:r w:rsidRPr="00EE3E3D">
        <w:rPr>
          <w:sz w:val="28"/>
          <w:szCs w:val="28"/>
          <w:lang w:val="en-US"/>
        </w:rPr>
        <w:t>b</w:t>
      </w:r>
      <w:r w:rsidRPr="00EE3E3D">
        <w:rPr>
          <w:sz w:val="28"/>
          <w:szCs w:val="28"/>
          <w:lang w:val="en-US"/>
        </w:rPr>
        <w:t>stances</w:t>
      </w:r>
    </w:p>
    <w:p w:rsidR="00EE3E3D" w:rsidRPr="00EE3E3D" w:rsidRDefault="00EE3E3D" w:rsidP="00EE3E3D">
      <w:pPr>
        <w:ind w:firstLine="540"/>
        <w:jc w:val="both"/>
        <w:rPr>
          <w:sz w:val="28"/>
          <w:szCs w:val="28"/>
          <w:lang w:val="en-US"/>
        </w:rPr>
      </w:pPr>
    </w:p>
    <w:p w:rsidR="00EE3E3D" w:rsidRPr="00EE3E3D" w:rsidRDefault="00EE3E3D" w:rsidP="00EE3E3D">
      <w:pPr>
        <w:ind w:firstLine="540"/>
        <w:jc w:val="both"/>
        <w:rPr>
          <w:sz w:val="28"/>
          <w:szCs w:val="28"/>
          <w:lang w:val="en-US"/>
        </w:rPr>
      </w:pPr>
      <w:r w:rsidRPr="00EE3E3D">
        <w:rPr>
          <w:sz w:val="28"/>
          <w:szCs w:val="28"/>
          <w:lang w:val="en-US"/>
        </w:rPr>
        <w:t>1 Cultured plant cells retain the ability to synthesize a wide range of secondary metabolism substances inherent in the original plant species: alkaloids, terpenoids, glycosides, polyphenols, polysaccharides, essential oils, unusual peptides and speci</w:t>
      </w:r>
      <w:r w:rsidRPr="00EE3E3D">
        <w:rPr>
          <w:sz w:val="28"/>
          <w:szCs w:val="28"/>
          <w:lang w:val="en-US"/>
        </w:rPr>
        <w:t>a</w:t>
      </w:r>
      <w:r w:rsidRPr="00EE3E3D">
        <w:rPr>
          <w:sz w:val="28"/>
          <w:szCs w:val="28"/>
          <w:lang w:val="en-US"/>
        </w:rPr>
        <w:t>lized proteins, natural dyes, steroids, spices, insecticides, waxes, vitamins . Plants contain a huge variety of substances of secondary origin. Despite this name, they play an important role in the metabolism of plants. Many of them are widely used in me</w:t>
      </w:r>
      <w:r w:rsidRPr="00EE3E3D">
        <w:rPr>
          <w:sz w:val="28"/>
          <w:szCs w:val="28"/>
          <w:lang w:val="en-US"/>
        </w:rPr>
        <w:t>d</w:t>
      </w:r>
      <w:r w:rsidRPr="00EE3E3D">
        <w:rPr>
          <w:sz w:val="28"/>
          <w:szCs w:val="28"/>
          <w:lang w:val="en-US"/>
        </w:rPr>
        <w:t>icine and technology, food and perfumery industries, and agriculture.</w:t>
      </w:r>
    </w:p>
    <w:p w:rsidR="00EE3E3D" w:rsidRPr="00EE3E3D" w:rsidRDefault="00EE3E3D" w:rsidP="00EE3E3D">
      <w:pPr>
        <w:ind w:firstLine="540"/>
        <w:jc w:val="both"/>
        <w:rPr>
          <w:sz w:val="28"/>
          <w:szCs w:val="28"/>
          <w:lang w:val="en-US"/>
        </w:rPr>
      </w:pPr>
      <w:r w:rsidRPr="00EE3E3D">
        <w:rPr>
          <w:sz w:val="28"/>
          <w:szCs w:val="28"/>
          <w:lang w:val="en-US"/>
        </w:rPr>
        <w:t>The first among the secondary substances in tissue culture attracted the attention of alkaloids researchers. The analysis of callus cultures of pink periwinkle, serpentine rauwolfia, black bleached, dope, etc. showed that they contain alkaloids. Thanks to the efforts of many scientists, a lot of valuable information has been accumulated about the ability of callus tissues to synthesize other biologically active substances.</w:t>
      </w:r>
    </w:p>
    <w:p w:rsidR="00EE3E3D" w:rsidRPr="00EE3E3D" w:rsidRDefault="00EE3E3D" w:rsidP="00EE3E3D">
      <w:pPr>
        <w:ind w:firstLine="540"/>
        <w:jc w:val="both"/>
        <w:rPr>
          <w:sz w:val="28"/>
          <w:szCs w:val="28"/>
          <w:lang w:val="en-US"/>
        </w:rPr>
      </w:pPr>
      <w:r w:rsidRPr="00EE3E3D">
        <w:rPr>
          <w:sz w:val="28"/>
          <w:szCs w:val="28"/>
          <w:lang w:val="en-US"/>
        </w:rPr>
        <w:t>Industrial cultivation of cells and tissues - producers of economically important substances - a new direction in biotechnology. While traditional biotechnologies used whole organisms to obtain valuable biologically active substances: microorganisms, plants, animals, modern biotechnology focuses on cell technologies based on the cu</w:t>
      </w:r>
      <w:r w:rsidRPr="00EE3E3D">
        <w:rPr>
          <w:sz w:val="28"/>
          <w:szCs w:val="28"/>
          <w:lang w:val="en-US"/>
        </w:rPr>
        <w:t>l</w:t>
      </w:r>
      <w:r w:rsidRPr="00EE3E3D">
        <w:rPr>
          <w:sz w:val="28"/>
          <w:szCs w:val="28"/>
          <w:lang w:val="en-US"/>
        </w:rPr>
        <w:t xml:space="preserve">tivation of free and immobilized cells. </w:t>
      </w:r>
      <w:r w:rsidRPr="003278CA">
        <w:rPr>
          <w:sz w:val="28"/>
          <w:szCs w:val="28"/>
          <w:lang w:val="en-US"/>
        </w:rPr>
        <w:t>Consider three aspects of the application of plant cell culture in the biosynthetic industry.</w:t>
      </w:r>
    </w:p>
    <w:p w:rsidR="00D61934" w:rsidRPr="00FD1600" w:rsidRDefault="00502CB6" w:rsidP="00EE3E3D">
      <w:pPr>
        <w:ind w:firstLine="540"/>
        <w:jc w:val="both"/>
        <w:rPr>
          <w:sz w:val="28"/>
          <w:szCs w:val="28"/>
        </w:rPr>
      </w:pPr>
      <w:r w:rsidRPr="00FD1600">
        <w:rPr>
          <w:sz w:val="28"/>
          <w:szCs w:val="28"/>
        </w:rPr>
        <w:t>Доказана возможность культуры клеток осуществлять биотрансформацию, то есть синтезировать некоторые биологические активные вещества из дешевых и доступных их предшественников. Эти «полупродукты » вторичных веществ не могут  быть преобразованы химическим или микробиологическим путем, и только благодаря ферментам клеток в культуре  происходит  их химическое превращ</w:t>
      </w:r>
      <w:r w:rsidR="00A6251E" w:rsidRPr="00FD1600">
        <w:rPr>
          <w:sz w:val="28"/>
          <w:szCs w:val="28"/>
        </w:rPr>
        <w:t>ение в ценный конечный продукт.</w:t>
      </w:r>
    </w:p>
    <w:p w:rsidR="00E36A28" w:rsidRPr="00FD1600" w:rsidRDefault="00317AC6" w:rsidP="00F07265">
      <w:pPr>
        <w:ind w:firstLine="540"/>
        <w:jc w:val="center"/>
        <w:rPr>
          <w:sz w:val="28"/>
          <w:szCs w:val="28"/>
        </w:rPr>
      </w:pPr>
      <w:r>
        <w:rPr>
          <w:noProof/>
        </w:rPr>
        <w:lastRenderedPageBreak/>
        <w:drawing>
          <wp:inline distT="0" distB="0" distL="0" distR="0">
            <wp:extent cx="4735195" cy="3472815"/>
            <wp:effectExtent l="19050" t="0" r="8255" b="0"/>
            <wp:docPr id="3" name="Рисунок 3"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titled-1"/>
                    <pic:cNvPicPr>
                      <a:picLocks noChangeAspect="1" noChangeArrowheads="1"/>
                    </pic:cNvPicPr>
                  </pic:nvPicPr>
                  <pic:blipFill>
                    <a:blip r:embed="rId14">
                      <a:lum bright="-12000" contrast="54000"/>
                    </a:blip>
                    <a:srcRect/>
                    <a:stretch>
                      <a:fillRect/>
                    </a:stretch>
                  </pic:blipFill>
                  <pic:spPr bwMode="auto">
                    <a:xfrm>
                      <a:off x="0" y="0"/>
                      <a:ext cx="4735195" cy="3472815"/>
                    </a:xfrm>
                    <a:prstGeom prst="rect">
                      <a:avLst/>
                    </a:prstGeom>
                    <a:noFill/>
                    <a:ln w="9525">
                      <a:noFill/>
                      <a:miter lim="800000"/>
                      <a:headEnd/>
                      <a:tailEnd/>
                    </a:ln>
                  </pic:spPr>
                </pic:pic>
              </a:graphicData>
            </a:graphic>
          </wp:inline>
        </w:drawing>
      </w:r>
    </w:p>
    <w:p w:rsidR="00EE3E3D" w:rsidRPr="00EE3E3D" w:rsidRDefault="00EE3E3D" w:rsidP="00EE3E3D">
      <w:pPr>
        <w:ind w:firstLine="540"/>
        <w:jc w:val="both"/>
        <w:rPr>
          <w:sz w:val="28"/>
          <w:szCs w:val="28"/>
          <w:lang w:val="en-US"/>
        </w:rPr>
      </w:pPr>
      <w:r w:rsidRPr="00EE3E3D">
        <w:rPr>
          <w:sz w:val="28"/>
          <w:szCs w:val="28"/>
          <w:lang w:val="en-US"/>
        </w:rPr>
        <w:t>Figure 8 — Ways to Produce Important Products Using</w:t>
      </w:r>
    </w:p>
    <w:p w:rsidR="00EE3E3D" w:rsidRPr="00EE3E3D" w:rsidRDefault="00EE3E3D" w:rsidP="00EE3E3D">
      <w:pPr>
        <w:ind w:firstLine="540"/>
        <w:jc w:val="both"/>
        <w:rPr>
          <w:sz w:val="28"/>
          <w:szCs w:val="28"/>
          <w:lang w:val="en-US"/>
        </w:rPr>
      </w:pPr>
      <w:r w:rsidRPr="00EE3E3D">
        <w:rPr>
          <w:sz w:val="28"/>
          <w:szCs w:val="28"/>
          <w:lang w:val="en-US"/>
        </w:rPr>
        <w:t>                    cultivated plant cells</w:t>
      </w:r>
    </w:p>
    <w:p w:rsidR="00EE3E3D" w:rsidRPr="00EE3E3D" w:rsidRDefault="00EE3E3D" w:rsidP="00EE3E3D">
      <w:pPr>
        <w:ind w:firstLine="540"/>
        <w:jc w:val="both"/>
        <w:rPr>
          <w:sz w:val="28"/>
          <w:szCs w:val="28"/>
          <w:lang w:val="en-US"/>
        </w:rPr>
      </w:pPr>
      <w:r w:rsidRPr="00EE3E3D">
        <w:rPr>
          <w:sz w:val="28"/>
          <w:szCs w:val="28"/>
          <w:lang w:val="en-US"/>
        </w:rPr>
        <w:t>A change in the composition of the nutrient medium and other parameters of cu</w:t>
      </w:r>
      <w:r w:rsidRPr="00EE3E3D">
        <w:rPr>
          <w:sz w:val="28"/>
          <w:szCs w:val="28"/>
          <w:lang w:val="en-US"/>
        </w:rPr>
        <w:t>l</w:t>
      </w:r>
      <w:r w:rsidRPr="00EE3E3D">
        <w:rPr>
          <w:sz w:val="28"/>
          <w:szCs w:val="28"/>
          <w:lang w:val="en-US"/>
        </w:rPr>
        <w:t>tivation leads to a change not only in the quantitative but also in the qualitative co</w:t>
      </w:r>
      <w:r w:rsidRPr="00EE3E3D">
        <w:rPr>
          <w:sz w:val="28"/>
          <w:szCs w:val="28"/>
          <w:lang w:val="en-US"/>
        </w:rPr>
        <w:t>m</w:t>
      </w:r>
      <w:r w:rsidRPr="00EE3E3D">
        <w:rPr>
          <w:sz w:val="28"/>
          <w:szCs w:val="28"/>
          <w:lang w:val="en-US"/>
        </w:rPr>
        <w:t>position of biosynthesis products, as a result of which completely new compounds with a fundamentally different type of action can be obtained. Japanese researchers have succeeded in obtaining in vitro new biologically active substances such as u</w:t>
      </w:r>
      <w:r w:rsidRPr="00EE3E3D">
        <w:rPr>
          <w:sz w:val="28"/>
          <w:szCs w:val="28"/>
          <w:lang w:val="en-US"/>
        </w:rPr>
        <w:t>n</w:t>
      </w:r>
      <w:r w:rsidRPr="00EE3E3D">
        <w:rPr>
          <w:sz w:val="28"/>
          <w:szCs w:val="28"/>
          <w:lang w:val="en-US"/>
        </w:rPr>
        <w:t>usual peptides, anticarcinogenic compounds, ubiquinone-10, etc. The next step in cell biotechnology will be the use of immobilized plant cells.</w:t>
      </w:r>
    </w:p>
    <w:p w:rsidR="00EE3E3D" w:rsidRPr="00EE3E3D" w:rsidRDefault="00EE3E3D" w:rsidP="00EE3E3D">
      <w:pPr>
        <w:ind w:firstLine="540"/>
        <w:jc w:val="both"/>
        <w:rPr>
          <w:sz w:val="28"/>
          <w:szCs w:val="28"/>
          <w:lang w:val="en-US"/>
        </w:rPr>
      </w:pPr>
      <w:r w:rsidRPr="00EE3E3D">
        <w:rPr>
          <w:sz w:val="28"/>
          <w:szCs w:val="28"/>
          <w:lang w:val="en-US"/>
        </w:rPr>
        <w:t>Cell culture, in order to become an object of industrial cultivation, must wit</w:t>
      </w:r>
      <w:r w:rsidRPr="00EE3E3D">
        <w:rPr>
          <w:sz w:val="28"/>
          <w:szCs w:val="28"/>
          <w:lang w:val="en-US"/>
        </w:rPr>
        <w:t>h</w:t>
      </w:r>
      <w:r w:rsidRPr="00EE3E3D">
        <w:rPr>
          <w:sz w:val="28"/>
          <w:szCs w:val="28"/>
          <w:lang w:val="en-US"/>
        </w:rPr>
        <w:t>stand competition with wild-growing and cultivated medicinal, industrial plants, as well as with microbiological production and chemical synthesis. Compared to trad</w:t>
      </w:r>
      <w:r w:rsidRPr="00EE3E3D">
        <w:rPr>
          <w:sz w:val="28"/>
          <w:szCs w:val="28"/>
          <w:lang w:val="en-US"/>
        </w:rPr>
        <w:t>i</w:t>
      </w:r>
      <w:r w:rsidRPr="00EE3E3D">
        <w:rPr>
          <w:sz w:val="28"/>
          <w:szCs w:val="28"/>
          <w:lang w:val="en-US"/>
        </w:rPr>
        <w:t>tional plant raw materials, cell cultures have the following advantages: 1) indepe</w:t>
      </w:r>
      <w:r w:rsidRPr="00EE3E3D">
        <w:rPr>
          <w:sz w:val="28"/>
          <w:szCs w:val="28"/>
          <w:lang w:val="en-US"/>
        </w:rPr>
        <w:t>n</w:t>
      </w:r>
      <w:r w:rsidRPr="00EE3E3D">
        <w:rPr>
          <w:sz w:val="28"/>
          <w:szCs w:val="28"/>
          <w:lang w:val="en-US"/>
        </w:rPr>
        <w:t>dence from the influence of various environmental factors (climate, season, weather, soil conditions, pests); 2) higher yield and quality of the product due to the optimiz</w:t>
      </w:r>
      <w:r w:rsidRPr="00EE3E3D">
        <w:rPr>
          <w:sz w:val="28"/>
          <w:szCs w:val="28"/>
          <w:lang w:val="en-US"/>
        </w:rPr>
        <w:t>a</w:t>
      </w:r>
      <w:r w:rsidRPr="00EE3E3D">
        <w:rPr>
          <w:sz w:val="28"/>
          <w:szCs w:val="28"/>
          <w:lang w:val="en-US"/>
        </w:rPr>
        <w:t>tion and standardization of growing conditions; 3) saving of sown area.</w:t>
      </w:r>
    </w:p>
    <w:p w:rsidR="00EE3E3D" w:rsidRPr="00EE3E3D" w:rsidRDefault="00EE3E3D" w:rsidP="00EE3E3D">
      <w:pPr>
        <w:ind w:firstLine="540"/>
        <w:jc w:val="both"/>
        <w:rPr>
          <w:sz w:val="28"/>
          <w:szCs w:val="28"/>
          <w:lang w:val="en-US"/>
        </w:rPr>
      </w:pPr>
      <w:r w:rsidRPr="00EE3E3D">
        <w:rPr>
          <w:sz w:val="28"/>
          <w:szCs w:val="28"/>
          <w:lang w:val="en-US"/>
        </w:rPr>
        <w:t>Given that only plants are the source of many economically important su</w:t>
      </w:r>
      <w:r w:rsidRPr="00EE3E3D">
        <w:rPr>
          <w:sz w:val="28"/>
          <w:szCs w:val="28"/>
          <w:lang w:val="en-US"/>
        </w:rPr>
        <w:t>b</w:t>
      </w:r>
      <w:r w:rsidRPr="00EE3E3D">
        <w:rPr>
          <w:sz w:val="28"/>
          <w:szCs w:val="28"/>
          <w:lang w:val="en-US"/>
        </w:rPr>
        <w:t>stances, and the reserves of plant materials in nature are depleted, it is not difficult to imagine the place of cellular technologies in the future. The transition from scientific development to the industrial production of products using cell cultures is just begi</w:t>
      </w:r>
      <w:r w:rsidRPr="00EE3E3D">
        <w:rPr>
          <w:sz w:val="28"/>
          <w:szCs w:val="28"/>
          <w:lang w:val="en-US"/>
        </w:rPr>
        <w:t>n</w:t>
      </w:r>
      <w:r w:rsidRPr="00EE3E3D">
        <w:rPr>
          <w:sz w:val="28"/>
          <w:szCs w:val="28"/>
          <w:lang w:val="en-US"/>
        </w:rPr>
        <w:t>ning. A limitation in the creation of highly profitable technologies is the lack of fu</w:t>
      </w:r>
      <w:r w:rsidRPr="00EE3E3D">
        <w:rPr>
          <w:sz w:val="28"/>
          <w:szCs w:val="28"/>
          <w:lang w:val="en-US"/>
        </w:rPr>
        <w:t>n</w:t>
      </w:r>
      <w:r w:rsidRPr="00EE3E3D">
        <w:rPr>
          <w:sz w:val="28"/>
          <w:szCs w:val="28"/>
          <w:lang w:val="en-US"/>
        </w:rPr>
        <w:t>damental knowledge about the genetic, biochemical, physiological regulation of se</w:t>
      </w:r>
      <w:r w:rsidRPr="00EE3E3D">
        <w:rPr>
          <w:sz w:val="28"/>
          <w:szCs w:val="28"/>
          <w:lang w:val="en-US"/>
        </w:rPr>
        <w:t>c</w:t>
      </w:r>
      <w:r w:rsidRPr="00EE3E3D">
        <w:rPr>
          <w:sz w:val="28"/>
          <w:szCs w:val="28"/>
          <w:lang w:val="en-US"/>
        </w:rPr>
        <w:t>ondary metabolism in a plant cell.</w:t>
      </w:r>
    </w:p>
    <w:p w:rsidR="00EE3E3D" w:rsidRDefault="00EE3E3D" w:rsidP="00EE3E3D">
      <w:pPr>
        <w:ind w:firstLine="540"/>
        <w:jc w:val="both"/>
        <w:rPr>
          <w:sz w:val="28"/>
          <w:szCs w:val="28"/>
          <w:lang w:val="en-US"/>
        </w:rPr>
      </w:pPr>
      <w:r w:rsidRPr="00EE3E3D">
        <w:rPr>
          <w:sz w:val="28"/>
          <w:szCs w:val="28"/>
          <w:lang w:val="en-US"/>
        </w:rPr>
        <w:t>The possible functions of secondary substances in an intact plant are not fully understood, but for most of them the main function is to protect plants from various stress factors, that is, they play a regulatory role, ensuring the vital activity of the body.</w:t>
      </w:r>
    </w:p>
    <w:p w:rsidR="00EE3E3D" w:rsidRPr="00EE3E3D" w:rsidRDefault="00EE3E3D" w:rsidP="00EE3E3D">
      <w:pPr>
        <w:ind w:firstLine="540"/>
        <w:jc w:val="both"/>
        <w:rPr>
          <w:sz w:val="28"/>
          <w:szCs w:val="28"/>
          <w:lang w:val="en-US"/>
        </w:rPr>
      </w:pPr>
      <w:r w:rsidRPr="00EE3E3D">
        <w:rPr>
          <w:sz w:val="28"/>
          <w:szCs w:val="28"/>
          <w:lang w:val="en-US"/>
        </w:rPr>
        <w:lastRenderedPageBreak/>
        <w:t>In vitro cells are a new, experimentally created biological system, the features of which, including the functions of secondary compounds, are still poorly understood. It has been shown that sometimes in cultured cells in a specialized exchange, features characteristic of phylogenetically early plant groups or the juvenile stage of plant d</w:t>
      </w:r>
      <w:r w:rsidRPr="00EE3E3D">
        <w:rPr>
          <w:sz w:val="28"/>
          <w:szCs w:val="28"/>
          <w:lang w:val="en-US"/>
        </w:rPr>
        <w:t>e</w:t>
      </w:r>
      <w:r w:rsidRPr="00EE3E3D">
        <w:rPr>
          <w:sz w:val="28"/>
          <w:szCs w:val="28"/>
          <w:lang w:val="en-US"/>
        </w:rPr>
        <w:t>velopment are manifested. The lack of fundamental knowledge impedes the deve</w:t>
      </w:r>
      <w:r w:rsidRPr="00EE3E3D">
        <w:rPr>
          <w:sz w:val="28"/>
          <w:szCs w:val="28"/>
          <w:lang w:val="en-US"/>
        </w:rPr>
        <w:t>l</w:t>
      </w:r>
      <w:r w:rsidRPr="00EE3E3D">
        <w:rPr>
          <w:sz w:val="28"/>
          <w:szCs w:val="28"/>
          <w:lang w:val="en-US"/>
        </w:rPr>
        <w:t>opment of cultured cell technology. A population of cells in vitro undergoes a certain ontogenesis: reproduction (division) - stretching - differentiation - aging - cell death. The ratio of cells at different stages of development varies depending on which process prevails. When changing cultivation conditions, the equilibrium shifts in one direction or another. The differentiation of the callus cell that has left the division cycle consists in its specialization in the synthesis of species-specific secondary co</w:t>
      </w:r>
      <w:r w:rsidRPr="00EE3E3D">
        <w:rPr>
          <w:sz w:val="28"/>
          <w:szCs w:val="28"/>
          <w:lang w:val="en-US"/>
        </w:rPr>
        <w:t>m</w:t>
      </w:r>
      <w:r w:rsidRPr="00EE3E3D">
        <w:rPr>
          <w:sz w:val="28"/>
          <w:szCs w:val="28"/>
          <w:lang w:val="en-US"/>
        </w:rPr>
        <w:t>pounds. Data on the control of the biosynthesis of secondary metabolites by cell di</w:t>
      </w:r>
      <w:r w:rsidRPr="00EE3E3D">
        <w:rPr>
          <w:sz w:val="28"/>
          <w:szCs w:val="28"/>
          <w:lang w:val="en-US"/>
        </w:rPr>
        <w:t>f</w:t>
      </w:r>
      <w:r w:rsidRPr="00EE3E3D">
        <w:rPr>
          <w:sz w:val="28"/>
          <w:szCs w:val="28"/>
          <w:lang w:val="en-US"/>
        </w:rPr>
        <w:t>ferentiation are ambiguous. If in some cases the synthesis of secondary substances begins with the appearance of morphogenic structures in the culture, in other exper</w:t>
      </w:r>
      <w:r w:rsidRPr="00EE3E3D">
        <w:rPr>
          <w:sz w:val="28"/>
          <w:szCs w:val="28"/>
          <w:lang w:val="en-US"/>
        </w:rPr>
        <w:t>i</w:t>
      </w:r>
      <w:r w:rsidRPr="00EE3E3D">
        <w:rPr>
          <w:sz w:val="28"/>
          <w:szCs w:val="28"/>
          <w:lang w:val="en-US"/>
        </w:rPr>
        <w:t>ments a high yield of the desired substances was observed in undifferentiated callus tissue.</w:t>
      </w:r>
    </w:p>
    <w:p w:rsidR="00EE3E3D" w:rsidRPr="00EE3E3D" w:rsidRDefault="00EE3E3D" w:rsidP="00EE3E3D">
      <w:pPr>
        <w:ind w:firstLine="540"/>
        <w:jc w:val="both"/>
        <w:rPr>
          <w:sz w:val="28"/>
          <w:szCs w:val="28"/>
          <w:lang w:val="en-US"/>
        </w:rPr>
      </w:pPr>
      <w:r w:rsidRPr="00EE3E3D">
        <w:rPr>
          <w:sz w:val="28"/>
          <w:szCs w:val="28"/>
          <w:lang w:val="en-US"/>
        </w:rPr>
        <w:t>Also contradictory are the reports on the relationship of the synthesis of secon</w:t>
      </w:r>
      <w:r w:rsidRPr="00EE3E3D">
        <w:rPr>
          <w:sz w:val="28"/>
          <w:szCs w:val="28"/>
          <w:lang w:val="en-US"/>
        </w:rPr>
        <w:t>d</w:t>
      </w:r>
      <w:r w:rsidRPr="00EE3E3D">
        <w:rPr>
          <w:sz w:val="28"/>
          <w:szCs w:val="28"/>
          <w:lang w:val="en-US"/>
        </w:rPr>
        <w:t>ary compounds with cell growth. In many cultures, with a periodic mode of growth, secondary metabolites accumulate in significant quantities only when growth is slowed or stopped, although in some cases the synthesis of the product promotes cell growth. Perhaps the mechanisms and conditions that block cell division and active growth are simultaneously activation mechanisms that provide the synthesis of se</w:t>
      </w:r>
      <w:r w:rsidRPr="00EE3E3D">
        <w:rPr>
          <w:sz w:val="28"/>
          <w:szCs w:val="28"/>
          <w:lang w:val="en-US"/>
        </w:rPr>
        <w:t>c</w:t>
      </w:r>
      <w:r w:rsidRPr="00EE3E3D">
        <w:rPr>
          <w:sz w:val="28"/>
          <w:szCs w:val="28"/>
          <w:lang w:val="en-US"/>
        </w:rPr>
        <w:t>ondary metabolism enzymes.</w:t>
      </w:r>
    </w:p>
    <w:p w:rsidR="00EE3E3D" w:rsidRPr="00EE3E3D" w:rsidRDefault="00EE3E3D" w:rsidP="00EE3E3D">
      <w:pPr>
        <w:ind w:firstLine="540"/>
        <w:jc w:val="both"/>
        <w:rPr>
          <w:sz w:val="28"/>
          <w:szCs w:val="28"/>
          <w:lang w:val="en-US"/>
        </w:rPr>
      </w:pPr>
      <w:r w:rsidRPr="00EE3E3D">
        <w:rPr>
          <w:sz w:val="28"/>
          <w:szCs w:val="28"/>
          <w:lang w:val="en-US"/>
        </w:rPr>
        <w:t>In any case, first of all, they try to create optimal conditions for growth, that is, biomass accumulation, and then study the influence of these conditions on the bi</w:t>
      </w:r>
      <w:r w:rsidRPr="00EE3E3D">
        <w:rPr>
          <w:sz w:val="28"/>
          <w:szCs w:val="28"/>
          <w:lang w:val="en-US"/>
        </w:rPr>
        <w:t>o</w:t>
      </w:r>
      <w:r w:rsidRPr="00EE3E3D">
        <w:rPr>
          <w:sz w:val="28"/>
          <w:szCs w:val="28"/>
          <w:lang w:val="en-US"/>
        </w:rPr>
        <w:t>synthesis of secondary metabolites. If the formation of biomass is not associated with the synthesis of secondary substances, try to establish a balance between biomass and the output of the substance.</w:t>
      </w:r>
    </w:p>
    <w:p w:rsidR="00EE3E3D" w:rsidRPr="00EE3E3D" w:rsidRDefault="00EE3E3D" w:rsidP="00EE3E3D">
      <w:pPr>
        <w:ind w:firstLine="540"/>
        <w:jc w:val="both"/>
        <w:rPr>
          <w:sz w:val="28"/>
          <w:szCs w:val="28"/>
          <w:lang w:val="en-US"/>
        </w:rPr>
      </w:pPr>
      <w:r w:rsidRPr="00EE3E3D">
        <w:rPr>
          <w:sz w:val="28"/>
          <w:szCs w:val="28"/>
          <w:lang w:val="en-US"/>
        </w:rPr>
        <w:t>2.1 The genotype of the parent plant, that is, the explant donor for introduction into the culture, significantly affects the biosynthetic potential of the cultured cells. To assess the culture of pink periwinkle (Catharantus roseus), M. Tsenk and his co</w:t>
      </w:r>
      <w:r w:rsidRPr="00EE3E3D">
        <w:rPr>
          <w:sz w:val="28"/>
          <w:szCs w:val="28"/>
          <w:lang w:val="en-US"/>
        </w:rPr>
        <w:t>l</w:t>
      </w:r>
      <w:r w:rsidRPr="00EE3E3D">
        <w:rPr>
          <w:sz w:val="28"/>
          <w:szCs w:val="28"/>
          <w:lang w:val="en-US"/>
        </w:rPr>
        <w:t>leagues collected 184 seed samples from various growing sites. From the seedlings of these seeds, several of the richest hypotensive indole alkaloids, serpentine and aym</w:t>
      </w:r>
      <w:r w:rsidRPr="00EE3E3D">
        <w:rPr>
          <w:sz w:val="28"/>
          <w:szCs w:val="28"/>
          <w:lang w:val="en-US"/>
        </w:rPr>
        <w:t>a</w:t>
      </w:r>
      <w:r w:rsidRPr="00EE3E3D">
        <w:rPr>
          <w:sz w:val="28"/>
          <w:szCs w:val="28"/>
          <w:lang w:val="en-US"/>
        </w:rPr>
        <w:t>lycin (more than 0.7% by dry weight) were selected, from which callus cultures were obtained containing the desired alkaloids 4-5 times more than calluses obtained from low-productive plants .</w:t>
      </w:r>
    </w:p>
    <w:p w:rsidR="00EE3E3D" w:rsidRPr="00EE3E3D" w:rsidRDefault="00EE3E3D" w:rsidP="00EE3E3D">
      <w:pPr>
        <w:ind w:firstLine="540"/>
        <w:jc w:val="both"/>
        <w:rPr>
          <w:sz w:val="28"/>
          <w:szCs w:val="28"/>
          <w:lang w:val="en-US"/>
        </w:rPr>
      </w:pPr>
      <w:r w:rsidRPr="00EE3E3D">
        <w:rPr>
          <w:sz w:val="28"/>
          <w:szCs w:val="28"/>
          <w:lang w:val="en-US"/>
        </w:rPr>
        <w:t>However, W. Reller did not find a similar dependence in the formation of se</w:t>
      </w:r>
      <w:r w:rsidRPr="00EE3E3D">
        <w:rPr>
          <w:sz w:val="28"/>
          <w:szCs w:val="28"/>
          <w:lang w:val="en-US"/>
        </w:rPr>
        <w:t>r</w:t>
      </w:r>
      <w:r w:rsidRPr="00EE3E3D">
        <w:rPr>
          <w:sz w:val="28"/>
          <w:szCs w:val="28"/>
          <w:lang w:val="en-US"/>
        </w:rPr>
        <w:t>pentine by callus cultures obtained from different plants of pink periwinkle.</w:t>
      </w:r>
    </w:p>
    <w:p w:rsidR="00EE3E3D" w:rsidRDefault="00EE3E3D" w:rsidP="00EE3E3D">
      <w:pPr>
        <w:ind w:firstLine="540"/>
        <w:jc w:val="both"/>
        <w:rPr>
          <w:sz w:val="28"/>
          <w:szCs w:val="28"/>
          <w:lang w:val="en-US"/>
        </w:rPr>
      </w:pPr>
      <w:r w:rsidRPr="003278CA">
        <w:rPr>
          <w:sz w:val="28"/>
          <w:szCs w:val="28"/>
          <w:lang w:val="en-US"/>
        </w:rPr>
        <w:t>Japanese researchers also did not observe a correlation between the content of berberine alkaloid in intact plants and callus cultures of basil leaf (Thalictrum minus).</w:t>
      </w:r>
    </w:p>
    <w:p w:rsidR="00EE3E3D" w:rsidRPr="00EE3E3D" w:rsidRDefault="00EE3E3D" w:rsidP="00EE3E3D">
      <w:pPr>
        <w:ind w:firstLine="540"/>
        <w:jc w:val="both"/>
        <w:rPr>
          <w:sz w:val="28"/>
          <w:szCs w:val="28"/>
          <w:lang w:val="kk-KZ"/>
        </w:rPr>
      </w:pPr>
      <w:r w:rsidRPr="00EE3E3D">
        <w:rPr>
          <w:sz w:val="28"/>
          <w:szCs w:val="28"/>
          <w:lang w:val="kk-KZ"/>
        </w:rPr>
        <w:t>Perhaps these conflicting results are explained by the fact that the assessment of the initial genotype was determined only by the phenotype.</w:t>
      </w:r>
    </w:p>
    <w:p w:rsidR="00EE3E3D" w:rsidRPr="00EE3E3D" w:rsidRDefault="00EE3E3D" w:rsidP="00EE3E3D">
      <w:pPr>
        <w:ind w:firstLine="540"/>
        <w:jc w:val="both"/>
        <w:rPr>
          <w:sz w:val="28"/>
          <w:szCs w:val="28"/>
          <w:lang w:val="kk-KZ"/>
        </w:rPr>
      </w:pPr>
      <w:r w:rsidRPr="00EE3E3D">
        <w:rPr>
          <w:sz w:val="28"/>
          <w:szCs w:val="28"/>
          <w:lang w:val="kk-KZ"/>
        </w:rPr>
        <w:t xml:space="preserve">Z.B. Shamina and coworkers used an isogenic sleeping pill poppy (Papaver somniferum) to produce cell cultures. Apical meristems, isolated at the same time from different, but of the same age plants, were cultivated on identical media. The </w:t>
      </w:r>
      <w:r w:rsidRPr="00EE3E3D">
        <w:rPr>
          <w:sz w:val="28"/>
          <w:szCs w:val="28"/>
          <w:lang w:val="kk-KZ"/>
        </w:rPr>
        <w:lastRenderedPageBreak/>
        <w:t>resulting calli significantly differed both in growth characteristics and in the synthesis of alkaloids. Kinnessley and D. Dougell investigated nicotine synthesis in callus cultures obtained from two different pairs of tobacco plants (Nicotiana taba-cum), which differed in nicotine content and were isogenic at all other loci. The high yield of nicotine was given by crops initiated from highly productive plants. Although the data presented are contradictory, most researchers traditionally take into account the genetic characteristics of the tissue.</w:t>
      </w:r>
    </w:p>
    <w:p w:rsidR="00EE3E3D" w:rsidRPr="00EE3E3D" w:rsidRDefault="00EE3E3D" w:rsidP="00EE3E3D">
      <w:pPr>
        <w:ind w:firstLine="540"/>
        <w:jc w:val="both"/>
        <w:rPr>
          <w:sz w:val="28"/>
          <w:szCs w:val="28"/>
          <w:lang w:val="kk-KZ"/>
        </w:rPr>
      </w:pPr>
      <w:r w:rsidRPr="00EE3E3D">
        <w:rPr>
          <w:sz w:val="28"/>
          <w:szCs w:val="28"/>
          <w:lang w:val="kk-KZ"/>
        </w:rPr>
        <w:t>However, this does not mean at all that only tissue rich in the desired substance is used as an explant, since a high concentration of the substance may reflect its accumulation in the tissue by directional transport, and not as a synthesis product at the localization site. Therefore, the choice of plant organ to introduce it into the culture is of no small importance. For example, the content of the diosgenin steroid in the culture of dioscorea cells (Dioscorea flori-bunda) obtained from the tuber was an order of magnitude higher than in the culture of cells from the shoot. But often in vitro cells are totipotent with respect to the synthesis of secondary compounds, that is, any cell, when the appropriate culturing conditions are created, can produce substances characteristic of the original plant.</w:t>
      </w:r>
    </w:p>
    <w:p w:rsidR="00EE3E3D" w:rsidRPr="00EE3E3D" w:rsidRDefault="00EE3E3D" w:rsidP="00EE3E3D">
      <w:pPr>
        <w:ind w:firstLine="540"/>
        <w:jc w:val="both"/>
        <w:rPr>
          <w:sz w:val="28"/>
          <w:szCs w:val="28"/>
          <w:lang w:val="kk-KZ"/>
        </w:rPr>
      </w:pPr>
      <w:r w:rsidRPr="00EE3E3D">
        <w:rPr>
          <w:sz w:val="28"/>
          <w:szCs w:val="28"/>
          <w:lang w:val="kk-KZ"/>
        </w:rPr>
        <w:t>It should be emphasized that the genes responsible for the regulation of the biosynthesis of secondary metabolites are also present in other cells, which usually do not produce them. In some cases, the biosynthetic abilities of cell culture were restored during plant regeneration. For example, digitalis cell culture during prolonged cultivation lost the ability to synthesize glycosides, and plants regenerated from this culture restored their biosynthesis. Thus, the genetic information in the cells is preserved, but its implementation requires specific conditions.</w:t>
      </w:r>
    </w:p>
    <w:p w:rsidR="00EE3E3D" w:rsidRPr="00EE3E3D" w:rsidRDefault="00EE3E3D" w:rsidP="00EE3E3D">
      <w:pPr>
        <w:ind w:firstLine="540"/>
        <w:jc w:val="both"/>
        <w:rPr>
          <w:sz w:val="28"/>
          <w:szCs w:val="28"/>
          <w:lang w:val="kk-KZ"/>
        </w:rPr>
      </w:pPr>
      <w:r w:rsidRPr="00EE3E3D">
        <w:rPr>
          <w:sz w:val="28"/>
          <w:szCs w:val="28"/>
          <w:lang w:val="kk-KZ"/>
        </w:rPr>
        <w:t>It is assumed that cultured cells isolated from highly productive plants and tissues contain the necessary genetic information for the biosynthesis of these metabolites.</w:t>
      </w:r>
    </w:p>
    <w:p w:rsidR="00EE3E3D" w:rsidRPr="00EE3E3D" w:rsidRDefault="00EE3E3D" w:rsidP="00EE3E3D">
      <w:pPr>
        <w:ind w:firstLine="540"/>
        <w:jc w:val="both"/>
        <w:rPr>
          <w:sz w:val="28"/>
          <w:szCs w:val="28"/>
          <w:lang w:val="kk-KZ"/>
        </w:rPr>
      </w:pPr>
      <w:r w:rsidRPr="00EE3E3D">
        <w:rPr>
          <w:sz w:val="28"/>
          <w:szCs w:val="28"/>
          <w:lang w:val="kk-KZ"/>
        </w:rPr>
        <w:t>2.2 In vitro cultured cells, significant changes in secondary metabolism may occur compared to intact plants. Unorganized proliferating callus cells are generally characterized by a low content of the desired substance. At the same time, in some plants, cells in vitro produce an increased amount of alkaloids, for example, in Ammi Dental (Ammi visnaga) and some types of Datura. The ginseng cell culture (Panax ginseng) is not inferior to the whole plant in the content of active substances.</w:t>
      </w:r>
    </w:p>
    <w:p w:rsidR="00EE3E3D" w:rsidRPr="00EE3E3D" w:rsidRDefault="00EE3E3D" w:rsidP="00EE3E3D">
      <w:pPr>
        <w:ind w:firstLine="540"/>
        <w:jc w:val="both"/>
        <w:rPr>
          <w:sz w:val="28"/>
          <w:szCs w:val="28"/>
          <w:lang w:val="kk-KZ"/>
        </w:rPr>
      </w:pPr>
      <w:r w:rsidRPr="00EE3E3D">
        <w:rPr>
          <w:sz w:val="28"/>
          <w:szCs w:val="28"/>
          <w:lang w:val="kk-KZ"/>
        </w:rPr>
        <w:t>In some plants, substances not found in vivo are synthesized in cell culture, for example, edulinin and rutacultin in the aromatic root (Ruta graveolens) and aromatin in stephanie (Stephania cepharantha).</w:t>
      </w:r>
    </w:p>
    <w:p w:rsidR="00EE3E3D" w:rsidRDefault="00EE3E3D" w:rsidP="00EE3E3D">
      <w:pPr>
        <w:ind w:firstLine="540"/>
        <w:jc w:val="both"/>
        <w:rPr>
          <w:sz w:val="28"/>
          <w:szCs w:val="28"/>
          <w:lang w:val="en-US"/>
        </w:rPr>
      </w:pPr>
      <w:r w:rsidRPr="00EE3E3D">
        <w:rPr>
          <w:sz w:val="28"/>
          <w:szCs w:val="28"/>
          <w:lang w:val="kk-KZ"/>
        </w:rPr>
        <w:t>In the ajax larkspur in the composition of sterols, more components were found in cultured cells than in the donor plant.</w:t>
      </w:r>
    </w:p>
    <w:p w:rsidR="00EE3E3D" w:rsidRPr="00EE3E3D" w:rsidRDefault="00EE3E3D" w:rsidP="00EE3E3D">
      <w:pPr>
        <w:ind w:firstLine="540"/>
        <w:jc w:val="both"/>
        <w:rPr>
          <w:sz w:val="28"/>
          <w:szCs w:val="28"/>
          <w:lang w:val="kk-KZ"/>
        </w:rPr>
      </w:pPr>
      <w:r w:rsidRPr="00EE3E3D">
        <w:rPr>
          <w:sz w:val="28"/>
          <w:szCs w:val="28"/>
          <w:lang w:val="kk-KZ"/>
        </w:rPr>
        <w:t xml:space="preserve">These facts suggest that secondary metabolism in plant cells is closely dependent on developmental processes (cytodifferentiation). The change in secondary metabolism in callus cultures is apparently caused by the lack of tissue differentiation. Very often, differentiated tissue cultures synthesize large amounts of secondary substances than undifferentiated ones. However, this is not an absolute rule. There is growing evidence that organogenesis in culture is not a necessary condition for the biosynthesis of secondary metabolites in vitro. For example, </w:t>
      </w:r>
      <w:r w:rsidRPr="00EE3E3D">
        <w:rPr>
          <w:sz w:val="28"/>
          <w:szCs w:val="28"/>
          <w:lang w:val="kk-KZ"/>
        </w:rPr>
        <w:lastRenderedPageBreak/>
        <w:t>sometimes organogenesis is accompanied by a decrease in the content of secondary substances. Violation of autotrophy of nutrition during the transition to a heterotrophic type of metabolism can also lead to incomplete realization of the genetic capabilities of the cell.</w:t>
      </w:r>
    </w:p>
    <w:p w:rsidR="00EE3E3D" w:rsidRPr="00EE3E3D" w:rsidRDefault="00EE3E3D" w:rsidP="00EE3E3D">
      <w:pPr>
        <w:ind w:firstLine="540"/>
        <w:jc w:val="both"/>
        <w:rPr>
          <w:sz w:val="28"/>
          <w:szCs w:val="28"/>
          <w:lang w:val="kk-KZ"/>
        </w:rPr>
      </w:pPr>
      <w:r w:rsidRPr="00EE3E3D">
        <w:rPr>
          <w:sz w:val="28"/>
          <w:szCs w:val="28"/>
          <w:lang w:val="kk-KZ"/>
        </w:rPr>
        <w:t>In whole plants, callus tissues for many years retain their ability to species-specific biosyntheses.</w:t>
      </w:r>
    </w:p>
    <w:p w:rsidR="00EE3E3D" w:rsidRPr="00EE3E3D" w:rsidRDefault="00EE3E3D" w:rsidP="00EE3E3D">
      <w:pPr>
        <w:ind w:firstLine="540"/>
        <w:jc w:val="both"/>
        <w:rPr>
          <w:sz w:val="28"/>
          <w:szCs w:val="28"/>
          <w:lang w:val="kk-KZ"/>
        </w:rPr>
      </w:pPr>
      <w:r w:rsidRPr="00EE3E3D">
        <w:rPr>
          <w:sz w:val="28"/>
          <w:szCs w:val="28"/>
          <w:lang w:val="kk-KZ"/>
        </w:rPr>
        <w:t>In vitro plant cells are characterized by genetic heterogeneity, which can also cause a change in secondary metabolism. At the same time, the heterogeneity of the cell population can play a positive role, making it possible to select cell lines with strongly altered properties, in particular, with increased synthesis of the desired product or synthesizing completely new substances.</w:t>
      </w:r>
    </w:p>
    <w:p w:rsidR="00EE3E3D" w:rsidRPr="00EE3E3D" w:rsidRDefault="00EE3E3D" w:rsidP="00EE3E3D">
      <w:pPr>
        <w:ind w:firstLine="540"/>
        <w:jc w:val="both"/>
        <w:rPr>
          <w:sz w:val="28"/>
          <w:szCs w:val="28"/>
          <w:lang w:val="kk-KZ"/>
        </w:rPr>
      </w:pPr>
      <w:r w:rsidRPr="00EE3E3D">
        <w:rPr>
          <w:sz w:val="28"/>
          <w:szCs w:val="28"/>
          <w:lang w:val="kk-KZ"/>
        </w:rPr>
        <w:t>Genome changes in cultured cells can be induced by induced mutagenesis. Biochemical mutants can be obtained by processing the culture with mutagens or antimetabolites. Thus, as a result of chemical induced mutagenesis and selection at the cellular level at the Institute of Plant Physiology of the Academy of Sciences of the USSR, cell lines of rauwolfia snake containing 10 times more antiarrhythmic alkaloid aimalin and dioscoreia deltoid producing diosgenin, a valuable compound for the pharmaceutical industry, were selected - in the same quantities as the rhizome of an intact plant. Later, thanks to the application of the method of experimental mutagenesis and cloning, the strain of dioscorea deltoid gave even more productive cell lines.</w:t>
      </w:r>
    </w:p>
    <w:p w:rsidR="00EE3E3D" w:rsidRPr="00EE3E3D" w:rsidRDefault="00EE3E3D" w:rsidP="00EE3E3D">
      <w:pPr>
        <w:ind w:firstLine="540"/>
        <w:jc w:val="both"/>
        <w:rPr>
          <w:sz w:val="28"/>
          <w:szCs w:val="28"/>
          <w:lang w:val="kk-KZ"/>
        </w:rPr>
      </w:pPr>
      <w:r w:rsidRPr="00EE3E3D">
        <w:rPr>
          <w:sz w:val="28"/>
          <w:szCs w:val="28"/>
          <w:lang w:val="kk-KZ"/>
        </w:rPr>
        <w:t>When processing the culture with antimetabolites, for example, analogues of aromatic amino acids, most cells die. Single mutant cells that survived under these conditions are able to synthesize an excess amount of metabolite. Thus, carrot and potato cell clones were synthesized that synthesized a large amount of tryptophan, white maple cell clones that produced a lot of phenylalanine and tyrosine.</w:t>
      </w:r>
    </w:p>
    <w:p w:rsidR="00EE3E3D" w:rsidRPr="00EE3E3D" w:rsidRDefault="00EE3E3D" w:rsidP="00EE3E3D">
      <w:pPr>
        <w:ind w:firstLine="540"/>
        <w:jc w:val="both"/>
        <w:rPr>
          <w:sz w:val="28"/>
          <w:szCs w:val="28"/>
          <w:lang w:val="kk-KZ"/>
        </w:rPr>
      </w:pPr>
      <w:r w:rsidRPr="00EE3E3D">
        <w:rPr>
          <w:sz w:val="28"/>
          <w:szCs w:val="28"/>
          <w:lang w:val="kk-KZ"/>
        </w:rPr>
        <w:t>3 Chemical and physical factors of cultivation</w:t>
      </w:r>
    </w:p>
    <w:p w:rsidR="00EE3E3D" w:rsidRPr="00EE3E3D" w:rsidRDefault="00EE3E3D" w:rsidP="00EE3E3D">
      <w:pPr>
        <w:ind w:firstLine="540"/>
        <w:jc w:val="both"/>
        <w:rPr>
          <w:sz w:val="28"/>
          <w:szCs w:val="28"/>
          <w:lang w:val="kk-KZ"/>
        </w:rPr>
      </w:pPr>
      <w:r w:rsidRPr="00EE3E3D">
        <w:rPr>
          <w:sz w:val="28"/>
          <w:szCs w:val="28"/>
          <w:lang w:val="kk-KZ"/>
        </w:rPr>
        <w:t>The decisive factors of the nutrient medium that effectively regulate both primary and secondary cell metabolism are phytohormones. In a large number of works devoted to the study of the action of phytohormones, it is shown that it depends on the type of plants, on the nature of the secondary compound, on the cell strain, etc. Therefore, the results of experiments on the effect of phyto-hormones on the synthesis of secondary metabolites are extremely contradictory.</w:t>
      </w:r>
    </w:p>
    <w:p w:rsidR="00EE3E3D" w:rsidRPr="00EE3E3D" w:rsidRDefault="00EE3E3D" w:rsidP="00EE3E3D">
      <w:pPr>
        <w:ind w:firstLine="540"/>
        <w:jc w:val="both"/>
        <w:rPr>
          <w:sz w:val="28"/>
          <w:szCs w:val="28"/>
          <w:lang w:val="kk-KZ"/>
        </w:rPr>
      </w:pPr>
      <w:r w:rsidRPr="00EE3E3D">
        <w:rPr>
          <w:sz w:val="28"/>
          <w:szCs w:val="28"/>
          <w:lang w:val="kk-KZ"/>
        </w:rPr>
        <w:t xml:space="preserve">M. Tsenk and coworkers studied the effect of 146 compounds with auxin activity on the growth and formation of anthraquinones in a cell culture of morinda citrifolia from the madder family. They found that many of them supported good cell growth, but only two: </w:t>
      </w:r>
      <w:r w:rsidRPr="00EE3E3D">
        <w:rPr>
          <w:sz w:val="28"/>
          <w:szCs w:val="28"/>
          <w:lang w:val="kk-KZ"/>
        </w:rPr>
        <w:t>-naphthylacetic acid and 2,3,6-trichlorobenzoic acid, along with maintaining growth, stimulated the formation of anthraquinones.</w:t>
      </w:r>
    </w:p>
    <w:p w:rsidR="00EE3E3D" w:rsidRDefault="00EE3E3D" w:rsidP="00EE3E3D">
      <w:pPr>
        <w:ind w:firstLine="540"/>
        <w:jc w:val="both"/>
        <w:rPr>
          <w:sz w:val="28"/>
          <w:szCs w:val="28"/>
          <w:lang w:val="en-US"/>
        </w:rPr>
      </w:pPr>
      <w:r w:rsidRPr="00EE3E3D">
        <w:rPr>
          <w:sz w:val="28"/>
          <w:szCs w:val="28"/>
          <w:lang w:val="kk-KZ"/>
        </w:rPr>
        <w:t>A widely used auxin is 2.4 D, which can stimulate both cell division and cell elongation. However, it can cause a sharp pressure on the synthesis of secondary metabolic products. By varying the concentrations and types of auxins and cytokinins, it is possible to exert a significant influence on the processes of synthesis of each specific culture of the desired substance.</w:t>
      </w:r>
    </w:p>
    <w:p w:rsidR="00EE3E3D" w:rsidRPr="00EE3E3D" w:rsidRDefault="00EE3E3D" w:rsidP="00EE3E3D">
      <w:pPr>
        <w:ind w:firstLine="540"/>
        <w:jc w:val="both"/>
        <w:rPr>
          <w:sz w:val="28"/>
          <w:szCs w:val="28"/>
          <w:lang w:val="en-US"/>
        </w:rPr>
      </w:pPr>
      <w:r w:rsidRPr="00EE3E3D">
        <w:rPr>
          <w:sz w:val="28"/>
          <w:szCs w:val="28"/>
          <w:lang w:val="en-US"/>
        </w:rPr>
        <w:t>The most important environmental factor affecting biomass accumulation is ca</w:t>
      </w:r>
      <w:r w:rsidRPr="00EE3E3D">
        <w:rPr>
          <w:sz w:val="28"/>
          <w:szCs w:val="28"/>
          <w:lang w:val="en-US"/>
        </w:rPr>
        <w:t>r</w:t>
      </w:r>
      <w:r w:rsidRPr="00EE3E3D">
        <w:rPr>
          <w:sz w:val="28"/>
          <w:szCs w:val="28"/>
          <w:lang w:val="en-US"/>
        </w:rPr>
        <w:t xml:space="preserve">bohydrates. Since mainly in vitro cells are heterotrophic, sucrose is usually used as a </w:t>
      </w:r>
      <w:r w:rsidRPr="00EE3E3D">
        <w:rPr>
          <w:sz w:val="28"/>
          <w:szCs w:val="28"/>
          <w:lang w:val="en-US"/>
        </w:rPr>
        <w:lastRenderedPageBreak/>
        <w:t>carbon source. Glucose can compete with sucrose, but nevertheless, with rare exce</w:t>
      </w:r>
      <w:r w:rsidRPr="00EE3E3D">
        <w:rPr>
          <w:sz w:val="28"/>
          <w:szCs w:val="28"/>
          <w:lang w:val="en-US"/>
        </w:rPr>
        <w:t>p</w:t>
      </w:r>
      <w:r w:rsidRPr="00EE3E3D">
        <w:rPr>
          <w:sz w:val="28"/>
          <w:szCs w:val="28"/>
          <w:lang w:val="en-US"/>
        </w:rPr>
        <w:t>tions, it is sucrose that ensures the growth and high level of biosynthesis in the cu</w:t>
      </w:r>
      <w:r w:rsidRPr="00EE3E3D">
        <w:rPr>
          <w:sz w:val="28"/>
          <w:szCs w:val="28"/>
          <w:lang w:val="en-US"/>
        </w:rPr>
        <w:t>l</w:t>
      </w:r>
      <w:r w:rsidRPr="00EE3E3D">
        <w:rPr>
          <w:sz w:val="28"/>
          <w:szCs w:val="28"/>
          <w:lang w:val="en-US"/>
        </w:rPr>
        <w:t>ture. Elevated concentrations of sucrose usually lead to an increase in the yield of secondary metabolites. At the same time, high sucrose concentrations increase the osmotic potential of the medium, the effect of which on the metabolism of cultured cells has not been studied. At the same time, an increase in sugar content in the env</w:t>
      </w:r>
      <w:r w:rsidRPr="00EE3E3D">
        <w:rPr>
          <w:sz w:val="28"/>
          <w:szCs w:val="28"/>
          <w:lang w:val="en-US"/>
        </w:rPr>
        <w:t>i</w:t>
      </w:r>
      <w:r w:rsidRPr="00EE3E3D">
        <w:rPr>
          <w:sz w:val="28"/>
          <w:szCs w:val="28"/>
          <w:lang w:val="en-US"/>
        </w:rPr>
        <w:t>ronment makes production more expensive, so the search for cheap carbohydrate supplements remains relevant.</w:t>
      </w:r>
    </w:p>
    <w:p w:rsidR="00EE3E3D" w:rsidRPr="00EE3E3D" w:rsidRDefault="00EE3E3D" w:rsidP="00EE3E3D">
      <w:pPr>
        <w:ind w:firstLine="540"/>
        <w:jc w:val="both"/>
        <w:rPr>
          <w:sz w:val="28"/>
          <w:szCs w:val="28"/>
          <w:lang w:val="en-US"/>
        </w:rPr>
      </w:pPr>
      <w:r w:rsidRPr="00EE3E3D">
        <w:rPr>
          <w:sz w:val="28"/>
          <w:szCs w:val="28"/>
          <w:lang w:val="en-US"/>
        </w:rPr>
        <w:t>The mineral composition of the medium has a great influence on the synthesis of secondary compounds. Moreover, nitrogen, phosphorus and potassium are the most significant. However, their influence is very specific both in relation to the type of plant, and in relation to a particular product, as evidenced by the following examples. So, if in some cultures organic forms of nitrogen - peptone, yeast extract, casein h</w:t>
      </w:r>
      <w:r w:rsidRPr="00EE3E3D">
        <w:rPr>
          <w:sz w:val="28"/>
          <w:szCs w:val="28"/>
          <w:lang w:val="en-US"/>
        </w:rPr>
        <w:t>y</w:t>
      </w:r>
      <w:r w:rsidRPr="00EE3E3D">
        <w:rPr>
          <w:sz w:val="28"/>
          <w:szCs w:val="28"/>
          <w:lang w:val="en-US"/>
        </w:rPr>
        <w:t>drolyzate - inhibit the accumulation of secondary compounds, then in others they i</w:t>
      </w:r>
      <w:r w:rsidRPr="00EE3E3D">
        <w:rPr>
          <w:sz w:val="28"/>
          <w:szCs w:val="28"/>
          <w:lang w:val="en-US"/>
        </w:rPr>
        <w:t>n</w:t>
      </w:r>
      <w:r w:rsidRPr="00EE3E3D">
        <w:rPr>
          <w:sz w:val="28"/>
          <w:szCs w:val="28"/>
          <w:lang w:val="en-US"/>
        </w:rPr>
        <w:t>crease their synthesis.</w:t>
      </w:r>
    </w:p>
    <w:p w:rsidR="00EE3E3D" w:rsidRPr="00EE3E3D" w:rsidRDefault="00EE3E3D" w:rsidP="00EE3E3D">
      <w:pPr>
        <w:ind w:firstLine="540"/>
        <w:jc w:val="both"/>
        <w:rPr>
          <w:sz w:val="28"/>
          <w:szCs w:val="28"/>
          <w:lang w:val="en-US"/>
        </w:rPr>
      </w:pPr>
      <w:r w:rsidRPr="00EE3E3D">
        <w:rPr>
          <w:sz w:val="28"/>
          <w:szCs w:val="28"/>
          <w:lang w:val="en-US"/>
        </w:rPr>
        <w:t>The ratio of ammonia and nitrate nitrogen in the nutrient medium is also impo</w:t>
      </w:r>
      <w:r w:rsidRPr="00EE3E3D">
        <w:rPr>
          <w:sz w:val="28"/>
          <w:szCs w:val="28"/>
          <w:lang w:val="en-US"/>
        </w:rPr>
        <w:t>r</w:t>
      </w:r>
      <w:r w:rsidRPr="00EE3E3D">
        <w:rPr>
          <w:sz w:val="28"/>
          <w:szCs w:val="28"/>
          <w:lang w:val="en-US"/>
        </w:rPr>
        <w:t>tant. For example, an increase in nitrate nitrogen in the medium led to an increase in the synthesis of diosgenin by a dioscorean cell culture.</w:t>
      </w:r>
    </w:p>
    <w:p w:rsidR="00EE3E3D" w:rsidRPr="00EE3E3D" w:rsidRDefault="00EE3E3D" w:rsidP="00EE3E3D">
      <w:pPr>
        <w:ind w:firstLine="540"/>
        <w:jc w:val="both"/>
        <w:rPr>
          <w:sz w:val="28"/>
          <w:szCs w:val="28"/>
          <w:lang w:val="en-US"/>
        </w:rPr>
      </w:pPr>
      <w:r w:rsidRPr="00EE3E3D">
        <w:rPr>
          <w:sz w:val="28"/>
          <w:szCs w:val="28"/>
          <w:lang w:val="en-US"/>
        </w:rPr>
        <w:t>In the culture of tobacco cells, nicotine synthesis is enhanced with a decrease in sucrose, nitrate and phosphorus in the medium. The phosphate-free medium pr</w:t>
      </w:r>
      <w:r w:rsidRPr="00EE3E3D">
        <w:rPr>
          <w:sz w:val="28"/>
          <w:szCs w:val="28"/>
          <w:lang w:val="en-US"/>
        </w:rPr>
        <w:t>o</w:t>
      </w:r>
      <w:r w:rsidRPr="00EE3E3D">
        <w:rPr>
          <w:sz w:val="28"/>
          <w:szCs w:val="28"/>
          <w:lang w:val="en-US"/>
        </w:rPr>
        <w:t>moted the formation of alkaloids and other secondary metabolites in the callus ha</w:t>
      </w:r>
      <w:r w:rsidRPr="00EE3E3D">
        <w:rPr>
          <w:sz w:val="28"/>
          <w:szCs w:val="28"/>
          <w:lang w:val="en-US"/>
        </w:rPr>
        <w:t>r</w:t>
      </w:r>
      <w:r w:rsidRPr="00EE3E3D">
        <w:rPr>
          <w:sz w:val="28"/>
          <w:szCs w:val="28"/>
          <w:lang w:val="en-US"/>
        </w:rPr>
        <w:t>mala culture. A lack of phosphate stimulates the synthesis of secondary compounds in some other cultures, but there is evidence of an opposite property. The nitrate-free medium promoted an increase in capsaicin synthesis by the callus culture of shrubby pepper. Among trophic factors, some precursors of the desired compounds the</w:t>
      </w:r>
      <w:r w:rsidRPr="00EE3E3D">
        <w:rPr>
          <w:sz w:val="28"/>
          <w:szCs w:val="28"/>
          <w:lang w:val="en-US"/>
        </w:rPr>
        <w:t>m</w:t>
      </w:r>
      <w:r w:rsidRPr="00EE3E3D">
        <w:rPr>
          <w:sz w:val="28"/>
          <w:szCs w:val="28"/>
          <w:lang w:val="en-US"/>
        </w:rPr>
        <w:t>selves have a positive value for the biosynthesis of secondary substances. It can be assumed that during prolonged cultivation of tissues in a limited volume of the n</w:t>
      </w:r>
      <w:r w:rsidRPr="00EE3E3D">
        <w:rPr>
          <w:sz w:val="28"/>
          <w:szCs w:val="28"/>
          <w:lang w:val="en-US"/>
        </w:rPr>
        <w:t>u</w:t>
      </w:r>
      <w:r w:rsidRPr="00EE3E3D">
        <w:rPr>
          <w:sz w:val="28"/>
          <w:szCs w:val="28"/>
          <w:lang w:val="en-US"/>
        </w:rPr>
        <w:t>trient medium, when the ability of cells to synthesize organic substances decreases, the addition of secondary compounds to the environment should affect their biosy</w:t>
      </w:r>
      <w:r w:rsidRPr="00EE3E3D">
        <w:rPr>
          <w:sz w:val="28"/>
          <w:szCs w:val="28"/>
          <w:lang w:val="en-US"/>
        </w:rPr>
        <w:t>n</w:t>
      </w:r>
      <w:r w:rsidRPr="00EE3E3D">
        <w:rPr>
          <w:sz w:val="28"/>
          <w:szCs w:val="28"/>
          <w:lang w:val="en-US"/>
        </w:rPr>
        <w:t>thesis by cells. Amino acids (glutamate, phenylalanine, leucine, ornithine, etc.) and organic acids (acetate, succinate, shikimova, etc.) serve as precursors. However, ca</w:t>
      </w:r>
      <w:r w:rsidRPr="00EE3E3D">
        <w:rPr>
          <w:sz w:val="28"/>
          <w:szCs w:val="28"/>
          <w:lang w:val="en-US"/>
        </w:rPr>
        <w:t>l</w:t>
      </w:r>
      <w:r w:rsidRPr="00EE3E3D">
        <w:rPr>
          <w:sz w:val="28"/>
          <w:szCs w:val="28"/>
          <w:lang w:val="en-US"/>
        </w:rPr>
        <w:t>lus tissues do not always use them. Perhaps the timing of the introduction of the pr</w:t>
      </w:r>
      <w:r w:rsidRPr="00EE3E3D">
        <w:rPr>
          <w:sz w:val="28"/>
          <w:szCs w:val="28"/>
          <w:lang w:val="en-US"/>
        </w:rPr>
        <w:t>e</w:t>
      </w:r>
      <w:r w:rsidRPr="00EE3E3D">
        <w:rPr>
          <w:sz w:val="28"/>
          <w:szCs w:val="28"/>
          <w:lang w:val="en-US"/>
        </w:rPr>
        <w:t>cursor into the culture medium is important.</w:t>
      </w:r>
    </w:p>
    <w:p w:rsidR="00EE3E3D" w:rsidRDefault="00EE3E3D" w:rsidP="00EE3E3D">
      <w:pPr>
        <w:ind w:firstLine="540"/>
        <w:jc w:val="both"/>
        <w:rPr>
          <w:sz w:val="28"/>
          <w:szCs w:val="28"/>
          <w:lang w:val="en-US"/>
        </w:rPr>
      </w:pPr>
      <w:r w:rsidRPr="00EE3E3D">
        <w:rPr>
          <w:sz w:val="28"/>
          <w:szCs w:val="28"/>
          <w:lang w:val="en-US"/>
        </w:rPr>
        <w:t>The absence of the desired effect from introducing precursors into the nutrient medium can be explained by various reasons: either they are not absorbed by the cells (perhaps the cells synthesize them themselves), or they decompose during the prep</w:t>
      </w:r>
      <w:r w:rsidRPr="00EE3E3D">
        <w:rPr>
          <w:sz w:val="28"/>
          <w:szCs w:val="28"/>
          <w:lang w:val="en-US"/>
        </w:rPr>
        <w:t>a</w:t>
      </w:r>
      <w:r w:rsidRPr="00EE3E3D">
        <w:rPr>
          <w:sz w:val="28"/>
          <w:szCs w:val="28"/>
          <w:lang w:val="en-US"/>
        </w:rPr>
        <w:t>ration and sterilization of the medium or go into other physiological inactive forms. It is possible that the precursors may have side effects on the growth of the culture, in particular, inhibit it. Clarification of the role of the precursors requires more thorough research using a radioactive label. The main obstacle in these works is a lack of knowledge of the pathways of biosynthesis of many products of secondary metabo</w:t>
      </w:r>
      <w:r w:rsidRPr="00EE3E3D">
        <w:rPr>
          <w:sz w:val="28"/>
          <w:szCs w:val="28"/>
          <w:lang w:val="en-US"/>
        </w:rPr>
        <w:t>l</w:t>
      </w:r>
      <w:r w:rsidRPr="00EE3E3D">
        <w:rPr>
          <w:sz w:val="28"/>
          <w:szCs w:val="28"/>
          <w:lang w:val="en-US"/>
        </w:rPr>
        <w:t>ism.</w:t>
      </w:r>
    </w:p>
    <w:p w:rsidR="00EE3E3D" w:rsidRPr="00EE3E3D" w:rsidRDefault="00EE3E3D" w:rsidP="00EE3E3D">
      <w:pPr>
        <w:ind w:firstLine="540"/>
        <w:jc w:val="both"/>
        <w:rPr>
          <w:sz w:val="28"/>
          <w:szCs w:val="28"/>
          <w:lang w:val="en-US"/>
        </w:rPr>
      </w:pPr>
      <w:r w:rsidRPr="00EE3E3D">
        <w:rPr>
          <w:sz w:val="28"/>
          <w:szCs w:val="28"/>
          <w:lang w:val="en-US"/>
        </w:rPr>
        <w:t>ndefinite organic additives, such as casein hydrolyzate and coconut milk, may have a buffering effect. The buffer capacity of the media is very low, therefore, the initial pH (5-6) during cultivation quickly shifts by several units, and this, in turn, a</w:t>
      </w:r>
      <w:r w:rsidRPr="00EE3E3D">
        <w:rPr>
          <w:sz w:val="28"/>
          <w:szCs w:val="28"/>
          <w:lang w:val="en-US"/>
        </w:rPr>
        <w:t>f</w:t>
      </w:r>
      <w:r w:rsidRPr="00EE3E3D">
        <w:rPr>
          <w:sz w:val="28"/>
          <w:szCs w:val="28"/>
          <w:lang w:val="en-US"/>
        </w:rPr>
        <w:lastRenderedPageBreak/>
        <w:t>fects the biosynthetic properties and the ability to accumulate the product of cultured cells.</w:t>
      </w:r>
    </w:p>
    <w:p w:rsidR="00EE3E3D" w:rsidRPr="00EE3E3D" w:rsidRDefault="00EE3E3D" w:rsidP="00EE3E3D">
      <w:pPr>
        <w:ind w:firstLine="540"/>
        <w:jc w:val="both"/>
        <w:rPr>
          <w:sz w:val="28"/>
          <w:szCs w:val="28"/>
          <w:lang w:val="en-US"/>
        </w:rPr>
      </w:pPr>
      <w:r w:rsidRPr="00EE3E3D">
        <w:rPr>
          <w:sz w:val="28"/>
          <w:szCs w:val="28"/>
          <w:lang w:val="en-US"/>
        </w:rPr>
        <w:t>Thus, the optimization of the nutrient medium is a key factor in increasing the yield of the product. The result of such studies are the so-called production media on which cultured cells, with little or no cell division, synthesize significant amounts of metabolites.</w:t>
      </w:r>
    </w:p>
    <w:p w:rsidR="00EE3E3D" w:rsidRPr="00EE3E3D" w:rsidRDefault="00EE3E3D" w:rsidP="00EE3E3D">
      <w:pPr>
        <w:ind w:firstLine="540"/>
        <w:jc w:val="both"/>
        <w:rPr>
          <w:sz w:val="28"/>
          <w:szCs w:val="28"/>
          <w:lang w:val="en-US"/>
        </w:rPr>
      </w:pPr>
      <w:r w:rsidRPr="00EE3E3D">
        <w:rPr>
          <w:sz w:val="28"/>
          <w:szCs w:val="28"/>
          <w:lang w:val="en-US"/>
        </w:rPr>
        <w:t>The physical factors that influence the accumulation of secondary metabolites by cells are light, temperature, aeration, and the mixing mode in the case of suspension, the gas composition in the flasks. The stimulating effect of light on the formation of secondary compounds in cell culture is shown on the example of carotenoids, esse</w:t>
      </w:r>
      <w:r w:rsidRPr="00EE3E3D">
        <w:rPr>
          <w:sz w:val="28"/>
          <w:szCs w:val="28"/>
          <w:lang w:val="en-US"/>
        </w:rPr>
        <w:t>n</w:t>
      </w:r>
      <w:r w:rsidRPr="00EE3E3D">
        <w:rPr>
          <w:sz w:val="28"/>
          <w:szCs w:val="28"/>
          <w:lang w:val="en-US"/>
        </w:rPr>
        <w:t>tial oils, cinnamon oils, flavanoids, plastoquinones, anthocyanins, catechins, alkal</w:t>
      </w:r>
      <w:r w:rsidRPr="00EE3E3D">
        <w:rPr>
          <w:sz w:val="28"/>
          <w:szCs w:val="28"/>
          <w:lang w:val="en-US"/>
        </w:rPr>
        <w:t>o</w:t>
      </w:r>
      <w:r w:rsidRPr="00EE3E3D">
        <w:rPr>
          <w:sz w:val="28"/>
          <w:szCs w:val="28"/>
          <w:lang w:val="en-US"/>
        </w:rPr>
        <w:t>ids, vitamins. Light activated phenolic metabolism enzymes without affecting carb</w:t>
      </w:r>
      <w:r w:rsidRPr="00EE3E3D">
        <w:rPr>
          <w:sz w:val="28"/>
          <w:szCs w:val="28"/>
          <w:lang w:val="en-US"/>
        </w:rPr>
        <w:t>o</w:t>
      </w:r>
      <w:r w:rsidRPr="00EE3E3D">
        <w:rPr>
          <w:sz w:val="28"/>
          <w:szCs w:val="28"/>
          <w:lang w:val="en-US"/>
        </w:rPr>
        <w:t>hydrate and lipid metabolism enzymes.</w:t>
      </w:r>
    </w:p>
    <w:p w:rsidR="00EE3E3D" w:rsidRPr="00EE3E3D" w:rsidRDefault="00EE3E3D" w:rsidP="00EE3E3D">
      <w:pPr>
        <w:ind w:firstLine="540"/>
        <w:jc w:val="both"/>
        <w:rPr>
          <w:sz w:val="28"/>
          <w:szCs w:val="28"/>
          <w:lang w:val="en-US"/>
        </w:rPr>
      </w:pPr>
      <w:r w:rsidRPr="00EE3E3D">
        <w:rPr>
          <w:sz w:val="28"/>
          <w:szCs w:val="28"/>
          <w:lang w:val="en-US"/>
        </w:rPr>
        <w:t>The quality of light matters. So, for example, parsley cell culture was very effe</w:t>
      </w:r>
      <w:r w:rsidRPr="00EE3E3D">
        <w:rPr>
          <w:sz w:val="28"/>
          <w:szCs w:val="28"/>
          <w:lang w:val="en-US"/>
        </w:rPr>
        <w:t>c</w:t>
      </w:r>
      <w:r w:rsidRPr="00EE3E3D">
        <w:rPr>
          <w:sz w:val="28"/>
          <w:szCs w:val="28"/>
          <w:lang w:val="en-US"/>
        </w:rPr>
        <w:t>tive for the accumulation of secondary substances by their continuous illumination with cold white fluorescent light. The synthesis of flavone glycosides by parsley cells was especially sensitive to ultraviolet light with wavelengths below 320 nm and su</w:t>
      </w:r>
      <w:r w:rsidRPr="00EE3E3D">
        <w:rPr>
          <w:sz w:val="28"/>
          <w:szCs w:val="28"/>
          <w:lang w:val="en-US"/>
        </w:rPr>
        <w:t>b</w:t>
      </w:r>
      <w:r w:rsidRPr="00EE3E3D">
        <w:rPr>
          <w:sz w:val="28"/>
          <w:szCs w:val="28"/>
          <w:lang w:val="en-US"/>
        </w:rPr>
        <w:t>sequent irradiation with light in the red – long-wave red region. Apparently, in this culture, the low-energy phytochrome system is more active. Blue light increased the formation of anthocyanins in haplopappus cell culture. In some cases, the light e</w:t>
      </w:r>
      <w:r w:rsidRPr="00EE3E3D">
        <w:rPr>
          <w:sz w:val="28"/>
          <w:szCs w:val="28"/>
          <w:lang w:val="en-US"/>
        </w:rPr>
        <w:t>x</w:t>
      </w:r>
      <w:r w:rsidRPr="00EE3E3D">
        <w:rPr>
          <w:sz w:val="28"/>
          <w:szCs w:val="28"/>
          <w:lang w:val="en-US"/>
        </w:rPr>
        <w:t>erted an inhibitory effect, suppressing the synthesis of alkaloids in Datura and scop</w:t>
      </w:r>
      <w:r w:rsidRPr="00EE3E3D">
        <w:rPr>
          <w:sz w:val="28"/>
          <w:szCs w:val="28"/>
          <w:lang w:val="en-US"/>
        </w:rPr>
        <w:t>o</w:t>
      </w:r>
      <w:r w:rsidRPr="00EE3E3D">
        <w:rPr>
          <w:sz w:val="28"/>
          <w:szCs w:val="28"/>
          <w:lang w:val="en-US"/>
        </w:rPr>
        <w:t>lia, reducing the nicotine content in tabaq calluses, alkaloids in quinone tree cell cu</w:t>
      </w:r>
      <w:r w:rsidRPr="00EE3E3D">
        <w:rPr>
          <w:sz w:val="28"/>
          <w:szCs w:val="28"/>
          <w:lang w:val="en-US"/>
        </w:rPr>
        <w:t>l</w:t>
      </w:r>
      <w:r w:rsidRPr="00EE3E3D">
        <w:rPr>
          <w:sz w:val="28"/>
          <w:szCs w:val="28"/>
          <w:lang w:val="en-US"/>
        </w:rPr>
        <w:t>tures, shikonin in passerine cell cultures. There is information about the effect of lighting on the ratio of different classes of secondary compounds, as well as data on the absence of light and dark effects on the accumulation of secondary metabolites.</w:t>
      </w:r>
    </w:p>
    <w:p w:rsidR="00EE3E3D" w:rsidRPr="00EE3E3D" w:rsidRDefault="00EE3E3D" w:rsidP="00EE3E3D">
      <w:pPr>
        <w:ind w:firstLine="540"/>
        <w:jc w:val="both"/>
        <w:rPr>
          <w:sz w:val="28"/>
          <w:szCs w:val="28"/>
          <w:lang w:val="en-US"/>
        </w:rPr>
      </w:pPr>
      <w:r w:rsidRPr="00EE3E3D">
        <w:rPr>
          <w:sz w:val="28"/>
          <w:szCs w:val="28"/>
          <w:lang w:val="en-US"/>
        </w:rPr>
        <w:t>There is very little data on the effect of temperature on the growth and biosy</w:t>
      </w:r>
      <w:r w:rsidRPr="00EE3E3D">
        <w:rPr>
          <w:sz w:val="28"/>
          <w:szCs w:val="28"/>
          <w:lang w:val="en-US"/>
        </w:rPr>
        <w:t>n</w:t>
      </w:r>
      <w:r w:rsidRPr="00EE3E3D">
        <w:rPr>
          <w:sz w:val="28"/>
          <w:szCs w:val="28"/>
          <w:lang w:val="en-US"/>
        </w:rPr>
        <w:t>thesis of cell cultures. However, the fact that temperature has an effect on the secon</w:t>
      </w:r>
      <w:r w:rsidRPr="00EE3E3D">
        <w:rPr>
          <w:sz w:val="28"/>
          <w:szCs w:val="28"/>
          <w:lang w:val="en-US"/>
        </w:rPr>
        <w:t>d</w:t>
      </w:r>
      <w:r w:rsidRPr="00EE3E3D">
        <w:rPr>
          <w:sz w:val="28"/>
          <w:szCs w:val="28"/>
          <w:lang w:val="en-US"/>
        </w:rPr>
        <w:t>ary metabolism of intact plants suggests the need for research in this direction. Mor</w:t>
      </w:r>
      <w:r w:rsidRPr="00EE3E3D">
        <w:rPr>
          <w:sz w:val="28"/>
          <w:szCs w:val="28"/>
          <w:lang w:val="en-US"/>
        </w:rPr>
        <w:t>e</w:t>
      </w:r>
      <w:r w:rsidRPr="00EE3E3D">
        <w:rPr>
          <w:sz w:val="28"/>
          <w:szCs w:val="28"/>
          <w:lang w:val="en-US"/>
        </w:rPr>
        <w:t>over, temperature optima for the growth of cell culture and biosynthesis do not a</w:t>
      </w:r>
      <w:r w:rsidRPr="00EE3E3D">
        <w:rPr>
          <w:sz w:val="28"/>
          <w:szCs w:val="28"/>
          <w:lang w:val="en-US"/>
        </w:rPr>
        <w:t>l</w:t>
      </w:r>
      <w:r w:rsidRPr="00EE3E3D">
        <w:rPr>
          <w:sz w:val="28"/>
          <w:szCs w:val="28"/>
          <w:lang w:val="en-US"/>
        </w:rPr>
        <w:t>ways coincide. So, for example, the best growth of harmala calli was observed at 30 ° C, and the maximum formation of alkaloids was achieved at 25 ° C.</w:t>
      </w:r>
    </w:p>
    <w:p w:rsidR="00EE3E3D" w:rsidRDefault="00EE3E3D" w:rsidP="00EE3E3D">
      <w:pPr>
        <w:ind w:firstLine="540"/>
        <w:jc w:val="both"/>
        <w:rPr>
          <w:sz w:val="28"/>
          <w:szCs w:val="28"/>
          <w:lang w:val="en-US"/>
        </w:rPr>
      </w:pPr>
      <w:r w:rsidRPr="00EE3E3D">
        <w:rPr>
          <w:sz w:val="28"/>
          <w:szCs w:val="28"/>
          <w:lang w:val="en-US"/>
        </w:rPr>
        <w:t>The accumulation of secondary metabolic products by cells is the result of a d</w:t>
      </w:r>
      <w:r w:rsidRPr="00EE3E3D">
        <w:rPr>
          <w:sz w:val="28"/>
          <w:szCs w:val="28"/>
          <w:lang w:val="en-US"/>
        </w:rPr>
        <w:t>y</w:t>
      </w:r>
      <w:r w:rsidRPr="00EE3E3D">
        <w:rPr>
          <w:sz w:val="28"/>
          <w:szCs w:val="28"/>
          <w:lang w:val="en-US"/>
        </w:rPr>
        <w:t>namic equilibrium between biosynthetic, biotransformation and biodegradation processes. The influence of external and internal factors on each of these processes is difficult due to the lack of fundamental knowledge is not controlled. Therefore, it should be recognized that the empirical approach in studying the influence of cultiv</w:t>
      </w:r>
      <w:r w:rsidRPr="00EE3E3D">
        <w:rPr>
          <w:sz w:val="28"/>
          <w:szCs w:val="28"/>
          <w:lang w:val="en-US"/>
        </w:rPr>
        <w:t>a</w:t>
      </w:r>
      <w:r w:rsidRPr="00EE3E3D">
        <w:rPr>
          <w:sz w:val="28"/>
          <w:szCs w:val="28"/>
          <w:lang w:val="en-US"/>
        </w:rPr>
        <w:t>tion factors on the accumulation of secondary substances, which is common at present, is justified.</w:t>
      </w:r>
    </w:p>
    <w:p w:rsidR="00EE3E3D" w:rsidRPr="00EE3E3D" w:rsidRDefault="00EE3E3D" w:rsidP="00EE3E3D">
      <w:pPr>
        <w:ind w:firstLine="540"/>
        <w:jc w:val="both"/>
        <w:rPr>
          <w:sz w:val="28"/>
          <w:szCs w:val="28"/>
          <w:lang w:val="en-US"/>
        </w:rPr>
      </w:pPr>
      <w:r w:rsidRPr="00EE3E3D">
        <w:rPr>
          <w:sz w:val="28"/>
          <w:szCs w:val="28"/>
          <w:lang w:val="en-US"/>
        </w:rPr>
        <w:t>4 Stages of work on the creation of cellular technologies for the production of secondary substances</w:t>
      </w:r>
    </w:p>
    <w:p w:rsidR="00EE3E3D" w:rsidRPr="00EE3E3D" w:rsidRDefault="00EE3E3D" w:rsidP="00EE3E3D">
      <w:pPr>
        <w:ind w:firstLine="540"/>
        <w:jc w:val="both"/>
        <w:rPr>
          <w:sz w:val="28"/>
          <w:szCs w:val="28"/>
          <w:lang w:val="en-US"/>
        </w:rPr>
      </w:pPr>
      <w:r w:rsidRPr="00EE3E3D">
        <w:rPr>
          <w:sz w:val="28"/>
          <w:szCs w:val="28"/>
          <w:lang w:val="en-US"/>
        </w:rPr>
        <w:t>1. Economically sound choice of object. Plants selected for introduction into the culture must contain a significant amount of valuable, economically important se</w:t>
      </w:r>
      <w:r w:rsidRPr="00EE3E3D">
        <w:rPr>
          <w:sz w:val="28"/>
          <w:szCs w:val="28"/>
          <w:lang w:val="en-US"/>
        </w:rPr>
        <w:t>c</w:t>
      </w:r>
      <w:r w:rsidRPr="00EE3E3D">
        <w:rPr>
          <w:sz w:val="28"/>
          <w:szCs w:val="28"/>
          <w:lang w:val="en-US"/>
        </w:rPr>
        <w:t>ondary compounds. This is especially true for rare and endangered plant species.</w:t>
      </w:r>
    </w:p>
    <w:p w:rsidR="00EE3E3D" w:rsidRPr="00EE3E3D" w:rsidRDefault="00EE3E3D" w:rsidP="00EE3E3D">
      <w:pPr>
        <w:ind w:firstLine="540"/>
        <w:jc w:val="both"/>
        <w:rPr>
          <w:sz w:val="28"/>
          <w:szCs w:val="28"/>
          <w:lang w:val="en-US"/>
        </w:rPr>
      </w:pPr>
      <w:r w:rsidRPr="00EE3E3D">
        <w:rPr>
          <w:sz w:val="28"/>
          <w:szCs w:val="28"/>
          <w:lang w:val="en-US"/>
        </w:rPr>
        <w:lastRenderedPageBreak/>
        <w:t>2. The primary introduction of tissue into the culture. For these purposes, s</w:t>
      </w:r>
      <w:r w:rsidRPr="00EE3E3D">
        <w:rPr>
          <w:sz w:val="28"/>
          <w:szCs w:val="28"/>
          <w:lang w:val="en-US"/>
        </w:rPr>
        <w:t>e</w:t>
      </w:r>
      <w:r w:rsidRPr="00EE3E3D">
        <w:rPr>
          <w:sz w:val="28"/>
          <w:szCs w:val="28"/>
          <w:lang w:val="en-US"/>
        </w:rPr>
        <w:t>lected plants with the highest content of the desired substance are selected. Typically, calluses are first obtained on a solid medium.</w:t>
      </w:r>
    </w:p>
    <w:p w:rsidR="00EE3E3D" w:rsidRPr="00EE3E3D" w:rsidRDefault="00EE3E3D" w:rsidP="00EE3E3D">
      <w:pPr>
        <w:ind w:firstLine="540"/>
        <w:jc w:val="both"/>
        <w:rPr>
          <w:sz w:val="28"/>
          <w:szCs w:val="28"/>
          <w:lang w:val="en-US"/>
        </w:rPr>
      </w:pPr>
      <w:r w:rsidRPr="00EE3E3D">
        <w:rPr>
          <w:sz w:val="28"/>
          <w:szCs w:val="28"/>
          <w:lang w:val="en-US"/>
        </w:rPr>
        <w:t>3. Chemical study of biomass by the quantitative and qualitative composition of secondary metabolites. With rare exceptions, proliferating callus cells of plants co</w:t>
      </w:r>
      <w:r w:rsidRPr="00EE3E3D">
        <w:rPr>
          <w:sz w:val="28"/>
          <w:szCs w:val="28"/>
          <w:lang w:val="en-US"/>
        </w:rPr>
        <w:t>n</w:t>
      </w:r>
      <w:r w:rsidRPr="00EE3E3D">
        <w:rPr>
          <w:sz w:val="28"/>
          <w:szCs w:val="28"/>
          <w:lang w:val="en-US"/>
        </w:rPr>
        <w:t>tain less secondary compounds than the organs of the whole plant. This suggests that in an intact plant the synthesis of secondary substances is under the control of cyt</w:t>
      </w:r>
      <w:r w:rsidRPr="00EE3E3D">
        <w:rPr>
          <w:sz w:val="28"/>
          <w:szCs w:val="28"/>
          <w:lang w:val="en-US"/>
        </w:rPr>
        <w:t>o</w:t>
      </w:r>
      <w:r w:rsidRPr="00EE3E3D">
        <w:rPr>
          <w:sz w:val="28"/>
          <w:szCs w:val="28"/>
          <w:lang w:val="en-US"/>
        </w:rPr>
        <w:t>differentiation. Suppression of cell differentiation in culture leads to a decrease in their biosynthetic potential in relation to secondary compounds. The incomplete re</w:t>
      </w:r>
      <w:r w:rsidRPr="00EE3E3D">
        <w:rPr>
          <w:sz w:val="28"/>
          <w:szCs w:val="28"/>
          <w:lang w:val="en-US"/>
        </w:rPr>
        <w:t>a</w:t>
      </w:r>
      <w:r w:rsidRPr="00EE3E3D">
        <w:rPr>
          <w:sz w:val="28"/>
          <w:szCs w:val="28"/>
          <w:lang w:val="en-US"/>
        </w:rPr>
        <w:t>lization of the genetic capabilities of the cell can be associated with other reasons, for example, with disturbances in the autotrophy of nutrition during the transition to a h</w:t>
      </w:r>
      <w:r w:rsidRPr="00EE3E3D">
        <w:rPr>
          <w:sz w:val="28"/>
          <w:szCs w:val="28"/>
          <w:lang w:val="en-US"/>
        </w:rPr>
        <w:t>e</w:t>
      </w:r>
      <w:r w:rsidRPr="00EE3E3D">
        <w:rPr>
          <w:sz w:val="28"/>
          <w:szCs w:val="28"/>
          <w:lang w:val="en-US"/>
        </w:rPr>
        <w:t>terotrophic type of nutrition. In addition, under the influence of various factors, the qualitative composition of the products may change. In some plants, the transition to the biosynthesis of substances of secondary metabolism occurs when growth is slowed down, two-stage cultivation modes are used for them: first, they create cond</w:t>
      </w:r>
      <w:r w:rsidRPr="00EE3E3D">
        <w:rPr>
          <w:sz w:val="28"/>
          <w:szCs w:val="28"/>
          <w:lang w:val="en-US"/>
        </w:rPr>
        <w:t>i</w:t>
      </w:r>
      <w:r w:rsidRPr="00EE3E3D">
        <w:rPr>
          <w:sz w:val="28"/>
          <w:szCs w:val="28"/>
          <w:lang w:val="en-US"/>
        </w:rPr>
        <w:t>tions for intensive growth of cell mass, and then for biosynthesis of substances. For effective chemical control of biomass, rapid methods for evaluating substances are needed.</w:t>
      </w:r>
    </w:p>
    <w:p w:rsidR="00EE3E3D" w:rsidRPr="00EE3E3D" w:rsidRDefault="00EE3E3D" w:rsidP="00EE3E3D">
      <w:pPr>
        <w:ind w:firstLine="540"/>
        <w:jc w:val="both"/>
        <w:rPr>
          <w:sz w:val="28"/>
          <w:szCs w:val="28"/>
          <w:lang w:val="en-US"/>
        </w:rPr>
      </w:pPr>
      <w:r w:rsidRPr="00EE3E3D">
        <w:rPr>
          <w:sz w:val="28"/>
          <w:szCs w:val="28"/>
          <w:lang w:val="en-US"/>
        </w:rPr>
        <w:t>It should be emphasized that the determination of very low concentrations of metabolites in slowly growing cells is very difficult. Therefore, in recent years, the radioimmunochemical and enzyme immunoassay methods have been used as express methods for evaluating callus cultures. The latter has advantages due to the higher speed of analysis and the possibility of automation.</w:t>
      </w:r>
    </w:p>
    <w:p w:rsidR="00EE3E3D" w:rsidRPr="00EE3E3D" w:rsidRDefault="00EE3E3D" w:rsidP="00EE3E3D">
      <w:pPr>
        <w:ind w:firstLine="540"/>
        <w:jc w:val="both"/>
        <w:rPr>
          <w:sz w:val="28"/>
          <w:szCs w:val="28"/>
          <w:lang w:val="en-US"/>
        </w:rPr>
      </w:pPr>
      <w:r w:rsidRPr="00EE3E3D">
        <w:rPr>
          <w:sz w:val="28"/>
          <w:szCs w:val="28"/>
          <w:lang w:val="en-US"/>
        </w:rPr>
        <w:t>4.Optimization of environments and growing parameters. For the implement</w:t>
      </w:r>
      <w:r w:rsidRPr="00EE3E3D">
        <w:rPr>
          <w:sz w:val="28"/>
          <w:szCs w:val="28"/>
          <w:lang w:val="en-US"/>
        </w:rPr>
        <w:t>a</w:t>
      </w:r>
      <w:r w:rsidRPr="00EE3E3D">
        <w:rPr>
          <w:sz w:val="28"/>
          <w:szCs w:val="28"/>
          <w:lang w:val="en-US"/>
        </w:rPr>
        <w:t>tion of genetic information related to secondary exchange, specific conditions are r</w:t>
      </w:r>
      <w:r w:rsidRPr="00EE3E3D">
        <w:rPr>
          <w:sz w:val="28"/>
          <w:szCs w:val="28"/>
          <w:lang w:val="en-US"/>
        </w:rPr>
        <w:t>e</w:t>
      </w:r>
      <w:r w:rsidRPr="00EE3E3D">
        <w:rPr>
          <w:sz w:val="28"/>
          <w:szCs w:val="28"/>
          <w:lang w:val="en-US"/>
        </w:rPr>
        <w:t>quired. Since there is no firm belief that the nutrient media used fully meets the needs of the cells, in each particular case, it is necessary to select the medium and other fa</w:t>
      </w:r>
      <w:r w:rsidRPr="00EE3E3D">
        <w:rPr>
          <w:sz w:val="28"/>
          <w:szCs w:val="28"/>
          <w:lang w:val="en-US"/>
        </w:rPr>
        <w:t>c</w:t>
      </w:r>
      <w:r w:rsidRPr="00EE3E3D">
        <w:rPr>
          <w:sz w:val="28"/>
          <w:szCs w:val="28"/>
          <w:lang w:val="en-US"/>
        </w:rPr>
        <w:t>tors based on the experience of other researchers. This work is even more compl</w:t>
      </w:r>
      <w:r w:rsidRPr="00EE3E3D">
        <w:rPr>
          <w:sz w:val="28"/>
          <w:szCs w:val="28"/>
          <w:lang w:val="en-US"/>
        </w:rPr>
        <w:t>i</w:t>
      </w:r>
      <w:r w:rsidRPr="00EE3E3D">
        <w:rPr>
          <w:sz w:val="28"/>
          <w:szCs w:val="28"/>
          <w:lang w:val="en-US"/>
        </w:rPr>
        <w:t>cated when transferring the culture to a liquid medium, since the influence of aeration and mixing factors should be taken into account.</w:t>
      </w:r>
    </w:p>
    <w:p w:rsidR="00EE3E3D" w:rsidRPr="00EE3E3D" w:rsidRDefault="00EE3E3D" w:rsidP="00EE3E3D">
      <w:pPr>
        <w:ind w:firstLine="540"/>
        <w:jc w:val="both"/>
        <w:rPr>
          <w:sz w:val="28"/>
          <w:szCs w:val="28"/>
          <w:lang w:val="en-US"/>
        </w:rPr>
      </w:pPr>
    </w:p>
    <w:p w:rsidR="00EE3E3D" w:rsidRDefault="00EE3E3D" w:rsidP="00EE3E3D">
      <w:pPr>
        <w:ind w:firstLine="540"/>
        <w:jc w:val="both"/>
        <w:rPr>
          <w:b/>
          <w:sz w:val="28"/>
          <w:szCs w:val="28"/>
          <w:lang w:val="en-US"/>
        </w:rPr>
      </w:pPr>
      <w:r w:rsidRPr="00EE3E3D">
        <w:rPr>
          <w:sz w:val="28"/>
          <w:szCs w:val="28"/>
          <w:lang w:val="en-US"/>
        </w:rPr>
        <w:t>5. Creation of productive cell strains. Obtaining a homogeneous population of cells with a high content of certain secondary substances is a difficult task, since po</w:t>
      </w:r>
      <w:r w:rsidRPr="00EE3E3D">
        <w:rPr>
          <w:sz w:val="28"/>
          <w:szCs w:val="28"/>
          <w:lang w:val="en-US"/>
        </w:rPr>
        <w:t>p</w:t>
      </w:r>
      <w:r w:rsidRPr="00EE3E3D">
        <w:rPr>
          <w:sz w:val="28"/>
          <w:szCs w:val="28"/>
          <w:lang w:val="en-US"/>
        </w:rPr>
        <w:t>ulations of long-cultured cells, even those obtained by cloning one highly productive cell, may lose their ability to synthesize a valuable compound. In order to maintain at a high level the ability of cells to species-specific biosyntheses, in addition to opt</w:t>
      </w:r>
      <w:r w:rsidRPr="00EE3E3D">
        <w:rPr>
          <w:sz w:val="28"/>
          <w:szCs w:val="28"/>
          <w:lang w:val="en-US"/>
        </w:rPr>
        <w:t>i</w:t>
      </w:r>
      <w:r w:rsidRPr="00EE3E3D">
        <w:rPr>
          <w:sz w:val="28"/>
          <w:szCs w:val="28"/>
          <w:lang w:val="en-US"/>
        </w:rPr>
        <w:t>mizing the growing conditions, considerable efforts are required, including genetic manipulations with them and cell selection. To organize a cost-effective large-scale production based on cell technology, mutants are required that are prototrophic in hormones, undemanding to nutrient media, and resistant to osmotic and mechanical stress. Obtaining mutants and variants in cell culture is becoming more widespread. Thus, the treatment of Rauwolfia callus cells with snake ethyleneamine allowed us to obtain a cell line that is characterized by a high content of antiarrhythmic aimalin a</w:t>
      </w:r>
      <w:r w:rsidRPr="00EE3E3D">
        <w:rPr>
          <w:sz w:val="28"/>
          <w:szCs w:val="28"/>
          <w:lang w:val="en-US"/>
        </w:rPr>
        <w:t>l</w:t>
      </w:r>
      <w:r w:rsidRPr="00EE3E3D">
        <w:rPr>
          <w:sz w:val="28"/>
          <w:szCs w:val="28"/>
          <w:lang w:val="en-US"/>
        </w:rPr>
        <w:t xml:space="preserve">kaloid. Further optimization of the cultivation conditions of this line led to a 10-fold increase in the productivity of the amyaline culture compared to the whole plant. A </w:t>
      </w:r>
      <w:r w:rsidRPr="00EE3E3D">
        <w:rPr>
          <w:sz w:val="28"/>
          <w:szCs w:val="28"/>
          <w:lang w:val="en-US"/>
        </w:rPr>
        <w:lastRenderedPageBreak/>
        <w:t>more effective method of creating productive strains is the artificial construction of cells by the methods of cell and genetic engineering, to which the future belongs</w:t>
      </w:r>
      <w:r w:rsidRPr="00EE3E3D">
        <w:rPr>
          <w:b/>
          <w:sz w:val="28"/>
          <w:szCs w:val="28"/>
          <w:lang w:val="en-US"/>
        </w:rPr>
        <w:t>.</w:t>
      </w:r>
    </w:p>
    <w:p w:rsidR="00EE3E3D" w:rsidRPr="00EE3E3D" w:rsidRDefault="00EE3E3D" w:rsidP="00EE3E3D">
      <w:pPr>
        <w:ind w:firstLine="540"/>
        <w:jc w:val="both"/>
        <w:rPr>
          <w:sz w:val="28"/>
          <w:szCs w:val="28"/>
          <w:lang w:val="en-US"/>
        </w:rPr>
      </w:pPr>
      <w:r w:rsidRPr="00EE3E3D">
        <w:rPr>
          <w:sz w:val="28"/>
          <w:szCs w:val="28"/>
          <w:lang w:val="en-US"/>
        </w:rPr>
        <w:t>6. The primary use of the best strains in suspension culture. Callus cells origina</w:t>
      </w:r>
      <w:r w:rsidRPr="00EE3E3D">
        <w:rPr>
          <w:sz w:val="28"/>
          <w:szCs w:val="28"/>
          <w:lang w:val="en-US"/>
        </w:rPr>
        <w:t>l</w:t>
      </w:r>
      <w:r w:rsidRPr="00EE3E3D">
        <w:rPr>
          <w:sz w:val="28"/>
          <w:szCs w:val="28"/>
          <w:lang w:val="en-US"/>
        </w:rPr>
        <w:t>ly obtained on solid medium are transferred to a liquid medium.</w:t>
      </w:r>
    </w:p>
    <w:p w:rsidR="00EE3E3D" w:rsidRPr="00EE3E3D" w:rsidRDefault="00EE3E3D" w:rsidP="00EE3E3D">
      <w:pPr>
        <w:ind w:firstLine="540"/>
        <w:jc w:val="both"/>
        <w:rPr>
          <w:sz w:val="28"/>
          <w:szCs w:val="28"/>
          <w:lang w:val="en-US"/>
        </w:rPr>
      </w:pPr>
      <w:r w:rsidRPr="00EE3E3D">
        <w:rPr>
          <w:sz w:val="28"/>
          <w:szCs w:val="28"/>
          <w:lang w:val="en-US"/>
        </w:rPr>
        <w:t>A change in the cultivation regime should not lead to the loss of a strain of its positive qualities, i.e. the strain must be resistant to stress cultivation conditions. This is especially true of the moment of transfer of cells from the conditions of a laborat</w:t>
      </w:r>
      <w:r w:rsidRPr="00EE3E3D">
        <w:rPr>
          <w:sz w:val="28"/>
          <w:szCs w:val="28"/>
          <w:lang w:val="en-US"/>
        </w:rPr>
        <w:t>o</w:t>
      </w:r>
      <w:r w:rsidRPr="00EE3E3D">
        <w:rPr>
          <w:sz w:val="28"/>
          <w:szCs w:val="28"/>
          <w:lang w:val="en-US"/>
        </w:rPr>
        <w:t>ry experiment in small flasks to large-sized fermenters.</w:t>
      </w:r>
    </w:p>
    <w:p w:rsidR="00EE3E3D" w:rsidRPr="00EE3E3D" w:rsidRDefault="00EE3E3D" w:rsidP="00EE3E3D">
      <w:pPr>
        <w:ind w:firstLine="540"/>
        <w:jc w:val="both"/>
        <w:rPr>
          <w:sz w:val="28"/>
          <w:szCs w:val="28"/>
          <w:lang w:val="en-US"/>
        </w:rPr>
      </w:pPr>
      <w:r w:rsidRPr="00EE3E3D">
        <w:rPr>
          <w:sz w:val="28"/>
          <w:szCs w:val="28"/>
          <w:lang w:val="en-US"/>
        </w:rPr>
        <w:t>Now, in biotechnological industries, the central role belongs to fermenters with automatic regulation of various factors (temperature, gas composition, illumination, acidity, physiologically active substances) at any stage of culture development.</w:t>
      </w:r>
    </w:p>
    <w:p w:rsidR="00EE3E3D" w:rsidRPr="00EE3E3D" w:rsidRDefault="00EE3E3D" w:rsidP="00EE3E3D">
      <w:pPr>
        <w:ind w:firstLine="540"/>
        <w:jc w:val="both"/>
        <w:rPr>
          <w:sz w:val="28"/>
          <w:szCs w:val="28"/>
          <w:lang w:val="en-US"/>
        </w:rPr>
      </w:pPr>
      <w:r w:rsidRPr="00EE3E3D">
        <w:rPr>
          <w:sz w:val="28"/>
          <w:szCs w:val="28"/>
          <w:lang w:val="en-US"/>
        </w:rPr>
        <w:t>7. Growing a productive and stable strain under conditions close to production in fermenters with a consistent increase in their capacity. If under these semi-industrial conditions the cultured cells maintain high growth and biosynthesis rates of the d</w:t>
      </w:r>
      <w:r w:rsidRPr="00EE3E3D">
        <w:rPr>
          <w:sz w:val="28"/>
          <w:szCs w:val="28"/>
          <w:lang w:val="en-US"/>
        </w:rPr>
        <w:t>e</w:t>
      </w:r>
      <w:r w:rsidRPr="00EE3E3D">
        <w:rPr>
          <w:sz w:val="28"/>
          <w:szCs w:val="28"/>
          <w:lang w:val="en-US"/>
        </w:rPr>
        <w:t>sired substance, accumulate it without degradation, and in significant quantities r</w:t>
      </w:r>
      <w:r w:rsidRPr="00EE3E3D">
        <w:rPr>
          <w:sz w:val="28"/>
          <w:szCs w:val="28"/>
          <w:lang w:val="en-US"/>
        </w:rPr>
        <w:t>e</w:t>
      </w:r>
      <w:r w:rsidRPr="00EE3E3D">
        <w:rPr>
          <w:sz w:val="28"/>
          <w:szCs w:val="28"/>
          <w:lang w:val="en-US"/>
        </w:rPr>
        <w:t>lease it into the medium, then such a strain is suitable for organizing large-scale pr</w:t>
      </w:r>
      <w:r w:rsidRPr="00EE3E3D">
        <w:rPr>
          <w:sz w:val="28"/>
          <w:szCs w:val="28"/>
          <w:lang w:val="en-US"/>
        </w:rPr>
        <w:t>o</w:t>
      </w:r>
      <w:r w:rsidRPr="00EE3E3D">
        <w:rPr>
          <w:sz w:val="28"/>
          <w:szCs w:val="28"/>
          <w:lang w:val="en-US"/>
        </w:rPr>
        <w:t>duction. In addition, an important quality of the strain is its genetic stability.</w:t>
      </w:r>
    </w:p>
    <w:p w:rsidR="00EE3E3D" w:rsidRPr="00EE3E3D" w:rsidRDefault="00EE3E3D" w:rsidP="00EE3E3D">
      <w:pPr>
        <w:ind w:firstLine="540"/>
        <w:jc w:val="both"/>
        <w:rPr>
          <w:sz w:val="28"/>
          <w:szCs w:val="28"/>
          <w:lang w:val="en-US"/>
        </w:rPr>
      </w:pPr>
      <w:r w:rsidRPr="00EE3E3D">
        <w:rPr>
          <w:sz w:val="28"/>
          <w:szCs w:val="28"/>
          <w:lang w:val="en-US"/>
        </w:rPr>
        <w:t>8. Preparation of technical regulations for biomass production and its asses</w:t>
      </w:r>
      <w:r w:rsidRPr="00EE3E3D">
        <w:rPr>
          <w:sz w:val="28"/>
          <w:szCs w:val="28"/>
          <w:lang w:val="en-US"/>
        </w:rPr>
        <w:t>s</w:t>
      </w:r>
      <w:r w:rsidRPr="00EE3E3D">
        <w:rPr>
          <w:sz w:val="28"/>
          <w:szCs w:val="28"/>
          <w:lang w:val="en-US"/>
        </w:rPr>
        <w:t>ment. Production technology requires appropriate equipment, which is available, in particular, Japan. So, in a 20,000-liter fermenter in a continuous culture, tobacco cells were grown for three months, producing ubiquinone with a biomass productivity of 5.582 g / l per day. Large-scale production of other secondary metabolites is also e</w:t>
      </w:r>
      <w:r w:rsidRPr="00EE3E3D">
        <w:rPr>
          <w:sz w:val="28"/>
          <w:szCs w:val="28"/>
          <w:lang w:val="en-US"/>
        </w:rPr>
        <w:t>s</w:t>
      </w:r>
      <w:r w:rsidRPr="00EE3E3D">
        <w:rPr>
          <w:sz w:val="28"/>
          <w:szCs w:val="28"/>
          <w:lang w:val="en-US"/>
        </w:rPr>
        <w:t>tablished there.</w:t>
      </w:r>
    </w:p>
    <w:p w:rsidR="00EE3E3D" w:rsidRPr="00EE3E3D" w:rsidRDefault="00EE3E3D" w:rsidP="00EE3E3D">
      <w:pPr>
        <w:ind w:firstLine="540"/>
        <w:jc w:val="both"/>
        <w:rPr>
          <w:sz w:val="28"/>
          <w:szCs w:val="28"/>
          <w:lang w:val="en-US"/>
        </w:rPr>
      </w:pPr>
      <w:r w:rsidRPr="00EE3E3D">
        <w:rPr>
          <w:sz w:val="28"/>
          <w:szCs w:val="28"/>
          <w:lang w:val="en-US"/>
        </w:rPr>
        <w:t>In present in different countries, about a hundred plant species are used in the biosynthetic industry to produce economically important substances, among them ginseng, snake rauwolfia, digitalis woolen purple, dioscorea deltoid, passerine, bell</w:t>
      </w:r>
      <w:r w:rsidRPr="00EE3E3D">
        <w:rPr>
          <w:sz w:val="28"/>
          <w:szCs w:val="28"/>
          <w:lang w:val="en-US"/>
        </w:rPr>
        <w:t>a</w:t>
      </w:r>
      <w:r w:rsidRPr="00EE3E3D">
        <w:rPr>
          <w:sz w:val="28"/>
          <w:szCs w:val="28"/>
          <w:lang w:val="en-US"/>
        </w:rPr>
        <w:t>donna, lobed nightshade, durman ordinary, May lily of the valley , castor oil plant, agave, dental ammonia, poppy-cogy, etc.</w:t>
      </w:r>
    </w:p>
    <w:p w:rsidR="00EE3E3D" w:rsidRPr="00EE3E3D" w:rsidRDefault="00EE3E3D" w:rsidP="00EE3E3D">
      <w:pPr>
        <w:ind w:firstLine="540"/>
        <w:jc w:val="both"/>
        <w:rPr>
          <w:sz w:val="28"/>
          <w:szCs w:val="28"/>
          <w:lang w:val="en-US"/>
        </w:rPr>
      </w:pPr>
    </w:p>
    <w:p w:rsidR="00EE3E3D" w:rsidRPr="00EE3E3D" w:rsidRDefault="00EE3E3D" w:rsidP="00EE3E3D">
      <w:pPr>
        <w:ind w:firstLine="540"/>
        <w:jc w:val="both"/>
        <w:rPr>
          <w:sz w:val="28"/>
          <w:szCs w:val="28"/>
          <w:lang w:val="en-US"/>
        </w:rPr>
      </w:pPr>
      <w:r w:rsidRPr="00EE3E3D">
        <w:rPr>
          <w:sz w:val="28"/>
          <w:szCs w:val="28"/>
          <w:lang w:val="en-US"/>
        </w:rPr>
        <w:t>Test questions:</w:t>
      </w:r>
    </w:p>
    <w:p w:rsidR="00EE3E3D" w:rsidRPr="00EE3E3D" w:rsidRDefault="00EE3E3D" w:rsidP="00EE3E3D">
      <w:pPr>
        <w:ind w:firstLine="540"/>
        <w:jc w:val="both"/>
        <w:rPr>
          <w:sz w:val="28"/>
          <w:szCs w:val="28"/>
          <w:lang w:val="en-US"/>
        </w:rPr>
      </w:pPr>
      <w:r w:rsidRPr="00EE3E3D">
        <w:rPr>
          <w:sz w:val="28"/>
          <w:szCs w:val="28"/>
          <w:lang w:val="en-US"/>
        </w:rPr>
        <w:t>1. What are the main classes of compounds related to important economic met</w:t>
      </w:r>
      <w:r w:rsidRPr="00EE3E3D">
        <w:rPr>
          <w:sz w:val="28"/>
          <w:szCs w:val="28"/>
          <w:lang w:val="en-US"/>
        </w:rPr>
        <w:t>a</w:t>
      </w:r>
      <w:r w:rsidRPr="00EE3E3D">
        <w:rPr>
          <w:sz w:val="28"/>
          <w:szCs w:val="28"/>
          <w:lang w:val="en-US"/>
        </w:rPr>
        <w:t>bolites of cultured cells.</w:t>
      </w:r>
    </w:p>
    <w:p w:rsidR="00EE3E3D" w:rsidRPr="00EE3E3D" w:rsidRDefault="00EE3E3D" w:rsidP="00EE3E3D">
      <w:pPr>
        <w:ind w:firstLine="540"/>
        <w:jc w:val="both"/>
        <w:rPr>
          <w:sz w:val="28"/>
          <w:szCs w:val="28"/>
          <w:lang w:val="en-US"/>
        </w:rPr>
      </w:pPr>
      <w:r w:rsidRPr="00EE3E3D">
        <w:rPr>
          <w:sz w:val="28"/>
          <w:szCs w:val="28"/>
          <w:lang w:val="en-US"/>
        </w:rPr>
        <w:t>2. What are the advantages of cultured cells compared to plant materials?</w:t>
      </w:r>
    </w:p>
    <w:p w:rsidR="00EE3E3D" w:rsidRPr="00EE3E3D" w:rsidRDefault="00EE3E3D" w:rsidP="00EE3E3D">
      <w:pPr>
        <w:ind w:firstLine="540"/>
        <w:jc w:val="both"/>
        <w:rPr>
          <w:sz w:val="28"/>
          <w:szCs w:val="28"/>
          <w:lang w:val="en-US"/>
        </w:rPr>
      </w:pPr>
      <w:r w:rsidRPr="00EE3E3D">
        <w:rPr>
          <w:sz w:val="28"/>
          <w:szCs w:val="28"/>
          <w:lang w:val="en-US"/>
        </w:rPr>
        <w:t>3. What factors influence the accumulation of secondary metabolites in cultured cells?</w:t>
      </w:r>
    </w:p>
    <w:p w:rsidR="00BA2FF3" w:rsidRPr="00EE3E3D" w:rsidRDefault="00EE3E3D" w:rsidP="00EE3E3D">
      <w:pPr>
        <w:ind w:firstLine="540"/>
        <w:jc w:val="both"/>
        <w:rPr>
          <w:b/>
          <w:sz w:val="28"/>
          <w:szCs w:val="28"/>
          <w:lang w:val="en-US"/>
        </w:rPr>
      </w:pPr>
      <w:r w:rsidRPr="00EE3E3D">
        <w:rPr>
          <w:sz w:val="28"/>
          <w:szCs w:val="28"/>
          <w:lang w:val="en-US"/>
        </w:rPr>
        <w:t>4. What features of plant cells impede biotechnological production?</w:t>
      </w:r>
    </w:p>
    <w:p w:rsidR="00EE3E3D" w:rsidRDefault="00EE3E3D" w:rsidP="005A545C">
      <w:pPr>
        <w:ind w:firstLine="540"/>
        <w:jc w:val="center"/>
        <w:rPr>
          <w:b/>
          <w:sz w:val="28"/>
          <w:szCs w:val="28"/>
          <w:lang w:val="en-US"/>
        </w:rPr>
      </w:pPr>
    </w:p>
    <w:p w:rsidR="00EE3E3D" w:rsidRDefault="00EE3E3D" w:rsidP="005A545C">
      <w:pPr>
        <w:ind w:firstLine="540"/>
        <w:jc w:val="center"/>
        <w:rPr>
          <w:b/>
          <w:sz w:val="28"/>
          <w:szCs w:val="28"/>
          <w:lang w:val="en-US"/>
        </w:rPr>
      </w:pPr>
    </w:p>
    <w:p w:rsidR="00EE3E3D" w:rsidRDefault="00EE3E3D" w:rsidP="005A545C">
      <w:pPr>
        <w:ind w:firstLine="540"/>
        <w:jc w:val="center"/>
        <w:rPr>
          <w:b/>
          <w:sz w:val="28"/>
          <w:szCs w:val="28"/>
          <w:lang w:val="en-US"/>
        </w:rPr>
      </w:pPr>
    </w:p>
    <w:p w:rsidR="00EE3E3D" w:rsidRDefault="00EE3E3D" w:rsidP="005A545C">
      <w:pPr>
        <w:ind w:firstLine="540"/>
        <w:jc w:val="center"/>
        <w:rPr>
          <w:b/>
          <w:sz w:val="28"/>
          <w:szCs w:val="28"/>
          <w:lang w:val="en-US"/>
        </w:rPr>
      </w:pPr>
    </w:p>
    <w:p w:rsidR="00EE3E3D" w:rsidRDefault="00EE3E3D" w:rsidP="005A545C">
      <w:pPr>
        <w:ind w:firstLine="540"/>
        <w:jc w:val="center"/>
        <w:rPr>
          <w:b/>
          <w:sz w:val="28"/>
          <w:szCs w:val="28"/>
          <w:lang w:val="en-US"/>
        </w:rPr>
      </w:pPr>
    </w:p>
    <w:p w:rsidR="00EE3E3D" w:rsidRDefault="00EE3E3D" w:rsidP="005A545C">
      <w:pPr>
        <w:ind w:firstLine="540"/>
        <w:jc w:val="center"/>
        <w:rPr>
          <w:b/>
          <w:sz w:val="28"/>
          <w:szCs w:val="28"/>
          <w:lang w:val="en-US"/>
        </w:rPr>
      </w:pPr>
    </w:p>
    <w:p w:rsidR="00EE3E3D" w:rsidRDefault="00EE3E3D" w:rsidP="005A545C">
      <w:pPr>
        <w:ind w:firstLine="540"/>
        <w:jc w:val="center"/>
        <w:rPr>
          <w:b/>
          <w:sz w:val="28"/>
          <w:szCs w:val="28"/>
          <w:lang w:val="en-US"/>
        </w:rPr>
      </w:pPr>
    </w:p>
    <w:p w:rsidR="00EE3E3D" w:rsidRDefault="00EE3E3D" w:rsidP="005A545C">
      <w:pPr>
        <w:ind w:firstLine="540"/>
        <w:jc w:val="center"/>
        <w:rPr>
          <w:b/>
          <w:sz w:val="28"/>
          <w:szCs w:val="28"/>
          <w:lang w:val="en-US"/>
        </w:rPr>
      </w:pPr>
    </w:p>
    <w:p w:rsidR="00EE3E3D" w:rsidRDefault="00EE3E3D" w:rsidP="005A545C">
      <w:pPr>
        <w:ind w:firstLine="540"/>
        <w:jc w:val="center"/>
        <w:rPr>
          <w:b/>
          <w:sz w:val="28"/>
          <w:szCs w:val="28"/>
          <w:lang w:val="en-US"/>
        </w:rPr>
      </w:pPr>
    </w:p>
    <w:p w:rsidR="00EE3E3D" w:rsidRPr="00EE3E3D" w:rsidRDefault="00EE3E3D" w:rsidP="00EE3E3D">
      <w:pPr>
        <w:ind w:firstLine="540"/>
        <w:jc w:val="both"/>
        <w:rPr>
          <w:b/>
          <w:sz w:val="28"/>
          <w:szCs w:val="28"/>
          <w:lang w:val="en-US"/>
        </w:rPr>
      </w:pPr>
      <w:r w:rsidRPr="00EE3E3D">
        <w:rPr>
          <w:b/>
          <w:sz w:val="28"/>
          <w:szCs w:val="28"/>
          <w:lang w:val="en-US"/>
        </w:rPr>
        <w:lastRenderedPageBreak/>
        <w:t>Lecture number 7</w:t>
      </w:r>
    </w:p>
    <w:p w:rsidR="00EE3E3D" w:rsidRPr="00EE3E3D" w:rsidRDefault="00EE3E3D" w:rsidP="00EE3E3D">
      <w:pPr>
        <w:ind w:firstLine="540"/>
        <w:jc w:val="both"/>
        <w:rPr>
          <w:b/>
          <w:sz w:val="28"/>
          <w:szCs w:val="28"/>
          <w:lang w:val="en-US"/>
        </w:rPr>
      </w:pPr>
      <w:r w:rsidRPr="00EE3E3D">
        <w:rPr>
          <w:b/>
          <w:sz w:val="28"/>
          <w:szCs w:val="28"/>
          <w:lang w:val="en-US"/>
        </w:rPr>
        <w:t>Cell culture systems</w:t>
      </w:r>
    </w:p>
    <w:p w:rsidR="00EE3E3D" w:rsidRPr="00EE3E3D" w:rsidRDefault="00EE3E3D" w:rsidP="00EE3E3D">
      <w:pPr>
        <w:ind w:firstLine="540"/>
        <w:jc w:val="both"/>
        <w:rPr>
          <w:b/>
          <w:sz w:val="28"/>
          <w:szCs w:val="28"/>
          <w:lang w:val="en-US"/>
        </w:rPr>
      </w:pPr>
    </w:p>
    <w:p w:rsidR="00EE3E3D" w:rsidRPr="00EE3E3D" w:rsidRDefault="00EE3E3D" w:rsidP="00EE3E3D">
      <w:pPr>
        <w:ind w:firstLine="540"/>
        <w:jc w:val="both"/>
        <w:rPr>
          <w:b/>
          <w:sz w:val="28"/>
          <w:szCs w:val="28"/>
          <w:lang w:val="en-US"/>
        </w:rPr>
      </w:pPr>
      <w:r w:rsidRPr="00EE3E3D">
        <w:rPr>
          <w:sz w:val="28"/>
          <w:szCs w:val="28"/>
          <w:lang w:val="en-US"/>
        </w:rPr>
        <w:t>Purpose: to study with biotechnological production of secondary plant metab</w:t>
      </w:r>
      <w:r w:rsidRPr="00EE3E3D">
        <w:rPr>
          <w:sz w:val="28"/>
          <w:szCs w:val="28"/>
          <w:lang w:val="en-US"/>
        </w:rPr>
        <w:t>o</w:t>
      </w:r>
      <w:r w:rsidRPr="00EE3E3D">
        <w:rPr>
          <w:sz w:val="28"/>
          <w:szCs w:val="28"/>
          <w:lang w:val="en-US"/>
        </w:rPr>
        <w:t>lites, in particular, based on suspension culture, as well as to show the advantages of using currently immobilized cells in comparison with suspension cultures, to fam</w:t>
      </w:r>
      <w:r w:rsidRPr="00EE3E3D">
        <w:rPr>
          <w:sz w:val="28"/>
          <w:szCs w:val="28"/>
          <w:lang w:val="en-US"/>
        </w:rPr>
        <w:t>i</w:t>
      </w:r>
      <w:r w:rsidRPr="00EE3E3D">
        <w:rPr>
          <w:sz w:val="28"/>
          <w:szCs w:val="28"/>
          <w:lang w:val="en-US"/>
        </w:rPr>
        <w:t>liarize with the main modern technologies</w:t>
      </w:r>
      <w:r w:rsidRPr="00EE3E3D">
        <w:rPr>
          <w:b/>
          <w:sz w:val="28"/>
          <w:szCs w:val="28"/>
          <w:lang w:val="en-US"/>
        </w:rPr>
        <w:t>.</w:t>
      </w:r>
    </w:p>
    <w:p w:rsidR="00EE3E3D" w:rsidRPr="00EE3E3D" w:rsidRDefault="00EE3E3D" w:rsidP="00EE3E3D">
      <w:pPr>
        <w:ind w:firstLine="540"/>
        <w:jc w:val="both"/>
        <w:rPr>
          <w:b/>
          <w:sz w:val="28"/>
          <w:szCs w:val="28"/>
          <w:lang w:val="en-US"/>
        </w:rPr>
      </w:pPr>
    </w:p>
    <w:p w:rsidR="00EE3E3D" w:rsidRPr="00EE3E3D" w:rsidRDefault="00EE3E3D" w:rsidP="00EE3E3D">
      <w:pPr>
        <w:ind w:firstLine="540"/>
        <w:jc w:val="both"/>
        <w:rPr>
          <w:b/>
          <w:sz w:val="28"/>
          <w:szCs w:val="28"/>
          <w:lang w:val="en-US"/>
        </w:rPr>
      </w:pPr>
      <w:r w:rsidRPr="00EE3E3D">
        <w:rPr>
          <w:b/>
          <w:sz w:val="28"/>
          <w:szCs w:val="28"/>
          <w:lang w:val="en-US"/>
        </w:rPr>
        <w:t>     Lecture plan</w:t>
      </w:r>
    </w:p>
    <w:p w:rsidR="00EE3E3D" w:rsidRPr="00EE3E3D" w:rsidRDefault="00EE3E3D" w:rsidP="00EE3E3D">
      <w:pPr>
        <w:ind w:firstLine="540"/>
        <w:jc w:val="both"/>
        <w:rPr>
          <w:b/>
          <w:sz w:val="28"/>
          <w:szCs w:val="28"/>
          <w:lang w:val="en-US"/>
        </w:rPr>
      </w:pPr>
      <w:r w:rsidRPr="00EE3E3D">
        <w:rPr>
          <w:b/>
          <w:sz w:val="28"/>
          <w:szCs w:val="28"/>
          <w:lang w:val="en-US"/>
        </w:rPr>
        <w:t>1. Suspension cell culture</w:t>
      </w:r>
    </w:p>
    <w:p w:rsidR="00EE3E3D" w:rsidRPr="00EE3E3D" w:rsidRDefault="00EE3E3D" w:rsidP="00EE3E3D">
      <w:pPr>
        <w:ind w:firstLine="540"/>
        <w:jc w:val="both"/>
        <w:rPr>
          <w:b/>
          <w:sz w:val="28"/>
          <w:szCs w:val="28"/>
          <w:lang w:val="en-US"/>
        </w:rPr>
      </w:pPr>
      <w:r w:rsidRPr="00EE3E3D">
        <w:rPr>
          <w:b/>
          <w:sz w:val="28"/>
          <w:szCs w:val="28"/>
          <w:lang w:val="en-US"/>
        </w:rPr>
        <w:t>2. Immobilized cells</w:t>
      </w:r>
    </w:p>
    <w:p w:rsidR="00EE3E3D" w:rsidRPr="00EE3E3D" w:rsidRDefault="00EE3E3D" w:rsidP="00EE3E3D">
      <w:pPr>
        <w:ind w:firstLine="540"/>
        <w:jc w:val="both"/>
        <w:rPr>
          <w:b/>
          <w:sz w:val="28"/>
          <w:szCs w:val="28"/>
          <w:lang w:val="en-US"/>
        </w:rPr>
      </w:pPr>
      <w:r w:rsidRPr="00EE3E3D">
        <w:rPr>
          <w:b/>
          <w:sz w:val="28"/>
          <w:szCs w:val="28"/>
          <w:lang w:val="en-US"/>
        </w:rPr>
        <w:t>3. Preparation of technical regulations for the production of biomass. Achievements and prospects of cellular technologies</w:t>
      </w:r>
    </w:p>
    <w:p w:rsidR="00EE3E3D" w:rsidRPr="00EE3E3D" w:rsidRDefault="00EE3E3D" w:rsidP="00EE3E3D">
      <w:pPr>
        <w:ind w:firstLine="540"/>
        <w:jc w:val="both"/>
        <w:rPr>
          <w:b/>
          <w:sz w:val="28"/>
          <w:szCs w:val="28"/>
          <w:lang w:val="en-US"/>
        </w:rPr>
      </w:pPr>
    </w:p>
    <w:p w:rsidR="00EE3E3D" w:rsidRPr="00EE3E3D" w:rsidRDefault="00EE3E3D" w:rsidP="00EE3E3D">
      <w:pPr>
        <w:ind w:firstLine="540"/>
        <w:jc w:val="both"/>
        <w:rPr>
          <w:sz w:val="28"/>
          <w:szCs w:val="28"/>
          <w:lang w:val="en-US"/>
        </w:rPr>
      </w:pPr>
      <w:r w:rsidRPr="00EE3E3D">
        <w:rPr>
          <w:sz w:val="28"/>
          <w:szCs w:val="28"/>
          <w:lang w:val="en-US"/>
        </w:rPr>
        <w:t>1 Secondary metabolites - substances produced by plant cells, but not necessary for their life. The technical characteristics of culture systems are very important for the growth and biosynthesis of cells in vitro. The biotechnological production of se</w:t>
      </w:r>
      <w:r w:rsidRPr="00EE3E3D">
        <w:rPr>
          <w:sz w:val="28"/>
          <w:szCs w:val="28"/>
          <w:lang w:val="en-US"/>
        </w:rPr>
        <w:t>c</w:t>
      </w:r>
      <w:r w:rsidRPr="00EE3E3D">
        <w:rPr>
          <w:sz w:val="28"/>
          <w:szCs w:val="28"/>
          <w:lang w:val="en-US"/>
        </w:rPr>
        <w:t>ondary plant metabolites is based primarily on suspension culture. In laboratories, in the study of secondary metabolism in vitro, the suspension is usually cultured in flasks in small volumes (40-200 ml) and mixed on a circular rocking chair. Vascular rotation speed (usually 90-120 rpm) can significantly affect the growth and accum</w:t>
      </w:r>
      <w:r w:rsidRPr="00EE3E3D">
        <w:rPr>
          <w:sz w:val="28"/>
          <w:szCs w:val="28"/>
          <w:lang w:val="en-US"/>
        </w:rPr>
        <w:t>u</w:t>
      </w:r>
      <w:r w:rsidRPr="00EE3E3D">
        <w:rPr>
          <w:sz w:val="28"/>
          <w:szCs w:val="28"/>
          <w:lang w:val="en-US"/>
        </w:rPr>
        <w:t>lation of metabolites. So, in belladonna and maple cells, suboptimal swing speeds r</w:t>
      </w:r>
      <w:r w:rsidRPr="00EE3E3D">
        <w:rPr>
          <w:sz w:val="28"/>
          <w:szCs w:val="28"/>
          <w:lang w:val="en-US"/>
        </w:rPr>
        <w:t>e</w:t>
      </w:r>
      <w:r w:rsidRPr="00EE3E3D">
        <w:rPr>
          <w:sz w:val="28"/>
          <w:szCs w:val="28"/>
          <w:lang w:val="en-US"/>
        </w:rPr>
        <w:t>duced their growth, while in tobacco cells the rotation speed did not affect growth, and high speeds even increased nicotine yield.</w:t>
      </w:r>
    </w:p>
    <w:p w:rsidR="00EE3E3D" w:rsidRPr="00EE3E3D" w:rsidRDefault="00EE3E3D" w:rsidP="00EE3E3D">
      <w:pPr>
        <w:ind w:firstLine="540"/>
        <w:jc w:val="both"/>
        <w:rPr>
          <w:sz w:val="28"/>
          <w:szCs w:val="28"/>
          <w:lang w:val="en-US"/>
        </w:rPr>
      </w:pPr>
      <w:r w:rsidRPr="00EE3E3D">
        <w:rPr>
          <w:b/>
          <w:sz w:val="28"/>
          <w:szCs w:val="28"/>
          <w:lang w:val="en-US"/>
        </w:rPr>
        <w:t> </w:t>
      </w:r>
      <w:r w:rsidRPr="00EE3E3D">
        <w:rPr>
          <w:sz w:val="28"/>
          <w:szCs w:val="28"/>
          <w:lang w:val="en-US"/>
        </w:rPr>
        <w:t>When scaling from small-volume cultures in flasks to large multi-liter ferme</w:t>
      </w:r>
      <w:r w:rsidRPr="00EE3E3D">
        <w:rPr>
          <w:sz w:val="28"/>
          <w:szCs w:val="28"/>
          <w:lang w:val="en-US"/>
        </w:rPr>
        <w:t>n</w:t>
      </w:r>
      <w:r w:rsidRPr="00EE3E3D">
        <w:rPr>
          <w:sz w:val="28"/>
          <w:szCs w:val="28"/>
          <w:lang w:val="en-US"/>
        </w:rPr>
        <w:t>ters, many cultivation parameters change, in particular aeration and mixing. For the cultivation of suspensions on an industrial scale, equipment developed for the micr</w:t>
      </w:r>
      <w:r w:rsidRPr="00EE3E3D">
        <w:rPr>
          <w:sz w:val="28"/>
          <w:szCs w:val="28"/>
          <w:lang w:val="en-US"/>
        </w:rPr>
        <w:t>o</w:t>
      </w:r>
      <w:r w:rsidRPr="00EE3E3D">
        <w:rPr>
          <w:sz w:val="28"/>
          <w:szCs w:val="28"/>
          <w:lang w:val="en-US"/>
        </w:rPr>
        <w:t>biological industry is used, however, recent studies have shown that plant cells, due to their specific characteristics, require special vessels for cultivation.</w:t>
      </w:r>
    </w:p>
    <w:p w:rsidR="00EE3E3D" w:rsidRPr="00EE3E3D" w:rsidRDefault="00EE3E3D" w:rsidP="00EE3E3D">
      <w:pPr>
        <w:ind w:firstLine="540"/>
        <w:jc w:val="both"/>
        <w:rPr>
          <w:sz w:val="28"/>
          <w:szCs w:val="28"/>
          <w:lang w:val="en-US"/>
        </w:rPr>
      </w:pPr>
      <w:r w:rsidRPr="00EE3E3D">
        <w:rPr>
          <w:sz w:val="28"/>
          <w:szCs w:val="28"/>
          <w:lang w:val="en-US"/>
        </w:rPr>
        <w:t>Plant cells are tens, hundreds of times larger than cells of bacteria and fungi, in addition, their sizes change during ontogenesis. If at the beginning of the exponential growth phase they are small and dense, then in the stationary growth phase they greatly increase in size and vacuolize. The larger the cell becomes, the greater the risk of its mechanical damage during mixing. At the same time, plant cells, large and heavy, require efficient mixing. Their subsidence leads to the appearance of "dead" zones in the vessels in which the rapid accumulation and aging of cells occurs.</w:t>
      </w:r>
    </w:p>
    <w:p w:rsidR="00EE3E3D" w:rsidRPr="00EE3E3D" w:rsidRDefault="00EE3E3D" w:rsidP="00EE3E3D">
      <w:pPr>
        <w:ind w:firstLine="540"/>
        <w:jc w:val="both"/>
        <w:rPr>
          <w:sz w:val="28"/>
          <w:szCs w:val="28"/>
          <w:lang w:val="en-US"/>
        </w:rPr>
      </w:pPr>
      <w:r w:rsidRPr="00EE3E3D">
        <w:rPr>
          <w:sz w:val="28"/>
          <w:szCs w:val="28"/>
          <w:lang w:val="en-US"/>
        </w:rPr>
        <w:t>For a ginseng cell culture, the negative effect of mechanical stress when grown in a fermenter with turbine mixers affected cell viability even at stirrer speeds above 100-350 rpm, which negatively affected their synthesis of anthraquinones.</w:t>
      </w:r>
    </w:p>
    <w:p w:rsidR="00EE3E3D" w:rsidRPr="00EE3E3D" w:rsidRDefault="00EE3E3D" w:rsidP="00EE3E3D">
      <w:pPr>
        <w:ind w:firstLine="540"/>
        <w:jc w:val="both"/>
        <w:rPr>
          <w:sz w:val="28"/>
          <w:szCs w:val="28"/>
          <w:lang w:val="en-US"/>
        </w:rPr>
      </w:pPr>
      <w:r w:rsidRPr="00EE3E3D">
        <w:rPr>
          <w:sz w:val="28"/>
          <w:szCs w:val="28"/>
          <w:lang w:val="en-US"/>
        </w:rPr>
        <w:t>The resistance of the strain to mechanical stress is an important culture requir</w:t>
      </w:r>
      <w:r w:rsidRPr="00EE3E3D">
        <w:rPr>
          <w:sz w:val="28"/>
          <w:szCs w:val="28"/>
          <w:lang w:val="en-US"/>
        </w:rPr>
        <w:t>e</w:t>
      </w:r>
      <w:r w:rsidRPr="00EE3E3D">
        <w:rPr>
          <w:sz w:val="28"/>
          <w:szCs w:val="28"/>
          <w:lang w:val="en-US"/>
        </w:rPr>
        <w:t>ment and a difficult task for researchers. Gentle mixing and aeration provides a pneumatic method of mixing with a stream of compressed sterile air supplied to the fermenter with an upward flow of air. Unfortunately, this method also has its dra</w:t>
      </w:r>
      <w:r w:rsidRPr="00EE3E3D">
        <w:rPr>
          <w:sz w:val="28"/>
          <w:szCs w:val="28"/>
          <w:lang w:val="en-US"/>
        </w:rPr>
        <w:t>w</w:t>
      </w:r>
      <w:r w:rsidRPr="00EE3E3D">
        <w:rPr>
          <w:sz w:val="28"/>
          <w:szCs w:val="28"/>
          <w:lang w:val="en-US"/>
        </w:rPr>
        <w:t>back, because an excess of air arises in the culture medium, leading to oxygen starv</w:t>
      </w:r>
      <w:r w:rsidRPr="00EE3E3D">
        <w:rPr>
          <w:sz w:val="28"/>
          <w:szCs w:val="28"/>
          <w:lang w:val="en-US"/>
        </w:rPr>
        <w:t>a</w:t>
      </w:r>
      <w:r w:rsidRPr="00EE3E3D">
        <w:rPr>
          <w:sz w:val="28"/>
          <w:szCs w:val="28"/>
          <w:lang w:val="en-US"/>
        </w:rPr>
        <w:lastRenderedPageBreak/>
        <w:t>tion. The growth and secondary metabolism of cells depend on the concentration of oxygen in the medium.</w:t>
      </w:r>
    </w:p>
    <w:p w:rsidR="00EE3E3D" w:rsidRPr="00EE3E3D" w:rsidRDefault="00EE3E3D" w:rsidP="00EE3E3D">
      <w:pPr>
        <w:ind w:firstLine="540"/>
        <w:jc w:val="both"/>
        <w:rPr>
          <w:sz w:val="28"/>
          <w:szCs w:val="28"/>
          <w:lang w:val="en-US"/>
        </w:rPr>
      </w:pPr>
      <w:r w:rsidRPr="00EE3E3D">
        <w:rPr>
          <w:sz w:val="28"/>
          <w:szCs w:val="28"/>
          <w:lang w:val="en-US"/>
        </w:rPr>
        <w:t>In microbiological systems, the interdependence of the growth of bio-mass, the yield of the desired product and oxygen supply has been studied. For plants, there is no such data. In addition to oxygen, other gases can also influence cell growth. For example, carbon dioxide can significantly affect the length of the lag phase. A high degree of aeration can have a negative effect on the growth and synthesis of secon</w:t>
      </w:r>
      <w:r w:rsidRPr="00EE3E3D">
        <w:rPr>
          <w:sz w:val="28"/>
          <w:szCs w:val="28"/>
          <w:lang w:val="en-US"/>
        </w:rPr>
        <w:t>d</w:t>
      </w:r>
      <w:r w:rsidRPr="00EE3E3D">
        <w:rPr>
          <w:sz w:val="28"/>
          <w:szCs w:val="28"/>
          <w:lang w:val="en-US"/>
        </w:rPr>
        <w:t>ary metabolic products, since carbon dioxide and volatile compounds are removed. Compared to microorganisms, plant cells have a low respiration rate, which should also be taken into account when constructing a vessel for cultivation.</w:t>
      </w:r>
    </w:p>
    <w:p w:rsidR="00EE3E3D" w:rsidRPr="00EE3E3D" w:rsidRDefault="00EE3E3D" w:rsidP="00EE3E3D">
      <w:pPr>
        <w:ind w:firstLine="540"/>
        <w:jc w:val="both"/>
        <w:rPr>
          <w:sz w:val="28"/>
          <w:szCs w:val="28"/>
          <w:lang w:val="en-US"/>
        </w:rPr>
      </w:pPr>
      <w:r w:rsidRPr="00EE3E3D">
        <w:rPr>
          <w:sz w:val="28"/>
          <w:szCs w:val="28"/>
          <w:lang w:val="en-US"/>
        </w:rPr>
        <w:t>The growth and formation of metabolites by cells in different types of fermenters was compared. Lemonaceous morinda cells cultured in air-blown fermenters co</w:t>
      </w:r>
      <w:r w:rsidRPr="00EE3E3D">
        <w:rPr>
          <w:sz w:val="28"/>
          <w:szCs w:val="28"/>
          <w:lang w:val="en-US"/>
        </w:rPr>
        <w:t>n</w:t>
      </w:r>
      <w:r w:rsidRPr="00EE3E3D">
        <w:rPr>
          <w:sz w:val="28"/>
          <w:szCs w:val="28"/>
          <w:lang w:val="en-US"/>
        </w:rPr>
        <w:t>tained 30% more anthraquinone than in stirred flasks, and two times more than other system fermenters. The yield of cell biomass did not change depending on the type of bioreactor. Pink barvinque cells (Catharantus roseus) also synthesized more indole alkaloids when cultured in a fermenter with air purge than in bioreactors with m</w:t>
      </w:r>
      <w:r w:rsidRPr="00EE3E3D">
        <w:rPr>
          <w:sz w:val="28"/>
          <w:szCs w:val="28"/>
          <w:lang w:val="en-US"/>
        </w:rPr>
        <w:t>e</w:t>
      </w:r>
      <w:r w:rsidRPr="00EE3E3D">
        <w:rPr>
          <w:sz w:val="28"/>
          <w:szCs w:val="28"/>
          <w:lang w:val="en-US"/>
        </w:rPr>
        <w:t>chanical stirring.</w:t>
      </w:r>
    </w:p>
    <w:p w:rsidR="00EE3E3D" w:rsidRPr="00EE3E3D" w:rsidRDefault="00EE3E3D" w:rsidP="00EE3E3D">
      <w:pPr>
        <w:ind w:firstLine="540"/>
        <w:jc w:val="both"/>
        <w:rPr>
          <w:sz w:val="28"/>
          <w:szCs w:val="28"/>
          <w:lang w:val="en-US"/>
        </w:rPr>
      </w:pPr>
      <w:r w:rsidRPr="00EE3E3D">
        <w:rPr>
          <w:sz w:val="28"/>
          <w:szCs w:val="28"/>
          <w:lang w:val="en-US"/>
        </w:rPr>
        <w:t>A distinctive feature of the suspension cultures of plant cells is the high density necessary for growth. Therefore, another complication in the cultivation of plant cells is an increase in viscosity, accompanying the growth of biomass. This leads to adh</w:t>
      </w:r>
      <w:r w:rsidRPr="00EE3E3D">
        <w:rPr>
          <w:sz w:val="28"/>
          <w:szCs w:val="28"/>
          <w:lang w:val="en-US"/>
        </w:rPr>
        <w:t>e</w:t>
      </w:r>
      <w:r w:rsidRPr="00EE3E3D">
        <w:rPr>
          <w:sz w:val="28"/>
          <w:szCs w:val="28"/>
          <w:lang w:val="en-US"/>
        </w:rPr>
        <w:t>sion. The adhesion (adhesion) of cells to each other, on the surfaces of the culture vessel and the mixer and sensors immersed in it, is difficult.</w:t>
      </w:r>
    </w:p>
    <w:p w:rsidR="00EE3E3D" w:rsidRPr="00EE3E3D" w:rsidRDefault="00EE3E3D" w:rsidP="00EE3E3D">
      <w:pPr>
        <w:ind w:firstLine="540"/>
        <w:jc w:val="both"/>
        <w:rPr>
          <w:sz w:val="28"/>
          <w:szCs w:val="28"/>
          <w:lang w:val="en-US"/>
        </w:rPr>
      </w:pPr>
      <w:r w:rsidRPr="00EE3E3D">
        <w:rPr>
          <w:sz w:val="28"/>
          <w:szCs w:val="28"/>
          <w:lang w:val="en-US"/>
        </w:rPr>
        <w:t>A foam may gradually form in the upper part of the vessel, consisting of proteins and polysaccharides secreted by cells. During the cultivation process, the cells stick together and some of them accumulate in this foam, forming a “crust” or “meringue”. With an increase in the biomass of cells, this “peel” also increases, reducing the i</w:t>
      </w:r>
      <w:r w:rsidRPr="00EE3E3D">
        <w:rPr>
          <w:sz w:val="28"/>
          <w:szCs w:val="28"/>
          <w:lang w:val="en-US"/>
        </w:rPr>
        <w:t>n</w:t>
      </w:r>
      <w:r w:rsidRPr="00EE3E3D">
        <w:rPr>
          <w:sz w:val="28"/>
          <w:szCs w:val="28"/>
          <w:lang w:val="en-US"/>
        </w:rPr>
        <w:t>tensity of mixing, which in the end can eventually lead to death of the culture.</w:t>
      </w:r>
    </w:p>
    <w:p w:rsidR="00EE3E3D" w:rsidRPr="00EE3E3D" w:rsidRDefault="00EE3E3D" w:rsidP="00EE3E3D">
      <w:pPr>
        <w:ind w:firstLine="540"/>
        <w:jc w:val="both"/>
        <w:rPr>
          <w:sz w:val="28"/>
          <w:szCs w:val="28"/>
          <w:lang w:val="en-US"/>
        </w:rPr>
      </w:pPr>
      <w:r w:rsidRPr="00EE3E3D">
        <w:rPr>
          <w:sz w:val="28"/>
          <w:szCs w:val="28"/>
          <w:lang w:val="en-US"/>
        </w:rPr>
        <w:t>Plant cells have a lower physiological and metabolic activity compared to m</w:t>
      </w:r>
      <w:r w:rsidRPr="00EE3E3D">
        <w:rPr>
          <w:sz w:val="28"/>
          <w:szCs w:val="28"/>
          <w:lang w:val="en-US"/>
        </w:rPr>
        <w:t>i</w:t>
      </w:r>
      <w:r w:rsidRPr="00EE3E3D">
        <w:rPr>
          <w:sz w:val="28"/>
          <w:szCs w:val="28"/>
          <w:lang w:val="en-US"/>
        </w:rPr>
        <w:t>croorganisms. The generation time (time interval between two consecutive cell div</w:t>
      </w:r>
      <w:r w:rsidRPr="00EE3E3D">
        <w:rPr>
          <w:sz w:val="28"/>
          <w:szCs w:val="28"/>
          <w:lang w:val="en-US"/>
        </w:rPr>
        <w:t>i</w:t>
      </w:r>
      <w:r w:rsidRPr="00EE3E3D">
        <w:rPr>
          <w:sz w:val="28"/>
          <w:szCs w:val="28"/>
          <w:lang w:val="en-US"/>
        </w:rPr>
        <w:t>sions) of a plant cell is 60-100 times longer than the generation time of a microbial cell. The pool of proliferating cells does not exceed 50-60%, many cells quickly stop dividing and go into the resting phase of Go.</w:t>
      </w:r>
    </w:p>
    <w:p w:rsidR="00EE3E3D" w:rsidRDefault="00EE3E3D" w:rsidP="00EE3E3D">
      <w:pPr>
        <w:ind w:firstLine="540"/>
        <w:jc w:val="both"/>
        <w:rPr>
          <w:sz w:val="28"/>
          <w:szCs w:val="28"/>
          <w:lang w:val="en-US"/>
        </w:rPr>
      </w:pPr>
      <w:r w:rsidRPr="00EE3E3D">
        <w:rPr>
          <w:sz w:val="28"/>
          <w:szCs w:val="28"/>
          <w:lang w:val="en-US"/>
        </w:rPr>
        <w:t>All these circumstances determine the continued growth of the cell population during cumulative, or periodic, growth. Maintaining sterility for a long time is also one of the technical problems, especially with continuous cultivation. Periodic or c</w:t>
      </w:r>
      <w:r w:rsidRPr="00EE3E3D">
        <w:rPr>
          <w:sz w:val="28"/>
          <w:szCs w:val="28"/>
          <w:lang w:val="en-US"/>
        </w:rPr>
        <w:t>u</w:t>
      </w:r>
      <w:r w:rsidRPr="00EE3E3D">
        <w:rPr>
          <w:sz w:val="28"/>
          <w:szCs w:val="28"/>
          <w:lang w:val="en-US"/>
        </w:rPr>
        <w:t>mulative cultivation is the easiest way to grow cells, which is still traditional.</w:t>
      </w:r>
    </w:p>
    <w:p w:rsidR="00EE3E3D" w:rsidRPr="00EE3E3D" w:rsidRDefault="00EE3E3D" w:rsidP="00EE3E3D">
      <w:pPr>
        <w:ind w:firstLine="540"/>
        <w:jc w:val="both"/>
        <w:rPr>
          <w:sz w:val="28"/>
          <w:szCs w:val="28"/>
          <w:lang w:val="en-US"/>
        </w:rPr>
      </w:pPr>
      <w:r w:rsidRPr="00EE3E3D">
        <w:rPr>
          <w:sz w:val="28"/>
          <w:szCs w:val="28"/>
          <w:lang w:val="en-US"/>
        </w:rPr>
        <w:t>All of the above specific features of plant cells complicate the possibilities of large-scale cultivation in a continuous mode, although in the future, apparently, a transition to it will occur. Especially for those crops in which the synthesis clearly correlates with growth: at the first stage of cultivation, biomass is accumulated, at the second - synthesis of the product, for which cultivation is carried out.</w:t>
      </w:r>
    </w:p>
    <w:p w:rsidR="00EE3E3D" w:rsidRPr="00EE3E3D" w:rsidRDefault="00EE3E3D" w:rsidP="00EE3E3D">
      <w:pPr>
        <w:ind w:firstLine="540"/>
        <w:jc w:val="both"/>
        <w:rPr>
          <w:sz w:val="28"/>
          <w:szCs w:val="28"/>
          <w:lang w:val="en-US"/>
        </w:rPr>
      </w:pPr>
      <w:r w:rsidRPr="00EE3E3D">
        <w:rPr>
          <w:sz w:val="28"/>
          <w:szCs w:val="28"/>
          <w:lang w:val="en-US"/>
        </w:rPr>
        <w:t>2 Callus cultures during surface cultivation accumulate secondary metabolites more than cells growing in a liquid medium. It has been shown that in many plant species, compact, slowly growing callus tissues accumulate more alkaloids on agar medium than loose and rapidly growing cultures, that is, some kind of spatial organ</w:t>
      </w:r>
      <w:r w:rsidRPr="00EE3E3D">
        <w:rPr>
          <w:sz w:val="28"/>
          <w:szCs w:val="28"/>
          <w:lang w:val="en-US"/>
        </w:rPr>
        <w:t>i</w:t>
      </w:r>
      <w:r w:rsidRPr="00EE3E3D">
        <w:rPr>
          <w:sz w:val="28"/>
          <w:szCs w:val="28"/>
          <w:lang w:val="en-US"/>
        </w:rPr>
        <w:lastRenderedPageBreak/>
        <w:t>zation of cells is necessary for normal metabolism. The position of the cell within the body is one of the factors determining the degree and type of its differentiation. Cells growing in isolation from each other and in the form of aggregates have completely different environmental conditions and, as a result of this, different metabolic pat</w:t>
      </w:r>
      <w:r w:rsidRPr="00EE3E3D">
        <w:rPr>
          <w:sz w:val="28"/>
          <w:szCs w:val="28"/>
          <w:lang w:val="en-US"/>
        </w:rPr>
        <w:t>h</w:t>
      </w:r>
      <w:r w:rsidRPr="00EE3E3D">
        <w:rPr>
          <w:sz w:val="28"/>
          <w:szCs w:val="28"/>
          <w:lang w:val="en-US"/>
        </w:rPr>
        <w:t>ways. It can be assumed that the closer the cell or group of cells in terms of organiz</w:t>
      </w:r>
      <w:r w:rsidRPr="00EE3E3D">
        <w:rPr>
          <w:sz w:val="28"/>
          <w:szCs w:val="28"/>
          <w:lang w:val="en-US"/>
        </w:rPr>
        <w:t>a</w:t>
      </w:r>
      <w:r w:rsidRPr="00EE3E3D">
        <w:rPr>
          <w:sz w:val="28"/>
          <w:szCs w:val="28"/>
          <w:lang w:val="en-US"/>
        </w:rPr>
        <w:t>tion to the whole plant, the more likely it is that metabolic pathways characteristic of the whole organism will be realized in them. The available data on the positive corr</w:t>
      </w:r>
      <w:r w:rsidRPr="00EE3E3D">
        <w:rPr>
          <w:sz w:val="28"/>
          <w:szCs w:val="28"/>
          <w:lang w:val="en-US"/>
        </w:rPr>
        <w:t>e</w:t>
      </w:r>
      <w:r w:rsidRPr="00EE3E3D">
        <w:rPr>
          <w:sz w:val="28"/>
          <w:szCs w:val="28"/>
          <w:lang w:val="en-US"/>
        </w:rPr>
        <w:t>lation between the accumulation of secondary metabolites and the degree of differe</w:t>
      </w:r>
      <w:r w:rsidRPr="00EE3E3D">
        <w:rPr>
          <w:sz w:val="28"/>
          <w:szCs w:val="28"/>
          <w:lang w:val="en-US"/>
        </w:rPr>
        <w:t>n</w:t>
      </w:r>
      <w:r w:rsidRPr="00EE3E3D">
        <w:rPr>
          <w:sz w:val="28"/>
          <w:szCs w:val="28"/>
          <w:lang w:val="en-US"/>
        </w:rPr>
        <w:t>tiation in cell cultures confirm this. In this regard, interest in immobilized cells has recently increased.</w:t>
      </w:r>
    </w:p>
    <w:p w:rsidR="00EE3E3D" w:rsidRPr="00EE3E3D" w:rsidRDefault="00EE3E3D" w:rsidP="00EE3E3D">
      <w:pPr>
        <w:ind w:firstLine="540"/>
        <w:jc w:val="both"/>
        <w:rPr>
          <w:sz w:val="28"/>
          <w:szCs w:val="28"/>
          <w:lang w:val="en-US"/>
        </w:rPr>
      </w:pPr>
      <w:r w:rsidRPr="00EE3E3D">
        <w:rPr>
          <w:sz w:val="28"/>
          <w:szCs w:val="28"/>
          <w:lang w:val="en-US"/>
        </w:rPr>
        <w:t>Immobilization (creating immobility) of cells provides conditions leading to di</w:t>
      </w:r>
      <w:r w:rsidRPr="00EE3E3D">
        <w:rPr>
          <w:sz w:val="28"/>
          <w:szCs w:val="28"/>
          <w:lang w:val="en-US"/>
        </w:rPr>
        <w:t>f</w:t>
      </w:r>
      <w:r w:rsidRPr="00EE3E3D">
        <w:rPr>
          <w:sz w:val="28"/>
          <w:szCs w:val="28"/>
          <w:lang w:val="en-US"/>
        </w:rPr>
        <w:t>ferentiation, and contributes to an increase in the yield of secondary substances. The immobilization method allows cells to grow in close physical contact with each other. When cells come into contact with each other, in their mass, as in an intact organism, certain chemical and physical gradients are established that regulate metabolism and differentiation processes. These are the gradients of growth regulators, nutrients, oxygen, carbon dioxide.</w:t>
      </w:r>
    </w:p>
    <w:p w:rsidR="00EE3E3D" w:rsidRPr="00EE3E3D" w:rsidRDefault="00EE3E3D" w:rsidP="00EE3E3D">
      <w:pPr>
        <w:ind w:firstLine="540"/>
        <w:jc w:val="both"/>
        <w:rPr>
          <w:sz w:val="28"/>
          <w:szCs w:val="28"/>
          <w:lang w:val="en-US"/>
        </w:rPr>
      </w:pPr>
      <w:r w:rsidRPr="00EE3E3D">
        <w:rPr>
          <w:sz w:val="28"/>
          <w:szCs w:val="28"/>
          <w:lang w:val="en-US"/>
        </w:rPr>
        <w:t>Cells can be immobilized in 4 ways: 1) immobilization in an inert substrate, that is, enveloping the cells of one of various cementitious media (alginate, agar, poly</w:t>
      </w:r>
      <w:r w:rsidRPr="00EE3E3D">
        <w:rPr>
          <w:sz w:val="28"/>
          <w:szCs w:val="28"/>
          <w:lang w:val="en-US"/>
        </w:rPr>
        <w:t>a</w:t>
      </w:r>
      <w:r w:rsidRPr="00EE3E3D">
        <w:rPr>
          <w:sz w:val="28"/>
          <w:szCs w:val="28"/>
          <w:lang w:val="en-US"/>
        </w:rPr>
        <w:t>crylamide, collagen or a combination of gels); 2) adsorption of cells on an inert su</w:t>
      </w:r>
      <w:r w:rsidRPr="00EE3E3D">
        <w:rPr>
          <w:sz w:val="28"/>
          <w:szCs w:val="28"/>
          <w:lang w:val="en-US"/>
        </w:rPr>
        <w:t>b</w:t>
      </w:r>
      <w:r w:rsidRPr="00EE3E3D">
        <w:rPr>
          <w:sz w:val="28"/>
          <w:szCs w:val="28"/>
          <w:lang w:val="en-US"/>
        </w:rPr>
        <w:t>strate; 3) adsorption of cells on an inert substrate using biological macromolecules (lectins); 4) covalent binding of cells to an inert substrate such as carboxymethyl ce</w:t>
      </w:r>
      <w:r w:rsidRPr="00EE3E3D">
        <w:rPr>
          <w:sz w:val="28"/>
          <w:szCs w:val="28"/>
          <w:lang w:val="en-US"/>
        </w:rPr>
        <w:t>l</w:t>
      </w:r>
      <w:r w:rsidRPr="00EE3E3D">
        <w:rPr>
          <w:sz w:val="28"/>
          <w:szCs w:val="28"/>
          <w:lang w:val="en-US"/>
        </w:rPr>
        <w:t>lulose.</w:t>
      </w:r>
    </w:p>
    <w:p w:rsidR="00EE3E3D" w:rsidRPr="00EE3E3D" w:rsidRDefault="00EE3E3D" w:rsidP="00EE3E3D">
      <w:pPr>
        <w:ind w:firstLine="540"/>
        <w:jc w:val="both"/>
        <w:rPr>
          <w:sz w:val="28"/>
          <w:szCs w:val="28"/>
          <w:lang w:val="en-US"/>
        </w:rPr>
      </w:pPr>
      <w:r w:rsidRPr="00EE3E3D">
        <w:rPr>
          <w:sz w:val="28"/>
          <w:szCs w:val="28"/>
          <w:lang w:val="en-US"/>
        </w:rPr>
        <w:t>The first two methods are more often applied. Cells attached to a biologically i</w:t>
      </w:r>
      <w:r w:rsidRPr="00EE3E3D">
        <w:rPr>
          <w:sz w:val="28"/>
          <w:szCs w:val="28"/>
          <w:lang w:val="en-US"/>
        </w:rPr>
        <w:t>n</w:t>
      </w:r>
      <w:r w:rsidRPr="00EE3E3D">
        <w:rPr>
          <w:sz w:val="28"/>
          <w:szCs w:val="28"/>
          <w:lang w:val="en-US"/>
        </w:rPr>
        <w:t>ert substrate retain viability. Large volumes of the nutrient medium can circulate around physically immobilized immobilized cells, by regulating the composition of which they slow down cell growth and thereby increase the yield of secondary pro</w:t>
      </w:r>
      <w:r w:rsidRPr="00EE3E3D">
        <w:rPr>
          <w:sz w:val="28"/>
          <w:szCs w:val="28"/>
          <w:lang w:val="en-US"/>
        </w:rPr>
        <w:t>d</w:t>
      </w:r>
      <w:r w:rsidRPr="00EE3E3D">
        <w:rPr>
          <w:sz w:val="28"/>
          <w:szCs w:val="28"/>
          <w:lang w:val="en-US"/>
        </w:rPr>
        <w:t>ucts.</w:t>
      </w:r>
    </w:p>
    <w:p w:rsidR="00EE3E3D" w:rsidRDefault="00EE3E3D" w:rsidP="00EE3E3D">
      <w:pPr>
        <w:ind w:firstLine="540"/>
        <w:jc w:val="both"/>
        <w:rPr>
          <w:sz w:val="28"/>
          <w:szCs w:val="28"/>
          <w:lang w:val="en-US"/>
        </w:rPr>
      </w:pPr>
      <w:r w:rsidRPr="00EE3E3D">
        <w:rPr>
          <w:sz w:val="28"/>
          <w:szCs w:val="28"/>
          <w:lang w:val="en-US"/>
        </w:rPr>
        <w:t>Immobilized cells must be provided with a large number of precursors, but in low concentrations. These precursors should be as close as possible to the desired product in the biosynthesis chain. Since the cells have been cultivated for a long time in an immobilized form, cells are used for this, which themselves, naturally, secrete the necessary metabolites into the nutrient medium or can be induced by such m</w:t>
      </w:r>
      <w:r w:rsidRPr="00EE3E3D">
        <w:rPr>
          <w:sz w:val="28"/>
          <w:szCs w:val="28"/>
          <w:lang w:val="en-US"/>
        </w:rPr>
        <w:t>e</w:t>
      </w:r>
      <w:r w:rsidRPr="00EE3E3D">
        <w:rPr>
          <w:sz w:val="28"/>
          <w:szCs w:val="28"/>
          <w:lang w:val="en-US"/>
        </w:rPr>
        <w:t>thods by secretion, for example, exposure to low temperatures and solvents. Cells that accumulate the desired product inside, for example in vacuoles or plastids, are not suitable for immobilization. Removing the product from the solution washing the cells is also not an easy problem in terms of production efficiency.</w:t>
      </w:r>
    </w:p>
    <w:p w:rsidR="009E2496" w:rsidRPr="009E2496" w:rsidRDefault="009E2496" w:rsidP="009E2496">
      <w:pPr>
        <w:rPr>
          <w:sz w:val="28"/>
          <w:szCs w:val="28"/>
          <w:lang w:val="en-US"/>
        </w:rPr>
      </w:pPr>
      <w:r w:rsidRPr="009E2496">
        <w:rPr>
          <w:sz w:val="28"/>
          <w:szCs w:val="28"/>
          <w:lang w:val="en-US"/>
        </w:rPr>
        <w:t>If immobilized cells are intended for industrial use, an important role is played by the choice of the type of bioreactor in which they will be cultured. Apparently, the co</w:t>
      </w:r>
      <w:r w:rsidRPr="009E2496">
        <w:rPr>
          <w:sz w:val="28"/>
          <w:szCs w:val="28"/>
          <w:lang w:val="en-US"/>
        </w:rPr>
        <w:t>l</w:t>
      </w:r>
      <w:r w:rsidRPr="009E2496">
        <w:rPr>
          <w:sz w:val="28"/>
          <w:szCs w:val="28"/>
          <w:lang w:val="en-US"/>
        </w:rPr>
        <w:t>umn culture will be more convenient, since this saves space and facilitates control over the flow of nutrients through the cells, and, if necessary, the illumination of the culture improves. The cells of some plant species, as noted above, require light to e</w:t>
      </w:r>
      <w:r w:rsidRPr="009E2496">
        <w:rPr>
          <w:sz w:val="28"/>
          <w:szCs w:val="28"/>
          <w:lang w:val="en-US"/>
        </w:rPr>
        <w:t>n</w:t>
      </w:r>
      <w:r w:rsidRPr="009E2496">
        <w:rPr>
          <w:sz w:val="28"/>
          <w:szCs w:val="28"/>
          <w:lang w:val="en-US"/>
        </w:rPr>
        <w:t>sure a level of metabolism similar to that in the cells of an intact plant.</w:t>
      </w:r>
    </w:p>
    <w:p w:rsidR="009E2496" w:rsidRPr="009E2496" w:rsidRDefault="009E2496" w:rsidP="009E2496">
      <w:pPr>
        <w:rPr>
          <w:sz w:val="28"/>
          <w:szCs w:val="28"/>
          <w:lang w:val="en-US"/>
        </w:rPr>
      </w:pPr>
      <w:r w:rsidRPr="009E2496">
        <w:rPr>
          <w:sz w:val="28"/>
          <w:szCs w:val="28"/>
          <w:lang w:val="en-US"/>
        </w:rPr>
        <w:t xml:space="preserve">Immobilized cells can be used not only for synthesis, but also for biotransformation of various compounds. Their advantage lies in the fact that due to the increase in the </w:t>
      </w:r>
      <w:r w:rsidRPr="009E2496">
        <w:rPr>
          <w:sz w:val="28"/>
          <w:szCs w:val="28"/>
          <w:lang w:val="en-US"/>
        </w:rPr>
        <w:lastRenderedPageBreak/>
        <w:t>period of functioning of cells in an immobilized state, the biocatalysis process is cheaper. A. Alfermann and his staff conducted the following experiment. They cu</w:t>
      </w:r>
      <w:r w:rsidRPr="009E2496">
        <w:rPr>
          <w:sz w:val="28"/>
          <w:szCs w:val="28"/>
          <w:lang w:val="en-US"/>
        </w:rPr>
        <w:t>l</w:t>
      </w:r>
      <w:r w:rsidRPr="009E2496">
        <w:rPr>
          <w:sz w:val="28"/>
          <w:szCs w:val="28"/>
          <w:lang w:val="en-US"/>
        </w:rPr>
        <w:t xml:space="preserve">tured digitalis woolly cells (Digitalis lanata), wrapped in alginate gel (50 balls with a diameter of 4-5 mm), in 100 ml Erlenmeyer flasks in 25 ml of medium. The substrate medium was changed every three days. </w:t>
      </w:r>
      <w:r w:rsidRPr="009E2496">
        <w:rPr>
          <w:sz w:val="28"/>
          <w:szCs w:val="28"/>
        </w:rPr>
        <w:t>Метил</w:t>
      </w:r>
      <w:r w:rsidRPr="009E2496">
        <w:rPr>
          <w:sz w:val="28"/>
          <w:szCs w:val="28"/>
          <w:lang w:val="en-US"/>
        </w:rPr>
        <w:t>-methyldigitoxin, which was tran</w:t>
      </w:r>
      <w:r w:rsidRPr="009E2496">
        <w:rPr>
          <w:sz w:val="28"/>
          <w:szCs w:val="28"/>
          <w:lang w:val="en-US"/>
        </w:rPr>
        <w:t>s</w:t>
      </w:r>
      <w:r w:rsidRPr="009E2496">
        <w:rPr>
          <w:sz w:val="28"/>
          <w:szCs w:val="28"/>
          <w:lang w:val="en-US"/>
        </w:rPr>
        <w:t xml:space="preserve">formed by cells into </w:t>
      </w:r>
      <w:r w:rsidRPr="009E2496">
        <w:rPr>
          <w:sz w:val="28"/>
          <w:szCs w:val="28"/>
        </w:rPr>
        <w:t></w:t>
      </w:r>
      <w:r w:rsidRPr="009E2496">
        <w:rPr>
          <w:sz w:val="28"/>
          <w:szCs w:val="28"/>
          <w:lang w:val="en-US"/>
        </w:rPr>
        <w:t>-methyldigoxin, was added as a substrate. Under such cultu</w:t>
      </w:r>
      <w:r w:rsidRPr="009E2496">
        <w:rPr>
          <w:sz w:val="28"/>
          <w:szCs w:val="28"/>
          <w:lang w:val="en-US"/>
        </w:rPr>
        <w:t>r</w:t>
      </w:r>
      <w:r w:rsidRPr="009E2496">
        <w:rPr>
          <w:sz w:val="28"/>
          <w:szCs w:val="28"/>
          <w:lang w:val="en-US"/>
        </w:rPr>
        <w:t>ing conditions, cells biotransformed the substrate into the product at a constant rate for 170 days. Digoxin, a cardiac glycoside, has a greater therapeutic effect compared to digitoxin, which is much higher in plants. Digoxin differs from digitoxin only in the additional hydroxyl group on the twelfth carbon atom. Undifferentiated digitalis cell cultures do not form cardiac glycosides, but can carry out certain biotransform</w:t>
      </w:r>
      <w:r w:rsidRPr="009E2496">
        <w:rPr>
          <w:sz w:val="28"/>
          <w:szCs w:val="28"/>
          <w:lang w:val="en-US"/>
        </w:rPr>
        <w:t>a</w:t>
      </w:r>
      <w:r w:rsidRPr="009E2496">
        <w:rPr>
          <w:sz w:val="28"/>
          <w:szCs w:val="28"/>
          <w:lang w:val="en-US"/>
        </w:rPr>
        <w:t>tion reactions of substrates added to the nutrient medium.</w:t>
      </w:r>
    </w:p>
    <w:p w:rsidR="009E2496" w:rsidRPr="009E2496" w:rsidRDefault="009E2496" w:rsidP="009E2496">
      <w:pPr>
        <w:rPr>
          <w:sz w:val="28"/>
          <w:szCs w:val="28"/>
          <w:lang w:val="en-US"/>
        </w:rPr>
      </w:pPr>
      <w:r w:rsidRPr="009E2496">
        <w:rPr>
          <w:sz w:val="28"/>
          <w:szCs w:val="28"/>
          <w:lang w:val="en-US"/>
        </w:rPr>
        <w:t>So, it should be emphasized those advantages that immobilized cells have in compa</w:t>
      </w:r>
      <w:r w:rsidRPr="009E2496">
        <w:rPr>
          <w:sz w:val="28"/>
          <w:szCs w:val="28"/>
          <w:lang w:val="en-US"/>
        </w:rPr>
        <w:t>r</w:t>
      </w:r>
      <w:r w:rsidRPr="009E2496">
        <w:rPr>
          <w:sz w:val="28"/>
          <w:szCs w:val="28"/>
          <w:lang w:val="en-US"/>
        </w:rPr>
        <w:t>ison with suspension cultures:</w:t>
      </w:r>
    </w:p>
    <w:p w:rsidR="009E2496" w:rsidRPr="009E2496" w:rsidRDefault="009E2496" w:rsidP="009E2496">
      <w:pPr>
        <w:rPr>
          <w:sz w:val="28"/>
          <w:szCs w:val="28"/>
          <w:lang w:val="en-US"/>
        </w:rPr>
      </w:pPr>
      <w:r w:rsidRPr="009E2496">
        <w:rPr>
          <w:sz w:val="28"/>
          <w:szCs w:val="28"/>
          <w:lang w:val="en-US"/>
        </w:rPr>
        <w:t>- reuse of biomass by storing cells in the bioreactor and isolating the product from the environment;</w:t>
      </w:r>
    </w:p>
    <w:p w:rsidR="009E2496" w:rsidRPr="009E2496" w:rsidRDefault="009E2496" w:rsidP="009E2496">
      <w:pPr>
        <w:rPr>
          <w:sz w:val="28"/>
          <w:szCs w:val="28"/>
          <w:lang w:val="en-US"/>
        </w:rPr>
      </w:pPr>
      <w:r w:rsidRPr="009E2496">
        <w:rPr>
          <w:sz w:val="28"/>
          <w:szCs w:val="28"/>
          <w:lang w:val="en-US"/>
        </w:rPr>
        <w:t>- physical separation of cells from the environment;</w:t>
      </w:r>
    </w:p>
    <w:p w:rsidR="009E2496" w:rsidRPr="009E2496" w:rsidRDefault="009E2496" w:rsidP="009E2496">
      <w:pPr>
        <w:rPr>
          <w:sz w:val="28"/>
          <w:szCs w:val="28"/>
          <w:lang w:val="en-US"/>
        </w:rPr>
      </w:pPr>
      <w:r w:rsidRPr="009E2496">
        <w:rPr>
          <w:sz w:val="28"/>
          <w:szCs w:val="28"/>
          <w:lang w:val="en-US"/>
        </w:rPr>
        <w:t>- cultivation of a large amount of biomass in small vessels;</w:t>
      </w:r>
    </w:p>
    <w:p w:rsidR="009E2496" w:rsidRPr="009E2496" w:rsidRDefault="009E2496" w:rsidP="009E2496">
      <w:pPr>
        <w:rPr>
          <w:sz w:val="28"/>
          <w:szCs w:val="28"/>
          <w:lang w:val="en-US"/>
        </w:rPr>
      </w:pPr>
      <w:r w:rsidRPr="009E2496">
        <w:rPr>
          <w:sz w:val="28"/>
          <w:szCs w:val="28"/>
          <w:lang w:val="en-US"/>
        </w:rPr>
        <w:t>- the duration of cultivation;</w:t>
      </w:r>
    </w:p>
    <w:p w:rsidR="009E2496" w:rsidRPr="009E2496" w:rsidRDefault="009E2496" w:rsidP="009E2496">
      <w:pPr>
        <w:rPr>
          <w:sz w:val="28"/>
          <w:szCs w:val="28"/>
          <w:lang w:val="en-US"/>
        </w:rPr>
      </w:pPr>
      <w:r w:rsidRPr="009E2496">
        <w:rPr>
          <w:sz w:val="28"/>
          <w:szCs w:val="28"/>
          <w:lang w:val="en-US"/>
        </w:rPr>
        <w:t>- the possibility of effective biotransformation of substances.</w:t>
      </w:r>
    </w:p>
    <w:p w:rsidR="009E2496" w:rsidRPr="009E2496" w:rsidRDefault="009E2496" w:rsidP="009E2496">
      <w:pPr>
        <w:rPr>
          <w:sz w:val="28"/>
          <w:szCs w:val="28"/>
          <w:lang w:val="en-US"/>
        </w:rPr>
      </w:pPr>
      <w:r w:rsidRPr="009E2496">
        <w:rPr>
          <w:sz w:val="28"/>
          <w:szCs w:val="28"/>
          <w:lang w:val="en-US"/>
        </w:rPr>
        <w:t>3 Production technology requires appropriate equipment, which is available, in pa</w:t>
      </w:r>
      <w:r w:rsidRPr="009E2496">
        <w:rPr>
          <w:sz w:val="28"/>
          <w:szCs w:val="28"/>
          <w:lang w:val="en-US"/>
        </w:rPr>
        <w:t>r</w:t>
      </w:r>
      <w:r w:rsidRPr="009E2496">
        <w:rPr>
          <w:sz w:val="28"/>
          <w:szCs w:val="28"/>
          <w:lang w:val="en-US"/>
        </w:rPr>
        <w:t>ticular, Japan. So, in a 20,000-liter fermenter in a continuous culture, tobacco cells were grown for three months, producing ubiquinone with a biomass productivity of 5.582 g / l per day. Large-scale production of other secondary metabolites is also e</w:t>
      </w:r>
      <w:r w:rsidRPr="009E2496">
        <w:rPr>
          <w:sz w:val="28"/>
          <w:szCs w:val="28"/>
          <w:lang w:val="en-US"/>
        </w:rPr>
        <w:t>s</w:t>
      </w:r>
      <w:r w:rsidRPr="009E2496">
        <w:rPr>
          <w:sz w:val="28"/>
          <w:szCs w:val="28"/>
          <w:lang w:val="en-US"/>
        </w:rPr>
        <w:t>tablished there.</w:t>
      </w:r>
    </w:p>
    <w:p w:rsidR="009E2496" w:rsidRPr="009E2496" w:rsidRDefault="009E2496" w:rsidP="009E2496">
      <w:pPr>
        <w:rPr>
          <w:sz w:val="28"/>
          <w:szCs w:val="28"/>
          <w:lang w:val="en-US"/>
        </w:rPr>
      </w:pPr>
      <w:r w:rsidRPr="009E2496">
        <w:rPr>
          <w:sz w:val="28"/>
          <w:szCs w:val="28"/>
          <w:lang w:val="en-US"/>
        </w:rPr>
        <w:t>In present in different countries, about a hundred plant species are used in the biosy</w:t>
      </w:r>
      <w:r w:rsidRPr="009E2496">
        <w:rPr>
          <w:sz w:val="28"/>
          <w:szCs w:val="28"/>
          <w:lang w:val="en-US"/>
        </w:rPr>
        <w:t>n</w:t>
      </w:r>
      <w:r w:rsidRPr="009E2496">
        <w:rPr>
          <w:sz w:val="28"/>
          <w:szCs w:val="28"/>
          <w:lang w:val="en-US"/>
        </w:rPr>
        <w:t>thetic industry to produce economically important substances, among them ginseng, snake rauwolfia, purpurea digitalis, deltacea dioscorea, passeriformes, belladonna, lobed nightshade, Datura ordinary, lily of the valley, Mayhem, castor bean, dental, poppy sleeping pills, etc.</w:t>
      </w:r>
    </w:p>
    <w:p w:rsidR="007B2C82" w:rsidRPr="009E2496" w:rsidRDefault="009E2496" w:rsidP="009E2496">
      <w:pPr>
        <w:rPr>
          <w:lang w:val="en-US"/>
        </w:rPr>
      </w:pPr>
      <w:r w:rsidRPr="009E2496">
        <w:rPr>
          <w:sz w:val="28"/>
          <w:szCs w:val="28"/>
          <w:lang w:val="en-US"/>
        </w:rPr>
        <w:t>Thus, plants contain a variety of substances of secondary metabolism, which are widely used in medicine and the national economy. In vitro cells are able to synthe</w:t>
      </w:r>
      <w:r w:rsidRPr="009E2496">
        <w:rPr>
          <w:sz w:val="28"/>
          <w:szCs w:val="28"/>
          <w:lang w:val="en-US"/>
        </w:rPr>
        <w:t>s</w:t>
      </w:r>
      <w:r w:rsidRPr="009E2496">
        <w:rPr>
          <w:sz w:val="28"/>
          <w:szCs w:val="28"/>
          <w:lang w:val="en-US"/>
        </w:rPr>
        <w:t>ize these substances and, regardless of environmental factors, serve as their source all year round.</w:t>
      </w:r>
    </w:p>
    <w:p w:rsidR="009E2496" w:rsidRPr="009E2496" w:rsidRDefault="009E2496" w:rsidP="009E2496">
      <w:pPr>
        <w:rPr>
          <w:lang w:val="en-US"/>
        </w:rPr>
      </w:pPr>
      <w:r w:rsidRPr="009E2496">
        <w:rPr>
          <w:lang w:val="en-US"/>
        </w:rPr>
        <w:t>table 2</w:t>
      </w:r>
    </w:p>
    <w:p w:rsidR="004E2A85" w:rsidRPr="009E2496" w:rsidRDefault="009E2496" w:rsidP="009E2496">
      <w:pPr>
        <w:rPr>
          <w:lang w:val="en-US"/>
        </w:rPr>
      </w:pPr>
      <w:r w:rsidRPr="009E2496">
        <w:rPr>
          <w:lang w:val="en-US"/>
        </w:rPr>
        <w:t>Industrial production of secondary metabolites based on plant tissue culture in Japan</w:t>
      </w:r>
    </w:p>
    <w:p w:rsidR="004E2A85" w:rsidRPr="009E2496" w:rsidRDefault="004E2A85" w:rsidP="007B2C82">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4"/>
        <w:gridCol w:w="3284"/>
        <w:gridCol w:w="3286"/>
      </w:tblGrid>
      <w:tr w:rsidR="00FD0CF4" w:rsidRPr="00FD1600" w:rsidTr="00915132">
        <w:tc>
          <w:tcPr>
            <w:tcW w:w="1666" w:type="pct"/>
          </w:tcPr>
          <w:p w:rsidR="00FD0CF4" w:rsidRPr="009E2496" w:rsidRDefault="009E2496" w:rsidP="00915132">
            <w:pPr>
              <w:jc w:val="center"/>
              <w:rPr>
                <w:lang w:val="en-US"/>
              </w:rPr>
            </w:pPr>
            <w:r>
              <w:rPr>
                <w:lang w:val="en-US"/>
              </w:rPr>
              <w:t>Products</w:t>
            </w:r>
          </w:p>
        </w:tc>
        <w:tc>
          <w:tcPr>
            <w:tcW w:w="1666" w:type="pct"/>
          </w:tcPr>
          <w:p w:rsidR="00FD0CF4" w:rsidRPr="009E2496" w:rsidRDefault="009E2496" w:rsidP="00915132">
            <w:pPr>
              <w:jc w:val="center"/>
              <w:rPr>
                <w:lang w:val="en-US"/>
              </w:rPr>
            </w:pPr>
            <w:r>
              <w:rPr>
                <w:lang w:val="en-US"/>
              </w:rPr>
              <w:t>Plants</w:t>
            </w:r>
          </w:p>
        </w:tc>
        <w:tc>
          <w:tcPr>
            <w:tcW w:w="1667" w:type="pct"/>
          </w:tcPr>
          <w:p w:rsidR="00FD0CF4" w:rsidRPr="00FD1600" w:rsidRDefault="009E2496" w:rsidP="00915132">
            <w:pPr>
              <w:jc w:val="center"/>
            </w:pPr>
            <w:r w:rsidRPr="009E2496">
              <w:t>Application</w:t>
            </w:r>
          </w:p>
        </w:tc>
      </w:tr>
      <w:tr w:rsidR="00FD0CF4" w:rsidRPr="00FD1600" w:rsidTr="00915132">
        <w:tc>
          <w:tcPr>
            <w:tcW w:w="1666" w:type="pct"/>
          </w:tcPr>
          <w:p w:rsidR="009E2496" w:rsidRPr="003278CA" w:rsidRDefault="009E2496" w:rsidP="009E2496">
            <w:pPr>
              <w:jc w:val="center"/>
              <w:rPr>
                <w:lang w:val="en-US"/>
              </w:rPr>
            </w:pPr>
            <w:r w:rsidRPr="003278CA">
              <w:rPr>
                <w:lang w:val="en-US"/>
              </w:rPr>
              <w:t>shikonin</w:t>
            </w:r>
          </w:p>
          <w:p w:rsidR="009E2496" w:rsidRPr="003278CA" w:rsidRDefault="009E2496" w:rsidP="009E2496">
            <w:pPr>
              <w:jc w:val="center"/>
              <w:rPr>
                <w:lang w:val="en-US"/>
              </w:rPr>
            </w:pPr>
            <w:r w:rsidRPr="003278CA">
              <w:rPr>
                <w:lang w:val="en-US"/>
              </w:rPr>
              <w:t>ubiquinone-10</w:t>
            </w:r>
          </w:p>
          <w:p w:rsidR="009E2496" w:rsidRPr="003278CA" w:rsidRDefault="009E2496" w:rsidP="009E2496">
            <w:pPr>
              <w:jc w:val="center"/>
              <w:rPr>
                <w:lang w:val="en-US"/>
              </w:rPr>
            </w:pPr>
            <w:r w:rsidRPr="003278CA">
              <w:rPr>
                <w:lang w:val="en-US"/>
              </w:rPr>
              <w:t>amalicin</w:t>
            </w:r>
          </w:p>
          <w:p w:rsidR="009E2496" w:rsidRPr="003278CA" w:rsidRDefault="009E2496" w:rsidP="009E2496">
            <w:pPr>
              <w:jc w:val="center"/>
              <w:rPr>
                <w:lang w:val="en-US"/>
              </w:rPr>
            </w:pPr>
            <w:r w:rsidRPr="003278CA">
              <w:rPr>
                <w:lang w:val="en-US"/>
              </w:rPr>
              <w:t>camptothecin</w:t>
            </w:r>
          </w:p>
          <w:p w:rsidR="009E2496" w:rsidRPr="003278CA" w:rsidRDefault="009E2496" w:rsidP="009E2496">
            <w:pPr>
              <w:jc w:val="center"/>
              <w:rPr>
                <w:lang w:val="en-US"/>
              </w:rPr>
            </w:pPr>
          </w:p>
          <w:p w:rsidR="009E2496" w:rsidRPr="003278CA" w:rsidRDefault="009E2496" w:rsidP="009E2496">
            <w:pPr>
              <w:jc w:val="center"/>
              <w:rPr>
                <w:lang w:val="en-US"/>
              </w:rPr>
            </w:pPr>
            <w:r w:rsidRPr="003278CA">
              <w:rPr>
                <w:lang w:val="en-US"/>
              </w:rPr>
              <w:t>berberine</w:t>
            </w:r>
          </w:p>
          <w:p w:rsidR="00AF6F2E" w:rsidRPr="003278CA" w:rsidRDefault="009E2496" w:rsidP="009E2496">
            <w:pPr>
              <w:jc w:val="center"/>
              <w:rPr>
                <w:lang w:val="en-US"/>
              </w:rPr>
            </w:pPr>
            <w:r w:rsidRPr="003278CA">
              <w:rPr>
                <w:lang w:val="en-US"/>
              </w:rPr>
              <w:t>anthocyanin</w:t>
            </w:r>
          </w:p>
        </w:tc>
        <w:tc>
          <w:tcPr>
            <w:tcW w:w="1666" w:type="pct"/>
          </w:tcPr>
          <w:p w:rsidR="009E2496" w:rsidRPr="009E2496" w:rsidRDefault="009E2496" w:rsidP="009E2496">
            <w:pPr>
              <w:jc w:val="center"/>
              <w:rPr>
                <w:lang w:val="en-US"/>
              </w:rPr>
            </w:pPr>
            <w:r w:rsidRPr="009E2496">
              <w:rPr>
                <w:lang w:val="en-US"/>
              </w:rPr>
              <w:t>passerine drugstore</w:t>
            </w:r>
          </w:p>
          <w:p w:rsidR="009E2496" w:rsidRPr="009E2496" w:rsidRDefault="009E2496" w:rsidP="009E2496">
            <w:pPr>
              <w:jc w:val="center"/>
              <w:rPr>
                <w:lang w:val="en-US"/>
              </w:rPr>
            </w:pPr>
            <w:r w:rsidRPr="009E2496">
              <w:rPr>
                <w:lang w:val="en-US"/>
              </w:rPr>
              <w:t>tobacco</w:t>
            </w:r>
          </w:p>
          <w:p w:rsidR="009E2496" w:rsidRPr="009E2496" w:rsidRDefault="009E2496" w:rsidP="009E2496">
            <w:pPr>
              <w:jc w:val="center"/>
              <w:rPr>
                <w:lang w:val="en-US"/>
              </w:rPr>
            </w:pPr>
            <w:r w:rsidRPr="009E2496">
              <w:rPr>
                <w:lang w:val="en-US"/>
              </w:rPr>
              <w:t>periwinkle pink</w:t>
            </w:r>
          </w:p>
          <w:p w:rsidR="009E2496" w:rsidRPr="009E2496" w:rsidRDefault="009E2496" w:rsidP="009E2496">
            <w:pPr>
              <w:jc w:val="center"/>
              <w:rPr>
                <w:lang w:val="en-US"/>
              </w:rPr>
            </w:pPr>
            <w:r w:rsidRPr="009E2496">
              <w:rPr>
                <w:lang w:val="en-US"/>
              </w:rPr>
              <w:t>campus library</w:t>
            </w:r>
          </w:p>
          <w:p w:rsidR="009E2496" w:rsidRPr="003278CA" w:rsidRDefault="009E2496" w:rsidP="009E2496">
            <w:pPr>
              <w:jc w:val="center"/>
              <w:rPr>
                <w:lang w:val="en-US"/>
              </w:rPr>
            </w:pPr>
            <w:r w:rsidRPr="003278CA">
              <w:rPr>
                <w:lang w:val="en-US"/>
              </w:rPr>
              <w:t>spiky</w:t>
            </w:r>
          </w:p>
          <w:p w:rsidR="009E2496" w:rsidRPr="003278CA" w:rsidRDefault="009E2496" w:rsidP="009E2496">
            <w:pPr>
              <w:jc w:val="center"/>
              <w:rPr>
                <w:lang w:val="en-US"/>
              </w:rPr>
            </w:pPr>
            <w:r w:rsidRPr="003278CA">
              <w:rPr>
                <w:lang w:val="en-US"/>
              </w:rPr>
              <w:t>koptis japanese</w:t>
            </w:r>
          </w:p>
          <w:p w:rsidR="009E2496" w:rsidRPr="003278CA" w:rsidRDefault="009E2496" w:rsidP="009E2496">
            <w:pPr>
              <w:jc w:val="center"/>
              <w:rPr>
                <w:lang w:val="en-US"/>
              </w:rPr>
            </w:pPr>
            <w:r w:rsidRPr="003278CA">
              <w:rPr>
                <w:lang w:val="en-US"/>
              </w:rPr>
              <w:t>flower collection</w:t>
            </w:r>
          </w:p>
          <w:p w:rsidR="00AF6F2E" w:rsidRPr="003278CA" w:rsidRDefault="009E2496" w:rsidP="009E2496">
            <w:pPr>
              <w:jc w:val="center"/>
              <w:rPr>
                <w:lang w:val="en-US"/>
              </w:rPr>
            </w:pPr>
            <w:r w:rsidRPr="003278CA">
              <w:rPr>
                <w:lang w:val="en-US"/>
              </w:rPr>
              <w:t>grape</w:t>
            </w:r>
          </w:p>
        </w:tc>
        <w:tc>
          <w:tcPr>
            <w:tcW w:w="1667" w:type="pct"/>
          </w:tcPr>
          <w:p w:rsidR="009E2496" w:rsidRPr="009E2496" w:rsidRDefault="009E2496" w:rsidP="009E2496">
            <w:pPr>
              <w:jc w:val="center"/>
              <w:rPr>
                <w:lang w:val="en-US"/>
              </w:rPr>
            </w:pPr>
            <w:r w:rsidRPr="009E2496">
              <w:rPr>
                <w:lang w:val="en-US"/>
              </w:rPr>
              <w:t>burns, cuts</w:t>
            </w:r>
          </w:p>
          <w:p w:rsidR="009E2496" w:rsidRPr="009E2496" w:rsidRDefault="009E2496" w:rsidP="009E2496">
            <w:pPr>
              <w:jc w:val="center"/>
              <w:rPr>
                <w:lang w:val="en-US"/>
              </w:rPr>
            </w:pPr>
            <w:r w:rsidRPr="009E2496">
              <w:rPr>
                <w:lang w:val="en-US"/>
              </w:rPr>
              <w:t>skin diseases</w:t>
            </w:r>
          </w:p>
          <w:p w:rsidR="009E2496" w:rsidRPr="009E2496" w:rsidRDefault="009E2496" w:rsidP="009E2496">
            <w:pPr>
              <w:jc w:val="center"/>
              <w:rPr>
                <w:lang w:val="en-US"/>
              </w:rPr>
            </w:pPr>
            <w:r w:rsidRPr="009E2496">
              <w:rPr>
                <w:lang w:val="en-US"/>
              </w:rPr>
              <w:t>heart diseases</w:t>
            </w:r>
          </w:p>
          <w:p w:rsidR="009E2496" w:rsidRPr="009E2496" w:rsidRDefault="009E2496" w:rsidP="009E2496">
            <w:pPr>
              <w:jc w:val="center"/>
              <w:rPr>
                <w:lang w:val="en-US"/>
              </w:rPr>
            </w:pPr>
            <w:r w:rsidRPr="009E2496">
              <w:rPr>
                <w:lang w:val="en-US"/>
              </w:rPr>
              <w:t>antitumor agent</w:t>
            </w:r>
          </w:p>
          <w:p w:rsidR="009E2496" w:rsidRPr="009E2496" w:rsidRDefault="009E2496" w:rsidP="009E2496">
            <w:pPr>
              <w:jc w:val="center"/>
              <w:rPr>
                <w:lang w:val="en-US"/>
              </w:rPr>
            </w:pPr>
            <w:r w:rsidRPr="009E2496">
              <w:rPr>
                <w:lang w:val="en-US"/>
              </w:rPr>
              <w:t>bactericides, a remedy for i</w:t>
            </w:r>
            <w:r w:rsidRPr="009E2496">
              <w:rPr>
                <w:lang w:val="en-US"/>
              </w:rPr>
              <w:t>n</w:t>
            </w:r>
            <w:r w:rsidRPr="009E2496">
              <w:rPr>
                <w:lang w:val="en-US"/>
              </w:rPr>
              <w:t>testinal upset</w:t>
            </w:r>
          </w:p>
          <w:p w:rsidR="00A15EA8" w:rsidRPr="00FD1600" w:rsidRDefault="009E2496" w:rsidP="009E2496">
            <w:pPr>
              <w:jc w:val="center"/>
            </w:pPr>
            <w:r>
              <w:t>pigment</w:t>
            </w:r>
          </w:p>
        </w:tc>
      </w:tr>
    </w:tbl>
    <w:p w:rsidR="00FD0CF4" w:rsidRPr="00FD1600" w:rsidRDefault="00FD0CF4" w:rsidP="009E2496">
      <w:pPr>
        <w:jc w:val="both"/>
        <w:rPr>
          <w:sz w:val="28"/>
          <w:szCs w:val="28"/>
        </w:rPr>
      </w:pPr>
    </w:p>
    <w:p w:rsidR="009E2496" w:rsidRPr="009E2496" w:rsidRDefault="009E2496" w:rsidP="009E2496">
      <w:pPr>
        <w:ind w:firstLine="540"/>
        <w:jc w:val="both"/>
        <w:rPr>
          <w:sz w:val="28"/>
          <w:szCs w:val="28"/>
          <w:lang w:val="en-US"/>
        </w:rPr>
      </w:pPr>
      <w:r w:rsidRPr="009E2496">
        <w:rPr>
          <w:sz w:val="28"/>
          <w:szCs w:val="28"/>
          <w:lang w:val="en-US"/>
        </w:rPr>
        <w:t>Cultured cells are capable of biotransformation, that is, synthesize some su</w:t>
      </w:r>
      <w:r w:rsidRPr="009E2496">
        <w:rPr>
          <w:sz w:val="28"/>
          <w:szCs w:val="28"/>
          <w:lang w:val="en-US"/>
        </w:rPr>
        <w:t>b</w:t>
      </w:r>
      <w:r w:rsidRPr="009E2496">
        <w:rPr>
          <w:sz w:val="28"/>
          <w:szCs w:val="28"/>
          <w:lang w:val="en-US"/>
        </w:rPr>
        <w:t>stances from their cheap and affordable precursors. Factors affecting the in vitro a</w:t>
      </w:r>
      <w:r w:rsidRPr="009E2496">
        <w:rPr>
          <w:sz w:val="28"/>
          <w:szCs w:val="28"/>
          <w:lang w:val="en-US"/>
        </w:rPr>
        <w:t>c</w:t>
      </w:r>
      <w:r w:rsidRPr="009E2496">
        <w:rPr>
          <w:sz w:val="28"/>
          <w:szCs w:val="28"/>
          <w:lang w:val="en-US"/>
        </w:rPr>
        <w:t>cumulation of secondary substances by cells are the plant genotype, nutrient comp</w:t>
      </w:r>
      <w:r w:rsidRPr="009E2496">
        <w:rPr>
          <w:sz w:val="28"/>
          <w:szCs w:val="28"/>
          <w:lang w:val="en-US"/>
        </w:rPr>
        <w:t>o</w:t>
      </w:r>
      <w:r w:rsidRPr="009E2496">
        <w:rPr>
          <w:sz w:val="28"/>
          <w:szCs w:val="28"/>
          <w:lang w:val="en-US"/>
        </w:rPr>
        <w:t>sition, and cultivation conditions.</w:t>
      </w:r>
    </w:p>
    <w:p w:rsidR="009E2496" w:rsidRPr="009E2496" w:rsidRDefault="009E2496" w:rsidP="009E2496">
      <w:pPr>
        <w:ind w:firstLine="540"/>
        <w:jc w:val="both"/>
        <w:rPr>
          <w:sz w:val="28"/>
          <w:szCs w:val="28"/>
          <w:lang w:val="en-US"/>
        </w:rPr>
      </w:pPr>
      <w:r w:rsidRPr="009E2496">
        <w:rPr>
          <w:sz w:val="28"/>
          <w:szCs w:val="28"/>
          <w:lang w:val="en-US"/>
        </w:rPr>
        <w:t>The biotechnological production of economically important plant substances is based mainly on a suspension culture, which is grown in multi-liter fermenters. Ho</w:t>
      </w:r>
      <w:r w:rsidRPr="009E2496">
        <w:rPr>
          <w:sz w:val="28"/>
          <w:szCs w:val="28"/>
          <w:lang w:val="en-US"/>
        </w:rPr>
        <w:t>w</w:t>
      </w:r>
      <w:r w:rsidRPr="009E2496">
        <w:rPr>
          <w:sz w:val="28"/>
          <w:szCs w:val="28"/>
          <w:lang w:val="en-US"/>
        </w:rPr>
        <w:t>ever, such features of plant cells as the presence of a rigid and brittle wall, a large v</w:t>
      </w:r>
      <w:r w:rsidRPr="009E2496">
        <w:rPr>
          <w:sz w:val="28"/>
          <w:szCs w:val="28"/>
          <w:lang w:val="en-US"/>
        </w:rPr>
        <w:t>a</w:t>
      </w:r>
      <w:r w:rsidRPr="009E2496">
        <w:rPr>
          <w:sz w:val="28"/>
          <w:szCs w:val="28"/>
          <w:lang w:val="en-US"/>
        </w:rPr>
        <w:t>cuole, and various sizes at different stages of growth complicate their cultivation in such fermenters. For cells that secrete the necessary metabolites into the nutrient m</w:t>
      </w:r>
      <w:r w:rsidRPr="009E2496">
        <w:rPr>
          <w:sz w:val="28"/>
          <w:szCs w:val="28"/>
          <w:lang w:val="en-US"/>
        </w:rPr>
        <w:t>e</w:t>
      </w:r>
      <w:r w:rsidRPr="009E2496">
        <w:rPr>
          <w:sz w:val="28"/>
          <w:szCs w:val="28"/>
          <w:lang w:val="en-US"/>
        </w:rPr>
        <w:t>dium, immobilization is used mainly by enveloping with inert substrates or by a</w:t>
      </w:r>
      <w:r w:rsidRPr="009E2496">
        <w:rPr>
          <w:sz w:val="28"/>
          <w:szCs w:val="28"/>
          <w:lang w:val="en-US"/>
        </w:rPr>
        <w:t>d</w:t>
      </w:r>
      <w:r w:rsidRPr="009E2496">
        <w:rPr>
          <w:sz w:val="28"/>
          <w:szCs w:val="28"/>
          <w:lang w:val="en-US"/>
        </w:rPr>
        <w:t>sorption to this substrate. Immobilized cells increase the output of secondary su</w:t>
      </w:r>
      <w:r w:rsidRPr="009E2496">
        <w:rPr>
          <w:sz w:val="28"/>
          <w:szCs w:val="28"/>
          <w:lang w:val="en-US"/>
        </w:rPr>
        <w:t>b</w:t>
      </w:r>
      <w:r w:rsidRPr="009E2496">
        <w:rPr>
          <w:sz w:val="28"/>
          <w:szCs w:val="28"/>
          <w:lang w:val="en-US"/>
        </w:rPr>
        <w:t>stances and cultivate longer. From the washing cell of the nutrient solution, the d</w:t>
      </w:r>
      <w:r w:rsidRPr="009E2496">
        <w:rPr>
          <w:sz w:val="28"/>
          <w:szCs w:val="28"/>
          <w:lang w:val="en-US"/>
        </w:rPr>
        <w:t>e</w:t>
      </w:r>
      <w:r w:rsidRPr="009E2496">
        <w:rPr>
          <w:sz w:val="28"/>
          <w:szCs w:val="28"/>
          <w:lang w:val="en-US"/>
        </w:rPr>
        <w:t>sired products are extracted.</w:t>
      </w:r>
    </w:p>
    <w:p w:rsidR="009E2496" w:rsidRPr="009E2496" w:rsidRDefault="009E2496" w:rsidP="009E2496">
      <w:pPr>
        <w:ind w:firstLine="540"/>
        <w:jc w:val="both"/>
        <w:rPr>
          <w:sz w:val="28"/>
          <w:szCs w:val="28"/>
          <w:lang w:val="en-US"/>
        </w:rPr>
      </w:pPr>
      <w:r w:rsidRPr="009E2496">
        <w:rPr>
          <w:sz w:val="28"/>
          <w:szCs w:val="28"/>
          <w:lang w:val="en-US"/>
        </w:rPr>
        <w:t>To create cell technology, it is necessary to obtain a productive and genetically stable cell line. Cell productivity is stimulated by mutagenesis and cell selection. It is important that the cells do not lose their biosynthetic potential when transferred from the conditions of a laboratory experiment in small flasks to the conditions of industr</w:t>
      </w:r>
      <w:r w:rsidRPr="009E2496">
        <w:rPr>
          <w:sz w:val="28"/>
          <w:szCs w:val="28"/>
          <w:lang w:val="en-US"/>
        </w:rPr>
        <w:t>i</w:t>
      </w:r>
      <w:r w:rsidRPr="009E2496">
        <w:rPr>
          <w:sz w:val="28"/>
          <w:szCs w:val="28"/>
          <w:lang w:val="en-US"/>
        </w:rPr>
        <w:t>al growth in bulk fermenters. The technology of industrial cell cultivation requires the development of fundamental knowledge on cell biology and biosynthesis of secon</w:t>
      </w:r>
      <w:r w:rsidRPr="009E2496">
        <w:rPr>
          <w:sz w:val="28"/>
          <w:szCs w:val="28"/>
          <w:lang w:val="en-US"/>
        </w:rPr>
        <w:t>d</w:t>
      </w:r>
      <w:r w:rsidRPr="009E2496">
        <w:rPr>
          <w:sz w:val="28"/>
          <w:szCs w:val="28"/>
          <w:lang w:val="en-US"/>
        </w:rPr>
        <w:t>ary substances, as well as large capital investments at first.</w:t>
      </w:r>
    </w:p>
    <w:p w:rsidR="009E2496" w:rsidRPr="009E2496" w:rsidRDefault="009E2496" w:rsidP="009E2496">
      <w:pPr>
        <w:ind w:firstLine="540"/>
        <w:jc w:val="both"/>
        <w:rPr>
          <w:sz w:val="28"/>
          <w:szCs w:val="28"/>
          <w:lang w:val="en-US"/>
        </w:rPr>
      </w:pPr>
    </w:p>
    <w:p w:rsidR="009E2496" w:rsidRPr="009E2496" w:rsidRDefault="009E2496" w:rsidP="009E2496">
      <w:pPr>
        <w:ind w:firstLine="540"/>
        <w:jc w:val="both"/>
        <w:rPr>
          <w:sz w:val="28"/>
          <w:szCs w:val="28"/>
          <w:lang w:val="en-US"/>
        </w:rPr>
      </w:pPr>
      <w:r w:rsidRPr="009E2496">
        <w:rPr>
          <w:sz w:val="28"/>
          <w:szCs w:val="28"/>
          <w:lang w:val="en-US"/>
        </w:rPr>
        <w:t>           Test questions:</w:t>
      </w:r>
    </w:p>
    <w:p w:rsidR="009E2496" w:rsidRPr="009E2496" w:rsidRDefault="009E2496" w:rsidP="009E2496">
      <w:pPr>
        <w:ind w:firstLine="540"/>
        <w:jc w:val="both"/>
        <w:rPr>
          <w:sz w:val="28"/>
          <w:szCs w:val="28"/>
          <w:lang w:val="en-US"/>
        </w:rPr>
      </w:pPr>
      <w:r w:rsidRPr="009E2496">
        <w:rPr>
          <w:sz w:val="28"/>
          <w:szCs w:val="28"/>
          <w:lang w:val="en-US"/>
        </w:rPr>
        <w:t>1. What are immobilized cells and how to get them?</w:t>
      </w:r>
    </w:p>
    <w:p w:rsidR="009E2496" w:rsidRPr="009E2496" w:rsidRDefault="009E2496" w:rsidP="009E2496">
      <w:pPr>
        <w:ind w:firstLine="540"/>
        <w:jc w:val="both"/>
        <w:rPr>
          <w:sz w:val="28"/>
          <w:szCs w:val="28"/>
          <w:lang w:val="en-US"/>
        </w:rPr>
      </w:pPr>
      <w:r w:rsidRPr="009E2496">
        <w:rPr>
          <w:sz w:val="28"/>
          <w:szCs w:val="28"/>
          <w:lang w:val="en-US"/>
        </w:rPr>
        <w:t>2. What are the advantages of immobilized cells compared to a suspension cu</w:t>
      </w:r>
      <w:r w:rsidRPr="009E2496">
        <w:rPr>
          <w:sz w:val="28"/>
          <w:szCs w:val="28"/>
          <w:lang w:val="en-US"/>
        </w:rPr>
        <w:t>l</w:t>
      </w:r>
      <w:r w:rsidRPr="009E2496">
        <w:rPr>
          <w:sz w:val="28"/>
          <w:szCs w:val="28"/>
          <w:lang w:val="en-US"/>
        </w:rPr>
        <w:t>ture?</w:t>
      </w:r>
    </w:p>
    <w:p w:rsidR="009E2496" w:rsidRPr="009E2496" w:rsidRDefault="009E2496" w:rsidP="009E2496">
      <w:pPr>
        <w:ind w:firstLine="540"/>
        <w:jc w:val="both"/>
        <w:rPr>
          <w:sz w:val="28"/>
          <w:szCs w:val="28"/>
          <w:lang w:val="en-US"/>
        </w:rPr>
      </w:pPr>
      <w:r w:rsidRPr="009E2496">
        <w:rPr>
          <w:sz w:val="28"/>
          <w:szCs w:val="28"/>
          <w:lang w:val="en-US"/>
        </w:rPr>
        <w:t>3. What are the main stages in the development of cell technology.</w:t>
      </w:r>
    </w:p>
    <w:p w:rsidR="009E2496" w:rsidRDefault="009E2496" w:rsidP="009E2496">
      <w:pPr>
        <w:ind w:firstLine="540"/>
        <w:jc w:val="both"/>
        <w:rPr>
          <w:sz w:val="28"/>
          <w:szCs w:val="28"/>
          <w:lang w:val="en-US"/>
        </w:rPr>
      </w:pPr>
      <w:r w:rsidRPr="009E2496">
        <w:rPr>
          <w:sz w:val="28"/>
          <w:szCs w:val="28"/>
          <w:lang w:val="en-US"/>
        </w:rPr>
        <w:t>4. How are productive cell lines created?</w:t>
      </w:r>
    </w:p>
    <w:p w:rsidR="009E2496" w:rsidRDefault="009E2496" w:rsidP="009E2496">
      <w:pPr>
        <w:ind w:firstLine="540"/>
        <w:jc w:val="center"/>
        <w:rPr>
          <w:sz w:val="28"/>
          <w:szCs w:val="28"/>
          <w:lang w:val="en-US"/>
        </w:rPr>
      </w:pPr>
    </w:p>
    <w:p w:rsidR="009E2496" w:rsidRPr="009E2496" w:rsidRDefault="009E2496" w:rsidP="009E2496">
      <w:pPr>
        <w:ind w:firstLine="540"/>
        <w:jc w:val="both"/>
        <w:rPr>
          <w:b/>
          <w:sz w:val="28"/>
          <w:szCs w:val="28"/>
          <w:lang w:val="en-US"/>
        </w:rPr>
      </w:pPr>
      <w:r w:rsidRPr="009E2496">
        <w:rPr>
          <w:b/>
          <w:sz w:val="28"/>
          <w:szCs w:val="28"/>
          <w:lang w:val="en-US"/>
        </w:rPr>
        <w:t>Lecture 8</w:t>
      </w:r>
    </w:p>
    <w:p w:rsidR="009E2496" w:rsidRPr="009E2496" w:rsidRDefault="009E2496" w:rsidP="009E2496">
      <w:pPr>
        <w:ind w:firstLine="540"/>
        <w:jc w:val="both"/>
        <w:rPr>
          <w:b/>
          <w:sz w:val="28"/>
          <w:szCs w:val="28"/>
          <w:lang w:val="en-US"/>
        </w:rPr>
      </w:pPr>
      <w:r w:rsidRPr="009E2496">
        <w:rPr>
          <w:b/>
          <w:sz w:val="28"/>
          <w:szCs w:val="28"/>
          <w:lang w:val="en-US"/>
        </w:rPr>
        <w:t>Clonal micropropagation of plants</w:t>
      </w:r>
    </w:p>
    <w:p w:rsidR="009E2496" w:rsidRPr="009E2496" w:rsidRDefault="009E2496" w:rsidP="009E2496">
      <w:pPr>
        <w:ind w:firstLine="540"/>
        <w:jc w:val="both"/>
        <w:rPr>
          <w:b/>
          <w:sz w:val="28"/>
          <w:szCs w:val="28"/>
          <w:lang w:val="en-US"/>
        </w:rPr>
      </w:pPr>
    </w:p>
    <w:p w:rsidR="009E2496" w:rsidRPr="009E2496" w:rsidRDefault="009E2496" w:rsidP="009E2496">
      <w:pPr>
        <w:ind w:firstLine="540"/>
        <w:jc w:val="both"/>
        <w:rPr>
          <w:sz w:val="28"/>
          <w:szCs w:val="28"/>
          <w:lang w:val="en-US"/>
        </w:rPr>
      </w:pPr>
      <w:r w:rsidRPr="009E2496">
        <w:rPr>
          <w:sz w:val="28"/>
          <w:szCs w:val="28"/>
          <w:lang w:val="en-US"/>
        </w:rPr>
        <w:t>Purpose: to characterize the main methods of clonal propagation of plants, to study the stages and factors affecting the process of clonal reproduction, to consider the advantages and applications of this method.</w:t>
      </w:r>
    </w:p>
    <w:p w:rsidR="009E2496" w:rsidRPr="009E2496" w:rsidRDefault="009E2496" w:rsidP="009E2496">
      <w:pPr>
        <w:ind w:firstLine="540"/>
        <w:jc w:val="both"/>
        <w:rPr>
          <w:b/>
          <w:sz w:val="28"/>
          <w:szCs w:val="28"/>
          <w:lang w:val="en-US"/>
        </w:rPr>
      </w:pPr>
    </w:p>
    <w:p w:rsidR="009E2496" w:rsidRPr="009E2496" w:rsidRDefault="009E2496" w:rsidP="009E2496">
      <w:pPr>
        <w:ind w:firstLine="540"/>
        <w:jc w:val="both"/>
        <w:rPr>
          <w:b/>
          <w:sz w:val="28"/>
          <w:szCs w:val="28"/>
          <w:lang w:val="en-US"/>
        </w:rPr>
      </w:pPr>
      <w:r w:rsidRPr="009E2496">
        <w:rPr>
          <w:b/>
          <w:sz w:val="28"/>
          <w:szCs w:val="28"/>
          <w:lang w:val="en-US"/>
        </w:rPr>
        <w:t>Lecture Plan:</w:t>
      </w:r>
    </w:p>
    <w:p w:rsidR="009E2496" w:rsidRPr="009E2496" w:rsidRDefault="009E2496" w:rsidP="009E2496">
      <w:pPr>
        <w:ind w:firstLine="540"/>
        <w:jc w:val="both"/>
        <w:rPr>
          <w:b/>
          <w:sz w:val="28"/>
          <w:szCs w:val="28"/>
          <w:lang w:val="en-US"/>
        </w:rPr>
      </w:pPr>
      <w:r w:rsidRPr="009E2496">
        <w:rPr>
          <w:b/>
          <w:sz w:val="28"/>
          <w:szCs w:val="28"/>
          <w:lang w:val="en-US"/>
        </w:rPr>
        <w:t>1. Benefits of clonal micropropagation</w:t>
      </w:r>
    </w:p>
    <w:p w:rsidR="009E2496" w:rsidRPr="009E2496" w:rsidRDefault="009E2496" w:rsidP="009E2496">
      <w:pPr>
        <w:ind w:firstLine="540"/>
        <w:jc w:val="both"/>
        <w:rPr>
          <w:b/>
          <w:sz w:val="28"/>
          <w:szCs w:val="28"/>
          <w:lang w:val="en-US"/>
        </w:rPr>
      </w:pPr>
      <w:r w:rsidRPr="009E2496">
        <w:rPr>
          <w:b/>
          <w:sz w:val="28"/>
          <w:szCs w:val="28"/>
          <w:lang w:val="en-US"/>
        </w:rPr>
        <w:t>2. Methods of clonal micropropagation</w:t>
      </w:r>
    </w:p>
    <w:p w:rsidR="009E2496" w:rsidRPr="009E2496" w:rsidRDefault="009E2496" w:rsidP="009E2496">
      <w:pPr>
        <w:ind w:firstLine="540"/>
        <w:jc w:val="both"/>
        <w:rPr>
          <w:b/>
          <w:sz w:val="28"/>
          <w:szCs w:val="28"/>
          <w:lang w:val="en-US"/>
        </w:rPr>
      </w:pPr>
      <w:r w:rsidRPr="009E2496">
        <w:rPr>
          <w:b/>
          <w:sz w:val="28"/>
          <w:szCs w:val="28"/>
          <w:lang w:val="en-US"/>
        </w:rPr>
        <w:t>3. Stages of reproduction</w:t>
      </w:r>
    </w:p>
    <w:p w:rsidR="009E2496" w:rsidRPr="009E2496" w:rsidRDefault="009E2496" w:rsidP="009E2496">
      <w:pPr>
        <w:ind w:firstLine="540"/>
        <w:jc w:val="both"/>
        <w:rPr>
          <w:b/>
          <w:sz w:val="28"/>
          <w:szCs w:val="28"/>
          <w:lang w:val="en-US"/>
        </w:rPr>
      </w:pPr>
      <w:r w:rsidRPr="009E2496">
        <w:rPr>
          <w:b/>
          <w:sz w:val="28"/>
          <w:szCs w:val="28"/>
          <w:lang w:val="en-US"/>
        </w:rPr>
        <w:t>4. Factors affecting the process of clonal micropropagation of plants</w:t>
      </w:r>
    </w:p>
    <w:p w:rsidR="009E2496" w:rsidRDefault="009E2496" w:rsidP="009E2496">
      <w:pPr>
        <w:ind w:firstLine="540"/>
        <w:jc w:val="both"/>
        <w:rPr>
          <w:b/>
          <w:sz w:val="28"/>
          <w:szCs w:val="28"/>
          <w:lang w:val="en-US"/>
        </w:rPr>
      </w:pPr>
      <w:r w:rsidRPr="003278CA">
        <w:rPr>
          <w:b/>
          <w:sz w:val="28"/>
          <w:szCs w:val="28"/>
          <w:lang w:val="en-US"/>
        </w:rPr>
        <w:t>5. The use of clonal micropropagation and its prospects</w:t>
      </w:r>
    </w:p>
    <w:p w:rsidR="009E2496" w:rsidRPr="009E2496" w:rsidRDefault="00E31D32" w:rsidP="009E2496">
      <w:pPr>
        <w:ind w:firstLine="540"/>
        <w:jc w:val="both"/>
        <w:rPr>
          <w:sz w:val="28"/>
          <w:szCs w:val="28"/>
          <w:lang w:val="en-US"/>
        </w:rPr>
      </w:pPr>
      <w:r w:rsidRPr="009E2496">
        <w:rPr>
          <w:sz w:val="28"/>
          <w:szCs w:val="28"/>
          <w:lang w:val="en-US"/>
        </w:rPr>
        <w:t xml:space="preserve"> </w:t>
      </w:r>
      <w:r w:rsidR="009E2496" w:rsidRPr="009E2496">
        <w:rPr>
          <w:sz w:val="28"/>
          <w:szCs w:val="28"/>
          <w:lang w:val="en-US"/>
        </w:rPr>
        <w:t>1 Living cells of various specialized tissues placed on a nutrient medium under sterile conditions can realize their totipotency and give rise to a whole plant. The abi</w:t>
      </w:r>
      <w:r w:rsidR="009E2496" w:rsidRPr="009E2496">
        <w:rPr>
          <w:sz w:val="28"/>
          <w:szCs w:val="28"/>
          <w:lang w:val="en-US"/>
        </w:rPr>
        <w:t>l</w:t>
      </w:r>
      <w:r w:rsidR="009E2496" w:rsidRPr="009E2496">
        <w:rPr>
          <w:sz w:val="28"/>
          <w:szCs w:val="28"/>
          <w:lang w:val="en-US"/>
        </w:rPr>
        <w:lastRenderedPageBreak/>
        <w:t>ity of individual cells to restore the whole organism, which has all the characteristics of the original plant, has been successfully used for clonal propagation.</w:t>
      </w:r>
    </w:p>
    <w:p w:rsidR="009E2496" w:rsidRPr="009E2496" w:rsidRDefault="009E2496" w:rsidP="009E2496">
      <w:pPr>
        <w:ind w:firstLine="540"/>
        <w:jc w:val="both"/>
        <w:rPr>
          <w:sz w:val="28"/>
          <w:szCs w:val="28"/>
          <w:lang w:val="en-US"/>
        </w:rPr>
      </w:pPr>
      <w:r w:rsidRPr="009E2496">
        <w:rPr>
          <w:sz w:val="28"/>
          <w:szCs w:val="28"/>
          <w:lang w:val="en-US"/>
        </w:rPr>
        <w:t xml:space="preserve">Clone (from Greek. </w:t>
      </w:r>
      <w:r w:rsidRPr="009E2496">
        <w:rPr>
          <w:sz w:val="28"/>
          <w:szCs w:val="28"/>
        </w:rPr>
        <w:t>С</w:t>
      </w:r>
      <w:r w:rsidRPr="009E2496">
        <w:rPr>
          <w:sz w:val="28"/>
          <w:szCs w:val="28"/>
          <w:lang w:val="en-US"/>
        </w:rPr>
        <w:t>lon - offspring, branch) - a plant obtained by asexually, that is, vegetative propagation. Clones are identical to the mother plant and to each other. Clonal micropropagation is a massive asexual reproduction in a culture of cells and tissues, in which emerged plants are genetically identical to the original spec</w:t>
      </w:r>
      <w:r w:rsidRPr="009E2496">
        <w:rPr>
          <w:sz w:val="28"/>
          <w:szCs w:val="28"/>
          <w:lang w:val="en-US"/>
        </w:rPr>
        <w:t>i</w:t>
      </w:r>
      <w:r w:rsidRPr="009E2496">
        <w:rPr>
          <w:sz w:val="28"/>
          <w:szCs w:val="28"/>
          <w:lang w:val="en-US"/>
        </w:rPr>
        <w:t>men.</w:t>
      </w:r>
    </w:p>
    <w:p w:rsidR="009E2496" w:rsidRPr="009E2496" w:rsidRDefault="009E2496" w:rsidP="009E2496">
      <w:pPr>
        <w:ind w:firstLine="540"/>
        <w:jc w:val="both"/>
        <w:rPr>
          <w:sz w:val="28"/>
          <w:szCs w:val="28"/>
          <w:lang w:val="en-US"/>
        </w:rPr>
      </w:pPr>
      <w:r w:rsidRPr="009E2496">
        <w:rPr>
          <w:sz w:val="28"/>
          <w:szCs w:val="28"/>
          <w:lang w:val="en-US"/>
        </w:rPr>
        <w:t>Clonal micropropagation has several advantages over conventional methods of vegetative propagation:</w:t>
      </w:r>
    </w:p>
    <w:p w:rsidR="009E2496" w:rsidRPr="009E2496" w:rsidRDefault="009E2496" w:rsidP="009E2496">
      <w:pPr>
        <w:ind w:firstLine="540"/>
        <w:jc w:val="both"/>
        <w:rPr>
          <w:sz w:val="28"/>
          <w:szCs w:val="28"/>
          <w:lang w:val="en-US"/>
        </w:rPr>
      </w:pPr>
      <w:r w:rsidRPr="009E2496">
        <w:rPr>
          <w:sz w:val="28"/>
          <w:szCs w:val="28"/>
          <w:lang w:val="en-US"/>
        </w:rPr>
        <w:t>1. High reproduction rate. So, from one plant of gerbera, strawberries, chrysa</w:t>
      </w:r>
      <w:r w:rsidRPr="009E2496">
        <w:rPr>
          <w:sz w:val="28"/>
          <w:szCs w:val="28"/>
          <w:lang w:val="en-US"/>
        </w:rPr>
        <w:t>n</w:t>
      </w:r>
      <w:r w:rsidRPr="009E2496">
        <w:rPr>
          <w:sz w:val="28"/>
          <w:szCs w:val="28"/>
          <w:lang w:val="en-US"/>
        </w:rPr>
        <w:t>themums, roses, when they are propagated through a tissue culture, more than 1 mi</w:t>
      </w:r>
      <w:r w:rsidRPr="009E2496">
        <w:rPr>
          <w:sz w:val="28"/>
          <w:szCs w:val="28"/>
          <w:lang w:val="en-US"/>
        </w:rPr>
        <w:t>l</w:t>
      </w:r>
      <w:r w:rsidRPr="009E2496">
        <w:rPr>
          <w:sz w:val="28"/>
          <w:szCs w:val="28"/>
          <w:lang w:val="en-US"/>
        </w:rPr>
        <w:t>lion plants can be obtained per year. From one bud of an apple tree for 8 months of culture, you can get up to 60 thousand shoots. When cultivating the meristem of a raspberry bush in vitro, it is possible to obtain up to 50 thousand plants per year. The culture of the meristem of peach almonds, which serves as a stock for grafting and reproduces with great difficulty using traditional methods, allows you to get 1 million plants per year. Thus, the coefficient of micropropagation is several thousand times greater than when using conventional methods of vegetative reproduction.</w:t>
      </w:r>
    </w:p>
    <w:p w:rsidR="009E2496" w:rsidRPr="009E2496" w:rsidRDefault="009E2496" w:rsidP="009E2496">
      <w:pPr>
        <w:ind w:firstLine="540"/>
        <w:jc w:val="both"/>
        <w:rPr>
          <w:sz w:val="28"/>
          <w:szCs w:val="28"/>
          <w:lang w:val="en-US"/>
        </w:rPr>
      </w:pPr>
      <w:r w:rsidRPr="009E2496">
        <w:rPr>
          <w:sz w:val="28"/>
          <w:szCs w:val="28"/>
          <w:lang w:val="en-US"/>
        </w:rPr>
        <w:t>2. Simultaneously with micropropagation, the plant is healed of viruses and p</w:t>
      </w:r>
      <w:r w:rsidRPr="009E2496">
        <w:rPr>
          <w:sz w:val="28"/>
          <w:szCs w:val="28"/>
          <w:lang w:val="en-US"/>
        </w:rPr>
        <w:t>a</w:t>
      </w:r>
      <w:r w:rsidRPr="009E2496">
        <w:rPr>
          <w:sz w:val="28"/>
          <w:szCs w:val="28"/>
          <w:lang w:val="en-US"/>
        </w:rPr>
        <w:t>thogenic microorganisms.</w:t>
      </w:r>
    </w:p>
    <w:p w:rsidR="009E2496" w:rsidRPr="009E2496" w:rsidRDefault="009E2496" w:rsidP="009E2496">
      <w:pPr>
        <w:ind w:firstLine="540"/>
        <w:jc w:val="both"/>
        <w:rPr>
          <w:sz w:val="28"/>
          <w:szCs w:val="28"/>
          <w:lang w:val="en-US"/>
        </w:rPr>
      </w:pPr>
      <w:r w:rsidRPr="009E2496">
        <w:rPr>
          <w:sz w:val="28"/>
          <w:szCs w:val="28"/>
          <w:lang w:val="en-US"/>
        </w:rPr>
        <w:t>3. Acceleration of the breeding process. The timing of obtaining marketable products of new varieties is reduced to 2-3 years instead of 10-12.</w:t>
      </w:r>
    </w:p>
    <w:p w:rsidR="009E2496" w:rsidRPr="009E2496" w:rsidRDefault="009E2496" w:rsidP="009E2496">
      <w:pPr>
        <w:ind w:firstLine="540"/>
        <w:jc w:val="both"/>
        <w:rPr>
          <w:sz w:val="28"/>
          <w:szCs w:val="28"/>
          <w:lang w:val="en-US"/>
        </w:rPr>
      </w:pPr>
      <w:r w:rsidRPr="009E2496">
        <w:rPr>
          <w:sz w:val="28"/>
          <w:szCs w:val="28"/>
          <w:lang w:val="en-US"/>
        </w:rPr>
        <w:t>4. The method of tissue culture can propagate plants that hardly or do not repr</w:t>
      </w:r>
      <w:r w:rsidRPr="009E2496">
        <w:rPr>
          <w:sz w:val="28"/>
          <w:szCs w:val="28"/>
          <w:lang w:val="en-US"/>
        </w:rPr>
        <w:t>o</w:t>
      </w:r>
      <w:r w:rsidRPr="009E2496">
        <w:rPr>
          <w:sz w:val="28"/>
          <w:szCs w:val="28"/>
          <w:lang w:val="en-US"/>
        </w:rPr>
        <w:t>duce vegetatively, such as palm trees. Thus, the oil palm tree is propagated on an i</w:t>
      </w:r>
      <w:r w:rsidRPr="009E2496">
        <w:rPr>
          <w:sz w:val="28"/>
          <w:szCs w:val="28"/>
          <w:lang w:val="en-US"/>
        </w:rPr>
        <w:t>n</w:t>
      </w:r>
      <w:r w:rsidRPr="009E2496">
        <w:rPr>
          <w:sz w:val="28"/>
          <w:szCs w:val="28"/>
          <w:lang w:val="en-US"/>
        </w:rPr>
        <w:t>dustrial scale by the method of clonal micropropagation.</w:t>
      </w:r>
    </w:p>
    <w:p w:rsidR="009E2496" w:rsidRPr="009E2496" w:rsidRDefault="009E2496" w:rsidP="009E2496">
      <w:pPr>
        <w:ind w:firstLine="540"/>
        <w:jc w:val="both"/>
        <w:rPr>
          <w:sz w:val="28"/>
          <w:szCs w:val="28"/>
          <w:lang w:val="en-US"/>
        </w:rPr>
      </w:pPr>
      <w:r w:rsidRPr="009E2496">
        <w:rPr>
          <w:sz w:val="28"/>
          <w:szCs w:val="28"/>
          <w:lang w:val="en-US"/>
        </w:rPr>
        <w:t>5. Profitability. With micropropagation, greenhouse areas are saved.</w:t>
      </w:r>
    </w:p>
    <w:p w:rsidR="009E2496" w:rsidRPr="009E2496" w:rsidRDefault="009E2496" w:rsidP="009E2496">
      <w:pPr>
        <w:ind w:firstLine="540"/>
        <w:jc w:val="both"/>
        <w:rPr>
          <w:sz w:val="28"/>
          <w:szCs w:val="28"/>
          <w:lang w:val="en-US"/>
        </w:rPr>
      </w:pPr>
      <w:r w:rsidRPr="009E2496">
        <w:rPr>
          <w:sz w:val="28"/>
          <w:szCs w:val="28"/>
          <w:lang w:val="en-US"/>
        </w:rPr>
        <w:t>6. Obtaining young plants (rejuvenation of old individuals).</w:t>
      </w:r>
    </w:p>
    <w:p w:rsidR="009E2496" w:rsidRPr="009E2496" w:rsidRDefault="009E2496" w:rsidP="009E2496">
      <w:pPr>
        <w:ind w:firstLine="540"/>
        <w:jc w:val="both"/>
        <w:rPr>
          <w:sz w:val="28"/>
          <w:szCs w:val="28"/>
          <w:lang w:val="en-US"/>
        </w:rPr>
      </w:pPr>
      <w:r w:rsidRPr="009E2496">
        <w:rPr>
          <w:sz w:val="28"/>
          <w:szCs w:val="28"/>
          <w:lang w:val="en-US"/>
        </w:rPr>
        <w:t>7. It is possible to maintain growth year-round, which is important for plants that have dormant periods in the development cycle.</w:t>
      </w:r>
    </w:p>
    <w:p w:rsidR="009E2496" w:rsidRPr="009E2496" w:rsidRDefault="009E2496" w:rsidP="009E2496">
      <w:pPr>
        <w:ind w:firstLine="540"/>
        <w:jc w:val="both"/>
        <w:rPr>
          <w:sz w:val="28"/>
          <w:szCs w:val="28"/>
          <w:lang w:val="en-US"/>
        </w:rPr>
      </w:pPr>
      <w:r w:rsidRPr="009E2496">
        <w:rPr>
          <w:sz w:val="28"/>
          <w:szCs w:val="28"/>
          <w:lang w:val="en-US"/>
        </w:rPr>
        <w:t>2 There are various methods of clonal micropropagation, which different authors classify depending on the nature of the morphogenetic processes carried out by e</w:t>
      </w:r>
      <w:r w:rsidRPr="009E2496">
        <w:rPr>
          <w:sz w:val="28"/>
          <w:szCs w:val="28"/>
          <w:lang w:val="en-US"/>
        </w:rPr>
        <w:t>x</w:t>
      </w:r>
      <w:r w:rsidRPr="009E2496">
        <w:rPr>
          <w:sz w:val="28"/>
          <w:szCs w:val="28"/>
          <w:lang w:val="en-US"/>
        </w:rPr>
        <w:t>plants in tissue culture. N.V. Ka-taeva and R.G. Butenko offers a fundamentally new classification of methods, which differs from others in that it is based on the diffe</w:t>
      </w:r>
      <w:r w:rsidRPr="009E2496">
        <w:rPr>
          <w:sz w:val="28"/>
          <w:szCs w:val="28"/>
          <w:lang w:val="en-US"/>
        </w:rPr>
        <w:t>r</w:t>
      </w:r>
      <w:r w:rsidRPr="009E2496">
        <w:rPr>
          <w:sz w:val="28"/>
          <w:szCs w:val="28"/>
          <w:lang w:val="en-US"/>
        </w:rPr>
        <w:t>ences between plants formed in the culture from preexisting and newly arising i</w:t>
      </w:r>
      <w:r w:rsidRPr="009E2496">
        <w:rPr>
          <w:sz w:val="28"/>
          <w:szCs w:val="28"/>
          <w:lang w:val="en-US"/>
        </w:rPr>
        <w:t>n</w:t>
      </w:r>
      <w:r w:rsidRPr="009E2496">
        <w:rPr>
          <w:sz w:val="28"/>
          <w:szCs w:val="28"/>
          <w:lang w:val="en-US"/>
        </w:rPr>
        <w:t>itials.</w:t>
      </w:r>
    </w:p>
    <w:p w:rsidR="009E2496" w:rsidRPr="009E2496" w:rsidRDefault="009E2496" w:rsidP="009E2496">
      <w:pPr>
        <w:ind w:firstLine="540"/>
        <w:jc w:val="both"/>
        <w:rPr>
          <w:sz w:val="28"/>
          <w:szCs w:val="28"/>
          <w:lang w:val="en-US"/>
        </w:rPr>
      </w:pPr>
      <w:r w:rsidRPr="009E2496">
        <w:rPr>
          <w:sz w:val="28"/>
          <w:szCs w:val="28"/>
          <w:lang w:val="en-US"/>
        </w:rPr>
        <w:t>The first type of plants is obtained as a result of the activation of the meristems existing in the intact plant (stem apex, axillary and sleeping buds of the stem). These plants, arising from the meristems, are genetically completely identical to the parent forms, since apexes in culture are in most cases genetically stable.</w:t>
      </w:r>
    </w:p>
    <w:p w:rsidR="009E2496" w:rsidRDefault="009E2496" w:rsidP="009E2496">
      <w:pPr>
        <w:ind w:firstLine="540"/>
        <w:jc w:val="both"/>
        <w:rPr>
          <w:sz w:val="28"/>
          <w:szCs w:val="28"/>
          <w:lang w:val="en-US"/>
        </w:rPr>
      </w:pPr>
      <w:r w:rsidRPr="009E2496">
        <w:rPr>
          <w:sz w:val="28"/>
          <w:szCs w:val="28"/>
          <w:lang w:val="en-US"/>
        </w:rPr>
        <w:t>The second type of plant is obtained by inducing the appearance of buds or e</w:t>
      </w:r>
      <w:r w:rsidRPr="009E2496">
        <w:rPr>
          <w:sz w:val="28"/>
          <w:szCs w:val="28"/>
          <w:lang w:val="en-US"/>
        </w:rPr>
        <w:t>m</w:t>
      </w:r>
      <w:r w:rsidRPr="009E2496">
        <w:rPr>
          <w:sz w:val="28"/>
          <w:szCs w:val="28"/>
          <w:lang w:val="en-US"/>
        </w:rPr>
        <w:t>bryoids. These plants, obtained from specialized and callus cells characterized by g</w:t>
      </w:r>
      <w:r w:rsidRPr="009E2496">
        <w:rPr>
          <w:sz w:val="28"/>
          <w:szCs w:val="28"/>
          <w:lang w:val="en-US"/>
        </w:rPr>
        <w:t>e</w:t>
      </w:r>
      <w:r w:rsidRPr="009E2496">
        <w:rPr>
          <w:sz w:val="28"/>
          <w:szCs w:val="28"/>
          <w:lang w:val="en-US"/>
        </w:rPr>
        <w:t>netic variability in the culture, may slightly differ from the parent ones. Thus, this method can be applied only to those plants in which callus is characterized by genetic stability or the variability between regenerated plants does not exceed the level of natural variability.</w:t>
      </w:r>
    </w:p>
    <w:p w:rsidR="009E2496" w:rsidRPr="009E2496" w:rsidRDefault="009E2496" w:rsidP="009E2496">
      <w:pPr>
        <w:ind w:firstLine="540"/>
        <w:jc w:val="both"/>
        <w:rPr>
          <w:sz w:val="28"/>
          <w:szCs w:val="28"/>
          <w:lang w:val="en-US"/>
        </w:rPr>
      </w:pPr>
      <w:r w:rsidRPr="009E2496">
        <w:rPr>
          <w:sz w:val="28"/>
          <w:szCs w:val="28"/>
          <w:lang w:val="en-US"/>
        </w:rPr>
        <w:lastRenderedPageBreak/>
        <w:t>Kidneys or embryos can arise: 1) directly from specialized explant tissues (r</w:t>
      </w:r>
      <w:r w:rsidRPr="009E2496">
        <w:rPr>
          <w:sz w:val="28"/>
          <w:szCs w:val="28"/>
          <w:lang w:val="en-US"/>
        </w:rPr>
        <w:t>e</w:t>
      </w:r>
      <w:r w:rsidRPr="009E2496">
        <w:rPr>
          <w:sz w:val="28"/>
          <w:szCs w:val="28"/>
          <w:lang w:val="en-US"/>
        </w:rPr>
        <w:t>productive organs, epidermis, sub-epidermal tissues, leaf mesophyll, etc.); 2) from a primary callus formed by explant cells; 3) from transplant callus tissue or cells gro</w:t>
      </w:r>
      <w:r w:rsidRPr="009E2496">
        <w:rPr>
          <w:sz w:val="28"/>
          <w:szCs w:val="28"/>
          <w:lang w:val="en-US"/>
        </w:rPr>
        <w:t>w</w:t>
      </w:r>
      <w:r w:rsidRPr="009E2496">
        <w:rPr>
          <w:sz w:val="28"/>
          <w:szCs w:val="28"/>
          <w:lang w:val="en-US"/>
        </w:rPr>
        <w:t>ing in suspension culture.</w:t>
      </w:r>
    </w:p>
    <w:p w:rsidR="009E2496" w:rsidRPr="009E2496" w:rsidRDefault="009E2496" w:rsidP="009E2496">
      <w:pPr>
        <w:ind w:firstLine="540"/>
        <w:jc w:val="both"/>
        <w:rPr>
          <w:sz w:val="28"/>
          <w:szCs w:val="28"/>
          <w:lang w:val="en-US"/>
        </w:rPr>
      </w:pPr>
      <w:r w:rsidRPr="009E2496">
        <w:rPr>
          <w:sz w:val="28"/>
          <w:szCs w:val="28"/>
          <w:lang w:val="en-US"/>
        </w:rPr>
        <w:t>Consider the specific morphogenetic reactions due to which plants are formed.</w:t>
      </w:r>
    </w:p>
    <w:p w:rsidR="009E2496" w:rsidRPr="009E2496" w:rsidRDefault="009E2496" w:rsidP="009E2496">
      <w:pPr>
        <w:ind w:firstLine="540"/>
        <w:jc w:val="both"/>
        <w:rPr>
          <w:sz w:val="28"/>
          <w:szCs w:val="28"/>
          <w:lang w:val="en-US"/>
        </w:rPr>
      </w:pPr>
      <w:r w:rsidRPr="009E2496">
        <w:rPr>
          <w:sz w:val="28"/>
          <w:szCs w:val="28"/>
          <w:lang w:val="en-US"/>
        </w:rPr>
        <w:t>3 The process of clonal micropropagation goes through 4 stages (Fig. 9):</w:t>
      </w:r>
    </w:p>
    <w:p w:rsidR="009E2496" w:rsidRPr="009E2496" w:rsidRDefault="009E2496" w:rsidP="009E2496">
      <w:pPr>
        <w:ind w:firstLine="540"/>
        <w:jc w:val="both"/>
        <w:rPr>
          <w:sz w:val="28"/>
          <w:szCs w:val="28"/>
          <w:lang w:val="en-US"/>
        </w:rPr>
      </w:pPr>
      <w:r w:rsidRPr="009E2496">
        <w:rPr>
          <w:sz w:val="28"/>
          <w:szCs w:val="28"/>
          <w:lang w:val="en-US"/>
        </w:rPr>
        <w:t>I stage. The introduction of the explant in the culture. At this stage, it is nece</w:t>
      </w:r>
      <w:r w:rsidRPr="009E2496">
        <w:rPr>
          <w:sz w:val="28"/>
          <w:szCs w:val="28"/>
          <w:lang w:val="en-US"/>
        </w:rPr>
        <w:t>s</w:t>
      </w:r>
      <w:r w:rsidRPr="009E2496">
        <w:rPr>
          <w:sz w:val="28"/>
          <w:szCs w:val="28"/>
          <w:lang w:val="en-US"/>
        </w:rPr>
        <w:t>sary to obtain a culture free of infection, to achieve its survival in a nutrient medium and the rapid growth of the explant. Success depends on the right choice of ex-plant, taking into account the growing conditions and the development phase of the donor plant.</w:t>
      </w:r>
    </w:p>
    <w:p w:rsidR="009E2496" w:rsidRPr="009E2496" w:rsidRDefault="009E2496" w:rsidP="009E2496">
      <w:pPr>
        <w:ind w:firstLine="540"/>
        <w:jc w:val="both"/>
        <w:rPr>
          <w:sz w:val="28"/>
          <w:szCs w:val="28"/>
          <w:lang w:val="en-US"/>
        </w:rPr>
      </w:pPr>
      <w:r w:rsidRPr="009E2496">
        <w:rPr>
          <w:sz w:val="28"/>
          <w:szCs w:val="28"/>
          <w:lang w:val="en-US"/>
        </w:rPr>
        <w:t>II stage. Actually micropropagation. The formation of shoots and an increase in their number.</w:t>
      </w:r>
    </w:p>
    <w:p w:rsidR="009E2496" w:rsidRPr="009E2496" w:rsidRDefault="009E2496" w:rsidP="009E2496">
      <w:pPr>
        <w:ind w:firstLine="540"/>
        <w:jc w:val="both"/>
        <w:rPr>
          <w:sz w:val="28"/>
          <w:szCs w:val="28"/>
          <w:lang w:val="en-US"/>
        </w:rPr>
      </w:pPr>
      <w:r w:rsidRPr="009E2496">
        <w:rPr>
          <w:sz w:val="28"/>
          <w:szCs w:val="28"/>
          <w:lang w:val="en-US"/>
        </w:rPr>
        <w:t>III stage. Rooting of propagated shoots and their storage (deposit). It is necessary to ensure the development of a normal root system. For this, a rhizogenic factor, au</w:t>
      </w:r>
      <w:r w:rsidRPr="009E2496">
        <w:rPr>
          <w:sz w:val="28"/>
          <w:szCs w:val="28"/>
          <w:lang w:val="en-US"/>
        </w:rPr>
        <w:t>x</w:t>
      </w:r>
      <w:r w:rsidRPr="009E2496">
        <w:rPr>
          <w:sz w:val="28"/>
          <w:szCs w:val="28"/>
          <w:lang w:val="en-US"/>
        </w:rPr>
        <w:t>ins, is added to the nutrient medium. After the roots appear, the plants are either pr</w:t>
      </w:r>
      <w:r w:rsidRPr="009E2496">
        <w:rPr>
          <w:sz w:val="28"/>
          <w:szCs w:val="28"/>
          <w:lang w:val="en-US"/>
        </w:rPr>
        <w:t>e</w:t>
      </w:r>
      <w:r w:rsidRPr="009E2496">
        <w:rPr>
          <w:sz w:val="28"/>
          <w:szCs w:val="28"/>
          <w:lang w:val="en-US"/>
        </w:rPr>
        <w:t>pared for planting in the soil, or placed in storage at low temperatures (deposition). This delays the development of plants and allows you to save them for a long time, then using as needed.</w:t>
      </w:r>
    </w:p>
    <w:p w:rsidR="009E2496" w:rsidRPr="009E2496" w:rsidRDefault="009E2496" w:rsidP="009E2496">
      <w:pPr>
        <w:ind w:firstLine="540"/>
        <w:jc w:val="both"/>
        <w:rPr>
          <w:sz w:val="28"/>
          <w:szCs w:val="28"/>
          <w:lang w:val="en-US"/>
        </w:rPr>
      </w:pPr>
      <w:r w:rsidRPr="009E2496">
        <w:rPr>
          <w:sz w:val="28"/>
          <w:szCs w:val="28"/>
          <w:lang w:val="en-US"/>
        </w:rPr>
        <w:t>IV stage. Planting plants in the soil. Plants are prepared for planting in the ground, increasing air humidity and increasing light intensity. Plants with heter</w:t>
      </w:r>
      <w:r w:rsidRPr="009E2496">
        <w:rPr>
          <w:sz w:val="28"/>
          <w:szCs w:val="28"/>
          <w:lang w:val="en-US"/>
        </w:rPr>
        <w:t>o</w:t>
      </w:r>
      <w:r w:rsidRPr="009E2496">
        <w:rPr>
          <w:sz w:val="28"/>
          <w:szCs w:val="28"/>
          <w:lang w:val="en-US"/>
        </w:rPr>
        <w:t>trophic nutrition are switching to autotrophic. This is a very important stage, which requires thoroughness and ensures the success of the entire work, but at the same time there are big losses.</w:t>
      </w:r>
    </w:p>
    <w:p w:rsidR="009E2496" w:rsidRPr="009E2496" w:rsidRDefault="009E2496" w:rsidP="009E2496">
      <w:pPr>
        <w:ind w:firstLine="540"/>
        <w:jc w:val="both"/>
        <w:rPr>
          <w:sz w:val="28"/>
          <w:szCs w:val="28"/>
          <w:lang w:val="en-US"/>
        </w:rPr>
      </w:pPr>
      <w:r w:rsidRPr="009E2496">
        <w:rPr>
          <w:sz w:val="28"/>
          <w:szCs w:val="28"/>
          <w:lang w:val="en-US"/>
        </w:rPr>
        <w:t>The main complexity of the technology at the first stage for a number of plants is the possibility of inhibiting the growth processes of the explant with toxic substances released to it on Wednesday. A good effect is obtained by washing the explant with an antioxidant - ascorbic acid, as well as adding it to the nutrient medium. For some woody plants, the main difficulties in implementing the technology are associated with the third stage.</w:t>
      </w:r>
    </w:p>
    <w:p w:rsidR="009E2496" w:rsidRPr="009E2496" w:rsidRDefault="009E2496" w:rsidP="009E2496">
      <w:pPr>
        <w:ind w:firstLine="540"/>
        <w:jc w:val="both"/>
        <w:rPr>
          <w:sz w:val="28"/>
          <w:szCs w:val="28"/>
          <w:lang w:val="en-US"/>
        </w:rPr>
      </w:pPr>
      <w:r w:rsidRPr="009E2496">
        <w:rPr>
          <w:sz w:val="28"/>
          <w:szCs w:val="28"/>
          <w:lang w:val="en-US"/>
        </w:rPr>
        <w:t>4 The plant genotype largely determines the success of micropropagation, since the rate of plant regeneration in vitro depends on the species. So, dicotyledonous he</w:t>
      </w:r>
      <w:r w:rsidRPr="009E2496">
        <w:rPr>
          <w:sz w:val="28"/>
          <w:szCs w:val="28"/>
          <w:lang w:val="en-US"/>
        </w:rPr>
        <w:t>r</w:t>
      </w:r>
      <w:r w:rsidRPr="009E2496">
        <w:rPr>
          <w:sz w:val="28"/>
          <w:szCs w:val="28"/>
          <w:lang w:val="en-US"/>
        </w:rPr>
        <w:t>baceous plants have a more pronounced ability to regenerate than monocotyledonous and woody plants. For each type of plant, the most effective method of regeneration is selected. The plants from which the explants isolate must be healthy, they are grown in greenhouses with low humidity, with limited watering, avoiding leaf splas</w:t>
      </w:r>
      <w:r w:rsidRPr="009E2496">
        <w:rPr>
          <w:sz w:val="28"/>
          <w:szCs w:val="28"/>
          <w:lang w:val="en-US"/>
        </w:rPr>
        <w:t>h</w:t>
      </w:r>
      <w:r w:rsidRPr="009E2496">
        <w:rPr>
          <w:sz w:val="28"/>
          <w:szCs w:val="28"/>
          <w:lang w:val="en-US"/>
        </w:rPr>
        <w:t>ing. It is best to isolate explants from aseptic seedlings grown in sterile vessels.</w:t>
      </w:r>
    </w:p>
    <w:p w:rsidR="009E2496" w:rsidRPr="009E2496" w:rsidRDefault="009E2496" w:rsidP="009E2496">
      <w:pPr>
        <w:ind w:firstLine="540"/>
        <w:jc w:val="both"/>
        <w:rPr>
          <w:sz w:val="28"/>
          <w:szCs w:val="28"/>
          <w:lang w:val="en-US"/>
        </w:rPr>
      </w:pPr>
      <w:r w:rsidRPr="009E2496">
        <w:rPr>
          <w:sz w:val="28"/>
          <w:szCs w:val="28"/>
          <w:lang w:val="en-US"/>
        </w:rPr>
        <w:t>Almost any part of the plant can be successfully cultivated in vitro and regen</w:t>
      </w:r>
      <w:r w:rsidRPr="009E2496">
        <w:rPr>
          <w:sz w:val="28"/>
          <w:szCs w:val="28"/>
          <w:lang w:val="en-US"/>
        </w:rPr>
        <w:t>e</w:t>
      </w:r>
      <w:r w:rsidRPr="009E2496">
        <w:rPr>
          <w:sz w:val="28"/>
          <w:szCs w:val="28"/>
          <w:lang w:val="en-US"/>
        </w:rPr>
        <w:t>rants can be obtained if the explant is selected at an appropriate stage of development. The choice of explant plays a very important role. It is best to use meristematic active tissues and organs: tops of shoots, axillary buds, meristems. They survive well in cu</w:t>
      </w:r>
      <w:r w:rsidRPr="009E2496">
        <w:rPr>
          <w:sz w:val="28"/>
          <w:szCs w:val="28"/>
          <w:lang w:val="en-US"/>
        </w:rPr>
        <w:t>l</w:t>
      </w:r>
      <w:r w:rsidRPr="009E2496">
        <w:rPr>
          <w:sz w:val="28"/>
          <w:szCs w:val="28"/>
          <w:lang w:val="en-US"/>
        </w:rPr>
        <w:t>ture, have a high growth rate and totipotency.</w:t>
      </w:r>
    </w:p>
    <w:p w:rsidR="009E2496" w:rsidRDefault="009E2496" w:rsidP="009E2496">
      <w:pPr>
        <w:ind w:firstLine="540"/>
        <w:jc w:val="both"/>
        <w:rPr>
          <w:sz w:val="28"/>
          <w:szCs w:val="28"/>
          <w:lang w:val="en-US"/>
        </w:rPr>
      </w:pPr>
      <w:r w:rsidRPr="009E2496">
        <w:rPr>
          <w:sz w:val="28"/>
          <w:szCs w:val="28"/>
          <w:lang w:val="en-US"/>
        </w:rPr>
        <w:t>The younger the plant is the source of the explant, the higher the regenerative capacity of the callus obtained from it. The greatest morphogenetic potential is o</w:t>
      </w:r>
      <w:r w:rsidRPr="009E2496">
        <w:rPr>
          <w:sz w:val="28"/>
          <w:szCs w:val="28"/>
          <w:lang w:val="en-US"/>
        </w:rPr>
        <w:t>b</w:t>
      </w:r>
      <w:r w:rsidRPr="009E2496">
        <w:rPr>
          <w:sz w:val="28"/>
          <w:szCs w:val="28"/>
          <w:lang w:val="en-US"/>
        </w:rPr>
        <w:t xml:space="preserve">served in callus tissue formed from an explant isolated from plants of juvenile age, </w:t>
      </w:r>
      <w:r w:rsidRPr="009E2496">
        <w:rPr>
          <w:sz w:val="28"/>
          <w:szCs w:val="28"/>
          <w:lang w:val="en-US"/>
        </w:rPr>
        <w:lastRenderedPageBreak/>
        <w:t>i.e. seedlings. The physiological age of the explant affects not only the rate of deve</w:t>
      </w:r>
      <w:r w:rsidRPr="009E2496">
        <w:rPr>
          <w:sz w:val="28"/>
          <w:szCs w:val="28"/>
          <w:lang w:val="en-US"/>
        </w:rPr>
        <w:t>l</w:t>
      </w:r>
      <w:r w:rsidRPr="009E2496">
        <w:rPr>
          <w:sz w:val="28"/>
          <w:szCs w:val="28"/>
          <w:lang w:val="en-US"/>
        </w:rPr>
        <w:t>opment, but also its morphogenetic reaction, in the sense of the possible path of mo</w:t>
      </w:r>
      <w:r w:rsidRPr="009E2496">
        <w:rPr>
          <w:sz w:val="28"/>
          <w:szCs w:val="28"/>
          <w:lang w:val="en-US"/>
        </w:rPr>
        <w:t>r</w:t>
      </w:r>
      <w:r w:rsidRPr="009E2496">
        <w:rPr>
          <w:sz w:val="28"/>
          <w:szCs w:val="28"/>
          <w:lang w:val="en-US"/>
        </w:rPr>
        <w:t>phogenesis in vi-tro. For example, in elegant echeveria, on the explants from young leaves mainly originated roots, from old leaves - shoots, and from middle-aged leaves - both roots and shoots. The organ from which the ex-plant is isolated is also of great importance for plant micro-propagation. The explant's morphogenic ability also d</w:t>
      </w:r>
      <w:r w:rsidRPr="009E2496">
        <w:rPr>
          <w:sz w:val="28"/>
          <w:szCs w:val="28"/>
          <w:lang w:val="en-US"/>
        </w:rPr>
        <w:t>e</w:t>
      </w:r>
      <w:r w:rsidRPr="009E2496">
        <w:rPr>
          <w:sz w:val="28"/>
          <w:szCs w:val="28"/>
          <w:lang w:val="en-US"/>
        </w:rPr>
        <w:t>pends on its size. The smaller the explant, the weaker is the ability to organogenesis in callus. The larger the explant, the higher the genetic stability, but the possibility of preserving viruses in its cells increases. Therefore, in practice, the average size of the explants is selected.</w:t>
      </w:r>
    </w:p>
    <w:p w:rsidR="00672B6A" w:rsidRPr="00672B6A" w:rsidRDefault="00672B6A" w:rsidP="00672B6A">
      <w:pPr>
        <w:ind w:firstLine="540"/>
        <w:jc w:val="both"/>
        <w:rPr>
          <w:sz w:val="28"/>
          <w:szCs w:val="28"/>
          <w:lang w:val="en-US"/>
        </w:rPr>
      </w:pPr>
      <w:r w:rsidRPr="00672B6A">
        <w:rPr>
          <w:sz w:val="28"/>
          <w:szCs w:val="28"/>
          <w:lang w:val="en-US"/>
        </w:rPr>
        <w:t>Nutrient medium is important. Murashige-Skoog medium, most often used for micropropagation, is favorable for induction and callus growth. At the first stage of micropropagation, antioxidants (cysteine, glutathione, ascorbic acid) are often intr</w:t>
      </w:r>
      <w:r w:rsidRPr="00672B6A">
        <w:rPr>
          <w:sz w:val="28"/>
          <w:szCs w:val="28"/>
          <w:lang w:val="en-US"/>
        </w:rPr>
        <w:t>o</w:t>
      </w:r>
      <w:r w:rsidRPr="00672B6A">
        <w:rPr>
          <w:sz w:val="28"/>
          <w:szCs w:val="28"/>
          <w:lang w:val="en-US"/>
        </w:rPr>
        <w:t>duced into the composition of the nutrient medium, which prevent the activation of hydrolytic enzymes and the death of explants.</w:t>
      </w:r>
    </w:p>
    <w:p w:rsidR="00672B6A" w:rsidRPr="00672B6A" w:rsidRDefault="00672B6A" w:rsidP="00672B6A">
      <w:pPr>
        <w:ind w:firstLine="540"/>
        <w:jc w:val="both"/>
        <w:rPr>
          <w:sz w:val="28"/>
          <w:szCs w:val="28"/>
          <w:lang w:val="en-US"/>
        </w:rPr>
      </w:pPr>
      <w:r w:rsidRPr="00672B6A">
        <w:rPr>
          <w:sz w:val="28"/>
          <w:szCs w:val="28"/>
          <w:lang w:val="en-US"/>
        </w:rPr>
        <w:t>Using the same medium for cultivation and varying the concentrations and types of growth regulators, one can direct the path of morphogenesis. When the explant is introduced into the culture and micropropagation proper, media with a richer comp</w:t>
      </w:r>
      <w:r w:rsidRPr="00672B6A">
        <w:rPr>
          <w:sz w:val="28"/>
          <w:szCs w:val="28"/>
          <w:lang w:val="en-US"/>
        </w:rPr>
        <w:t>o</w:t>
      </w:r>
      <w:r w:rsidRPr="00672B6A">
        <w:rPr>
          <w:sz w:val="28"/>
          <w:szCs w:val="28"/>
          <w:lang w:val="en-US"/>
        </w:rPr>
        <w:t>sition are used, while at the rooting stage, media of a less complex composition are used, for example, White mineral medium, diluted MS medium. The crucial moment is the last stage of work - transplanting plants into the ground. Sometimes rooted plants are transplanted onto a liquid nutrient medium for better root hair formation. After a week, they are planted in an autoclaved soil mixture and covered with glass vessels to maintain high humidity, which are removed after 7-10 days. If conditions permit, then the plants planted from test tubes are first grown in chambers with high humidity. But not for all cultures, these procedures are mandatory.</w:t>
      </w:r>
    </w:p>
    <w:p w:rsidR="00672B6A" w:rsidRPr="00672B6A" w:rsidRDefault="00672B6A" w:rsidP="00672B6A">
      <w:pPr>
        <w:ind w:firstLine="540"/>
        <w:jc w:val="both"/>
        <w:rPr>
          <w:sz w:val="28"/>
          <w:szCs w:val="28"/>
          <w:lang w:val="en-US"/>
        </w:rPr>
      </w:pPr>
      <w:r w:rsidRPr="00672B6A">
        <w:rPr>
          <w:sz w:val="28"/>
          <w:szCs w:val="28"/>
          <w:lang w:val="en-US"/>
        </w:rPr>
        <w:t>Of the physical factors, light and temperature are the most important. For mo</w:t>
      </w:r>
      <w:r w:rsidRPr="00672B6A">
        <w:rPr>
          <w:sz w:val="28"/>
          <w:szCs w:val="28"/>
          <w:lang w:val="en-US"/>
        </w:rPr>
        <w:t>r</w:t>
      </w:r>
      <w:r w:rsidRPr="00672B6A">
        <w:rPr>
          <w:sz w:val="28"/>
          <w:szCs w:val="28"/>
          <w:lang w:val="en-US"/>
        </w:rPr>
        <w:t>phogenesis processes, intensive illumination of 1000-3000 lux with a photoperiod of 14-16 hours is not required. When plants are prepared for re-planting in the soil, they are illuminated with light up to 10,000 lux, so they undergo adaptation to light. The optimum temperature for most plants is approximately 25 ° C. However, the temper</w:t>
      </w:r>
      <w:r w:rsidRPr="00672B6A">
        <w:rPr>
          <w:sz w:val="28"/>
          <w:szCs w:val="28"/>
          <w:lang w:val="en-US"/>
        </w:rPr>
        <w:t>a</w:t>
      </w:r>
      <w:r w:rsidRPr="00672B6A">
        <w:rPr>
          <w:sz w:val="28"/>
          <w:szCs w:val="28"/>
          <w:lang w:val="en-US"/>
        </w:rPr>
        <w:t>ture requirements characteristic of this type of plant in nature should be taken into a</w:t>
      </w:r>
      <w:r w:rsidRPr="00672B6A">
        <w:rPr>
          <w:sz w:val="28"/>
          <w:szCs w:val="28"/>
          <w:lang w:val="en-US"/>
        </w:rPr>
        <w:t>c</w:t>
      </w:r>
      <w:r w:rsidRPr="00672B6A">
        <w:rPr>
          <w:sz w:val="28"/>
          <w:szCs w:val="28"/>
          <w:lang w:val="en-US"/>
        </w:rPr>
        <w:t>count. For example, for onions, the temperature optimum is 18 ° C, and for monstera - 30 ° C.</w:t>
      </w:r>
    </w:p>
    <w:p w:rsidR="00AB23CB" w:rsidRPr="00672B6A" w:rsidRDefault="00672B6A" w:rsidP="00672B6A">
      <w:pPr>
        <w:ind w:firstLine="540"/>
        <w:jc w:val="both"/>
        <w:rPr>
          <w:sz w:val="28"/>
          <w:szCs w:val="28"/>
          <w:lang w:val="en-US"/>
        </w:rPr>
      </w:pPr>
      <w:r w:rsidRPr="00672B6A">
        <w:rPr>
          <w:sz w:val="28"/>
          <w:szCs w:val="28"/>
          <w:lang w:val="en-US"/>
        </w:rPr>
        <w:t>Very important for obtaining in vitro complete plants is the water regime. A v</w:t>
      </w:r>
      <w:r w:rsidRPr="00672B6A">
        <w:rPr>
          <w:sz w:val="28"/>
          <w:szCs w:val="28"/>
          <w:lang w:val="en-US"/>
        </w:rPr>
        <w:t>i</w:t>
      </w:r>
      <w:r w:rsidRPr="00672B6A">
        <w:rPr>
          <w:sz w:val="28"/>
          <w:szCs w:val="28"/>
          <w:lang w:val="en-US"/>
        </w:rPr>
        <w:t>olation of the water metabolism of plants is also associated with the phenomenon of vitrification, also called "vitreous", "absorption". In plants, the cells swell, the stems thicken, the leaves are lengthened and bent, they become transparent. These morph</w:t>
      </w:r>
      <w:r w:rsidRPr="00672B6A">
        <w:rPr>
          <w:sz w:val="28"/>
          <w:szCs w:val="28"/>
          <w:lang w:val="en-US"/>
        </w:rPr>
        <w:t>o</w:t>
      </w:r>
      <w:r w:rsidRPr="00672B6A">
        <w:rPr>
          <w:sz w:val="28"/>
          <w:szCs w:val="28"/>
          <w:lang w:val="en-US"/>
        </w:rPr>
        <w:t>logical changes are accompanied by a decrease in the dry mass of leaves, a decrease in the content of protein, chlorophyll, cellulose, lignin and an increase in the content of potassium. In the leaves, the water space increases and the gas free space decrea</w:t>
      </w:r>
      <w:r w:rsidRPr="00672B6A">
        <w:rPr>
          <w:sz w:val="28"/>
          <w:szCs w:val="28"/>
          <w:lang w:val="en-US"/>
        </w:rPr>
        <w:t>s</w:t>
      </w:r>
      <w:r w:rsidRPr="00672B6A">
        <w:rPr>
          <w:sz w:val="28"/>
          <w:szCs w:val="28"/>
          <w:lang w:val="en-US"/>
        </w:rPr>
        <w:t>es. Gradually vitrified plants die. Especially often vitrification is observed in plants cultivated on a liquid medium. When shoots or cuttings are cultivated in a liquid m</w:t>
      </w:r>
      <w:r w:rsidRPr="00672B6A">
        <w:rPr>
          <w:sz w:val="28"/>
          <w:szCs w:val="28"/>
          <w:lang w:val="en-US"/>
        </w:rPr>
        <w:t>e</w:t>
      </w:r>
      <w:r w:rsidRPr="00672B6A">
        <w:rPr>
          <w:sz w:val="28"/>
          <w:szCs w:val="28"/>
          <w:lang w:val="en-US"/>
        </w:rPr>
        <w:t xml:space="preserve">dium, water easily penetrates them through a slice and fills all the free gas space. Since there is no transpiration in plants in vitro, excess water accumulates in them </w:t>
      </w:r>
      <w:r w:rsidRPr="00672B6A">
        <w:rPr>
          <w:sz w:val="28"/>
          <w:szCs w:val="28"/>
          <w:lang w:val="en-US"/>
        </w:rPr>
        <w:lastRenderedPageBreak/>
        <w:t>and they are supersaturated with it. Changes in water flow through the plant advers</w:t>
      </w:r>
      <w:r w:rsidRPr="00672B6A">
        <w:rPr>
          <w:sz w:val="28"/>
          <w:szCs w:val="28"/>
          <w:lang w:val="en-US"/>
        </w:rPr>
        <w:t>e</w:t>
      </w:r>
      <w:r w:rsidRPr="00672B6A">
        <w:rPr>
          <w:sz w:val="28"/>
          <w:szCs w:val="28"/>
          <w:lang w:val="en-US"/>
        </w:rPr>
        <w:t>ly affect nutrient intake.</w:t>
      </w:r>
    </w:p>
    <w:p w:rsidR="00BA2FF3" w:rsidRPr="00672B6A" w:rsidRDefault="005360F6" w:rsidP="009F15C3">
      <w:pPr>
        <w:jc w:val="both"/>
        <w:rPr>
          <w:sz w:val="28"/>
          <w:szCs w:val="28"/>
          <w:lang w:val="en-US"/>
        </w:rPr>
      </w:pPr>
      <w:r>
        <w:rPr>
          <w:noProof/>
          <w:sz w:val="28"/>
          <w:szCs w:val="28"/>
        </w:rPr>
        <w:pict>
          <v:shape id="_x0000_s1234" type="#_x0000_t202" style="position:absolute;left:0;text-align:left;margin-left:27pt;margin-top:496.9pt;width:387pt;height:36pt;z-index:251674624" strokecolor="white">
            <v:textbox style="mso-next-textbox:#_x0000_s1234">
              <w:txbxContent>
                <w:p w:rsidR="00640282" w:rsidRPr="00672B6A" w:rsidRDefault="00640282" w:rsidP="00672B6A">
                  <w:pPr>
                    <w:rPr>
                      <w:szCs w:val="26"/>
                      <w:lang w:val="en-US"/>
                    </w:rPr>
                  </w:pPr>
                  <w:r w:rsidRPr="00672B6A">
                    <w:rPr>
                      <w:sz w:val="26"/>
                      <w:szCs w:val="26"/>
                      <w:lang w:val="en-US"/>
                    </w:rPr>
                    <w:t>Figure 9 - Stages of clonal propagation of plants</w:t>
                  </w:r>
                </w:p>
              </w:txbxContent>
            </v:textbox>
          </v:shape>
        </w:pict>
      </w:r>
      <w:r w:rsidR="00317AC6">
        <w:rPr>
          <w:noProof/>
          <w:sz w:val="28"/>
          <w:szCs w:val="28"/>
        </w:rPr>
        <w:drawing>
          <wp:anchor distT="0" distB="0" distL="0" distR="0" simplePos="0" relativeHeight="251642880" behindDoc="0" locked="0" layoutInCell="1" allowOverlap="1">
            <wp:simplePos x="0" y="0"/>
            <wp:positionH relativeFrom="column">
              <wp:align>center</wp:align>
            </wp:positionH>
            <wp:positionV relativeFrom="paragraph">
              <wp:posOffset>90170</wp:posOffset>
            </wp:positionV>
            <wp:extent cx="5827395" cy="6172200"/>
            <wp:effectExtent l="19050" t="0" r="1905" b="0"/>
            <wp:wrapSquare wrapText="largest"/>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
                    <a:srcRect b="3575"/>
                    <a:stretch>
                      <a:fillRect/>
                    </a:stretch>
                  </pic:blipFill>
                  <pic:spPr bwMode="auto">
                    <a:xfrm>
                      <a:off x="0" y="0"/>
                      <a:ext cx="5827395" cy="6172200"/>
                    </a:xfrm>
                    <a:prstGeom prst="rect">
                      <a:avLst/>
                    </a:prstGeom>
                    <a:solidFill>
                      <a:srgbClr val="FFFFFF"/>
                    </a:solidFill>
                    <a:ln w="9525">
                      <a:noFill/>
                      <a:miter lim="800000"/>
                      <a:headEnd/>
                      <a:tailEnd/>
                    </a:ln>
                  </pic:spPr>
                </pic:pic>
              </a:graphicData>
            </a:graphic>
          </wp:anchor>
        </w:drawing>
      </w:r>
    </w:p>
    <w:p w:rsidR="00BA2FF3" w:rsidRPr="00672B6A" w:rsidRDefault="00BA2FF3" w:rsidP="009F15C3">
      <w:pPr>
        <w:jc w:val="both"/>
        <w:rPr>
          <w:sz w:val="28"/>
          <w:szCs w:val="28"/>
          <w:lang w:val="en-US"/>
        </w:rPr>
      </w:pPr>
    </w:p>
    <w:p w:rsidR="00BA2FF3" w:rsidRPr="00672B6A" w:rsidRDefault="00BA2FF3" w:rsidP="009F15C3">
      <w:pPr>
        <w:jc w:val="both"/>
        <w:rPr>
          <w:sz w:val="28"/>
          <w:szCs w:val="28"/>
          <w:lang w:val="en-US"/>
        </w:rPr>
      </w:pPr>
    </w:p>
    <w:p w:rsidR="00672B6A" w:rsidRPr="00672B6A" w:rsidRDefault="00672B6A" w:rsidP="00672B6A">
      <w:pPr>
        <w:jc w:val="both"/>
        <w:rPr>
          <w:sz w:val="28"/>
          <w:szCs w:val="28"/>
          <w:lang w:val="en-US"/>
        </w:rPr>
      </w:pPr>
      <w:r w:rsidRPr="00672B6A">
        <w:rPr>
          <w:sz w:val="28"/>
          <w:szCs w:val="28"/>
          <w:lang w:val="en-US"/>
        </w:rPr>
        <w:t>H. Goering and colleagues showed that if the relative humidity of the air in the cu</w:t>
      </w:r>
      <w:r w:rsidRPr="00672B6A">
        <w:rPr>
          <w:sz w:val="28"/>
          <w:szCs w:val="28"/>
          <w:lang w:val="en-US"/>
        </w:rPr>
        <w:t>l</w:t>
      </w:r>
      <w:r w:rsidRPr="00672B6A">
        <w:rPr>
          <w:sz w:val="28"/>
          <w:szCs w:val="28"/>
          <w:lang w:val="en-US"/>
        </w:rPr>
        <w:t>ture vessels is reduced, transpiration is restored in plants and vitrification is greatly reduced. Other researchers believe that the reason for vitrification is not the high w</w:t>
      </w:r>
      <w:r w:rsidRPr="00672B6A">
        <w:rPr>
          <w:sz w:val="28"/>
          <w:szCs w:val="28"/>
          <w:lang w:val="en-US"/>
        </w:rPr>
        <w:t>a</w:t>
      </w:r>
      <w:r w:rsidRPr="00672B6A">
        <w:rPr>
          <w:sz w:val="28"/>
          <w:szCs w:val="28"/>
          <w:lang w:val="en-US"/>
        </w:rPr>
        <w:t>ter potential of the medium, but an excess of ammonium and cytokinin ions in the n</w:t>
      </w:r>
      <w:r w:rsidRPr="00672B6A">
        <w:rPr>
          <w:sz w:val="28"/>
          <w:szCs w:val="28"/>
          <w:lang w:val="en-US"/>
        </w:rPr>
        <w:t>u</w:t>
      </w:r>
      <w:r w:rsidRPr="00672B6A">
        <w:rPr>
          <w:sz w:val="28"/>
          <w:szCs w:val="28"/>
          <w:lang w:val="en-US"/>
        </w:rPr>
        <w:t>trient medium, as well as the biosynthesis of ethylene by cultured tissues. However, H. Goering showed that morphological changes in plants, developing under the infl</w:t>
      </w:r>
      <w:r w:rsidRPr="00672B6A">
        <w:rPr>
          <w:sz w:val="28"/>
          <w:szCs w:val="28"/>
          <w:lang w:val="en-US"/>
        </w:rPr>
        <w:t>u</w:t>
      </w:r>
      <w:r w:rsidRPr="00672B6A">
        <w:rPr>
          <w:sz w:val="28"/>
          <w:szCs w:val="28"/>
          <w:lang w:val="en-US"/>
        </w:rPr>
        <w:t>ence of an increased concentration of cytokinins in the medium and accompanied by an increase in the content of chlorophyll in plants, have nothing to do with the ph</w:t>
      </w:r>
      <w:r w:rsidRPr="00672B6A">
        <w:rPr>
          <w:sz w:val="28"/>
          <w:szCs w:val="28"/>
          <w:lang w:val="en-US"/>
        </w:rPr>
        <w:t>e</w:t>
      </w:r>
      <w:r w:rsidRPr="00672B6A">
        <w:rPr>
          <w:sz w:val="28"/>
          <w:szCs w:val="28"/>
          <w:lang w:val="en-US"/>
        </w:rPr>
        <w:t>nomenon of vitrification. As for the increase in the formation of ethylene, this, appa</w:t>
      </w:r>
      <w:r w:rsidRPr="00672B6A">
        <w:rPr>
          <w:sz w:val="28"/>
          <w:szCs w:val="28"/>
          <w:lang w:val="en-US"/>
        </w:rPr>
        <w:t>r</w:t>
      </w:r>
      <w:r w:rsidRPr="00672B6A">
        <w:rPr>
          <w:sz w:val="28"/>
          <w:szCs w:val="28"/>
          <w:lang w:val="en-US"/>
        </w:rPr>
        <w:lastRenderedPageBreak/>
        <w:t>ently, is characteristic of vitrified plants, and is not the root cause of vitrification. A</w:t>
      </w:r>
      <w:r w:rsidRPr="00672B6A">
        <w:rPr>
          <w:sz w:val="28"/>
          <w:szCs w:val="28"/>
          <w:lang w:val="en-US"/>
        </w:rPr>
        <w:t>c</w:t>
      </w:r>
      <w:r w:rsidRPr="00672B6A">
        <w:rPr>
          <w:sz w:val="28"/>
          <w:szCs w:val="28"/>
          <w:lang w:val="en-US"/>
        </w:rPr>
        <w:t>cording to Kevers, the improvement of gas exchange in culture vessels and the use of circulating media with a controlled content of NH4 + and cytokinins leads to ove</w:t>
      </w:r>
      <w:r w:rsidRPr="00672B6A">
        <w:rPr>
          <w:sz w:val="28"/>
          <w:szCs w:val="28"/>
          <w:lang w:val="en-US"/>
        </w:rPr>
        <w:t>r</w:t>
      </w:r>
      <w:r w:rsidRPr="00672B6A">
        <w:rPr>
          <w:sz w:val="28"/>
          <w:szCs w:val="28"/>
          <w:lang w:val="en-US"/>
        </w:rPr>
        <w:t>coming vitrification.</w:t>
      </w:r>
    </w:p>
    <w:p w:rsidR="00672B6A" w:rsidRPr="00672B6A" w:rsidRDefault="00672B6A" w:rsidP="00672B6A">
      <w:pPr>
        <w:jc w:val="both"/>
        <w:rPr>
          <w:sz w:val="28"/>
          <w:szCs w:val="28"/>
          <w:lang w:val="en-US"/>
        </w:rPr>
      </w:pPr>
      <w:r w:rsidRPr="00672B6A">
        <w:rPr>
          <w:sz w:val="28"/>
          <w:szCs w:val="28"/>
          <w:lang w:val="en-US"/>
        </w:rPr>
        <w:t>Thus, the effectiveness of clonal plant micropropagation can be limited by various factors, the negative impact of which can be reduced by improving the method.</w:t>
      </w:r>
    </w:p>
    <w:p w:rsidR="00672B6A" w:rsidRPr="00672B6A" w:rsidRDefault="00672B6A" w:rsidP="00672B6A">
      <w:pPr>
        <w:jc w:val="both"/>
        <w:rPr>
          <w:sz w:val="28"/>
          <w:szCs w:val="28"/>
          <w:lang w:val="en-US"/>
        </w:rPr>
      </w:pPr>
      <w:r w:rsidRPr="00672B6A">
        <w:rPr>
          <w:sz w:val="28"/>
          <w:szCs w:val="28"/>
          <w:lang w:val="en-US"/>
        </w:rPr>
        <w:t>5 The method of clonal micropropagation has great advantages, however, it is a lab</w:t>
      </w:r>
      <w:r w:rsidRPr="00672B6A">
        <w:rPr>
          <w:sz w:val="28"/>
          <w:szCs w:val="28"/>
          <w:lang w:val="en-US"/>
        </w:rPr>
        <w:t>o</w:t>
      </w:r>
      <w:r w:rsidRPr="00672B6A">
        <w:rPr>
          <w:sz w:val="28"/>
          <w:szCs w:val="28"/>
          <w:lang w:val="en-US"/>
        </w:rPr>
        <w:t>rious and expensive procedure, therefore, its use on an industrial scale is currently l</w:t>
      </w:r>
      <w:r w:rsidRPr="00672B6A">
        <w:rPr>
          <w:sz w:val="28"/>
          <w:szCs w:val="28"/>
          <w:lang w:val="en-US"/>
        </w:rPr>
        <w:t>i</w:t>
      </w:r>
      <w:r w:rsidRPr="00672B6A">
        <w:rPr>
          <w:sz w:val="28"/>
          <w:szCs w:val="28"/>
          <w:lang w:val="en-US"/>
        </w:rPr>
        <w:t>mited. In vitro technology of clonal propagation at the laboratory level has been d</w:t>
      </w:r>
      <w:r w:rsidRPr="00672B6A">
        <w:rPr>
          <w:sz w:val="28"/>
          <w:szCs w:val="28"/>
          <w:lang w:val="en-US"/>
        </w:rPr>
        <w:t>e</w:t>
      </w:r>
      <w:r w:rsidRPr="00672B6A">
        <w:rPr>
          <w:sz w:val="28"/>
          <w:szCs w:val="28"/>
          <w:lang w:val="en-US"/>
        </w:rPr>
        <w:t>veloped in the world for more than 2400 plant species, but the method is most often used for plants that are difficult to propagate by conventional methods, as well as to solve problems associated with breeding or basic research. vany, namely:</w:t>
      </w:r>
    </w:p>
    <w:p w:rsidR="00672B6A" w:rsidRPr="00672B6A" w:rsidRDefault="00672B6A" w:rsidP="00672B6A">
      <w:pPr>
        <w:jc w:val="both"/>
        <w:rPr>
          <w:sz w:val="28"/>
          <w:szCs w:val="28"/>
          <w:lang w:val="en-US"/>
        </w:rPr>
      </w:pPr>
      <w:r w:rsidRPr="00672B6A">
        <w:rPr>
          <w:sz w:val="28"/>
          <w:szCs w:val="28"/>
          <w:lang w:val="en-US"/>
        </w:rPr>
        <w:t>1. Fast effective reproduction of individual genotypes or new promising varieties.</w:t>
      </w:r>
    </w:p>
    <w:p w:rsidR="00672B6A" w:rsidRPr="00672B6A" w:rsidRDefault="00672B6A" w:rsidP="00672B6A">
      <w:pPr>
        <w:jc w:val="both"/>
        <w:rPr>
          <w:sz w:val="28"/>
          <w:szCs w:val="28"/>
          <w:lang w:val="en-US"/>
        </w:rPr>
      </w:pPr>
      <w:r w:rsidRPr="00672B6A">
        <w:rPr>
          <w:sz w:val="28"/>
          <w:szCs w:val="28"/>
          <w:lang w:val="en-US"/>
        </w:rPr>
        <w:t>2. Obtaining and efficient propagation of lines for the production of heterotic hybrid seeds.</w:t>
      </w:r>
    </w:p>
    <w:p w:rsidR="00672B6A" w:rsidRPr="00672B6A" w:rsidRDefault="00672B6A" w:rsidP="00672B6A">
      <w:pPr>
        <w:jc w:val="both"/>
        <w:rPr>
          <w:sz w:val="28"/>
          <w:szCs w:val="28"/>
          <w:lang w:val="en-US"/>
        </w:rPr>
      </w:pPr>
      <w:r w:rsidRPr="00672B6A">
        <w:rPr>
          <w:sz w:val="28"/>
          <w:szCs w:val="28"/>
          <w:lang w:val="en-US"/>
        </w:rPr>
        <w:t>3. Reproduction of valuable elite plants in order to obtain genetically identical offspring, for example, single haploid plants or constructed by cell and genetic eng</w:t>
      </w:r>
      <w:r w:rsidRPr="00672B6A">
        <w:rPr>
          <w:sz w:val="28"/>
          <w:szCs w:val="28"/>
          <w:lang w:val="en-US"/>
        </w:rPr>
        <w:t>i</w:t>
      </w:r>
      <w:r w:rsidRPr="00672B6A">
        <w:rPr>
          <w:sz w:val="28"/>
          <w:szCs w:val="28"/>
          <w:lang w:val="en-US"/>
        </w:rPr>
        <w:t>neering methods.</w:t>
      </w:r>
    </w:p>
    <w:p w:rsidR="00672B6A" w:rsidRPr="00672B6A" w:rsidRDefault="00672B6A" w:rsidP="00672B6A">
      <w:pPr>
        <w:jc w:val="both"/>
        <w:rPr>
          <w:sz w:val="28"/>
          <w:szCs w:val="28"/>
          <w:lang w:val="en-US"/>
        </w:rPr>
      </w:pPr>
      <w:r w:rsidRPr="00672B6A">
        <w:rPr>
          <w:sz w:val="28"/>
          <w:szCs w:val="28"/>
          <w:lang w:val="en-US"/>
        </w:rPr>
        <w:t>4. Rapid production and further propagation of planting material free of viruses and pathogenic microorganisms of fruit and vegetable field and ornamental crops.</w:t>
      </w:r>
    </w:p>
    <w:p w:rsidR="00672B6A" w:rsidRPr="00672B6A" w:rsidRDefault="00672B6A" w:rsidP="00672B6A">
      <w:pPr>
        <w:jc w:val="both"/>
        <w:rPr>
          <w:sz w:val="28"/>
          <w:szCs w:val="28"/>
          <w:lang w:val="en-US"/>
        </w:rPr>
      </w:pPr>
      <w:r w:rsidRPr="00672B6A">
        <w:rPr>
          <w:sz w:val="28"/>
          <w:szCs w:val="28"/>
          <w:lang w:val="en-US"/>
        </w:rPr>
        <w:t>5. Conservation of rare and endangered plant species. So, I.R. Rakhimbayev and his colleagues developed methods for vegetative propagation of rare species of saffron, onions, lily, gladiolus, and daffodil. This contributes to the conservation and repr</w:t>
      </w:r>
      <w:r w:rsidRPr="00672B6A">
        <w:rPr>
          <w:sz w:val="28"/>
          <w:szCs w:val="28"/>
          <w:lang w:val="en-US"/>
        </w:rPr>
        <w:t>o</w:t>
      </w:r>
      <w:r w:rsidRPr="00672B6A">
        <w:rPr>
          <w:sz w:val="28"/>
          <w:szCs w:val="28"/>
          <w:lang w:val="en-US"/>
        </w:rPr>
        <w:t>duction of the stock of rare and endangered species and allows you to quickly prop</w:t>
      </w:r>
      <w:r w:rsidRPr="00672B6A">
        <w:rPr>
          <w:sz w:val="28"/>
          <w:szCs w:val="28"/>
          <w:lang w:val="en-US"/>
        </w:rPr>
        <w:t>a</w:t>
      </w:r>
      <w:r w:rsidRPr="00672B6A">
        <w:rPr>
          <w:sz w:val="28"/>
          <w:szCs w:val="28"/>
          <w:lang w:val="en-US"/>
        </w:rPr>
        <w:t>gate unique varieties of ornamental plants.</w:t>
      </w:r>
    </w:p>
    <w:p w:rsidR="00672B6A" w:rsidRPr="00672B6A" w:rsidRDefault="00672B6A" w:rsidP="00672B6A">
      <w:pPr>
        <w:jc w:val="both"/>
        <w:rPr>
          <w:sz w:val="28"/>
          <w:szCs w:val="28"/>
          <w:lang w:val="en-US"/>
        </w:rPr>
      </w:pPr>
      <w:r w:rsidRPr="00672B6A">
        <w:rPr>
          <w:sz w:val="28"/>
          <w:szCs w:val="28"/>
          <w:lang w:val="en-US"/>
        </w:rPr>
        <w:t>6. Propagation of valuable cultivated and wild-growing species with a low reprodu</w:t>
      </w:r>
      <w:r w:rsidRPr="00672B6A">
        <w:rPr>
          <w:sz w:val="28"/>
          <w:szCs w:val="28"/>
          <w:lang w:val="en-US"/>
        </w:rPr>
        <w:t>c</w:t>
      </w:r>
      <w:r w:rsidRPr="00672B6A">
        <w:rPr>
          <w:sz w:val="28"/>
          <w:szCs w:val="28"/>
          <w:lang w:val="en-US"/>
        </w:rPr>
        <w:t>tion rate, seed seed of which is split, and vegetative propagation by conventional m</w:t>
      </w:r>
      <w:r w:rsidRPr="00672B6A">
        <w:rPr>
          <w:sz w:val="28"/>
          <w:szCs w:val="28"/>
          <w:lang w:val="en-US"/>
        </w:rPr>
        <w:t>e</w:t>
      </w:r>
      <w:r w:rsidRPr="00672B6A">
        <w:rPr>
          <w:sz w:val="28"/>
          <w:szCs w:val="28"/>
          <w:lang w:val="en-US"/>
        </w:rPr>
        <w:t>thods is very slow.</w:t>
      </w:r>
    </w:p>
    <w:p w:rsidR="00672B6A" w:rsidRPr="00672B6A" w:rsidRDefault="00672B6A" w:rsidP="00672B6A">
      <w:pPr>
        <w:jc w:val="both"/>
        <w:rPr>
          <w:sz w:val="28"/>
          <w:szCs w:val="28"/>
          <w:lang w:val="en-US"/>
        </w:rPr>
      </w:pPr>
      <w:r w:rsidRPr="00672B6A">
        <w:rPr>
          <w:sz w:val="28"/>
          <w:szCs w:val="28"/>
          <w:lang w:val="en-US"/>
        </w:rPr>
        <w:t>7. The method of clonal propagation can also be applied to the mass production of “artificial seeds”. Embryoids obtained in suspension culture may be more convenient in automating micropropagation processes than cultivated shoots or regenerants.</w:t>
      </w:r>
    </w:p>
    <w:p w:rsidR="00672B6A" w:rsidRPr="00672B6A" w:rsidRDefault="00672B6A" w:rsidP="00672B6A">
      <w:pPr>
        <w:jc w:val="both"/>
        <w:rPr>
          <w:sz w:val="28"/>
          <w:szCs w:val="28"/>
          <w:lang w:val="en-US"/>
        </w:rPr>
      </w:pPr>
      <w:r w:rsidRPr="00672B6A">
        <w:rPr>
          <w:sz w:val="28"/>
          <w:szCs w:val="28"/>
          <w:lang w:val="en-US"/>
        </w:rPr>
        <w:t>Clonal micropropagation is used for the cultivation of ornamental (orchids, carn</w:t>
      </w:r>
      <w:r w:rsidRPr="00672B6A">
        <w:rPr>
          <w:sz w:val="28"/>
          <w:szCs w:val="28"/>
          <w:lang w:val="en-US"/>
        </w:rPr>
        <w:t>a</w:t>
      </w:r>
      <w:r w:rsidRPr="00672B6A">
        <w:rPr>
          <w:sz w:val="28"/>
          <w:szCs w:val="28"/>
          <w:lang w:val="en-US"/>
        </w:rPr>
        <w:t>tions, daffodils, roses, freesias, hyacinths, lilacs), vegetables (potatoes, onions, garlic, tomatoes), fruit and berry (strawberries, raspberries, smo-Rodina, grapes, apple trees , cherry) crops. Among cereals, only sugarcane and bamboo are propagated on an i</w:t>
      </w:r>
      <w:r w:rsidRPr="00672B6A">
        <w:rPr>
          <w:sz w:val="28"/>
          <w:szCs w:val="28"/>
          <w:lang w:val="en-US"/>
        </w:rPr>
        <w:t>n</w:t>
      </w:r>
      <w:r w:rsidRPr="00672B6A">
        <w:rPr>
          <w:sz w:val="28"/>
          <w:szCs w:val="28"/>
          <w:lang w:val="en-US"/>
        </w:rPr>
        <w:t>dustrial scale by this method. Cereal grasses and crops are difficult to reproduce in vitro, and this method is used in breeding on a small scale.</w:t>
      </w:r>
    </w:p>
    <w:p w:rsidR="00672B6A" w:rsidRPr="00672B6A" w:rsidRDefault="00672B6A" w:rsidP="00672B6A">
      <w:pPr>
        <w:jc w:val="both"/>
        <w:rPr>
          <w:sz w:val="28"/>
          <w:szCs w:val="28"/>
          <w:lang w:val="en-US"/>
        </w:rPr>
      </w:pPr>
      <w:r w:rsidRPr="00672B6A">
        <w:rPr>
          <w:sz w:val="28"/>
          <w:szCs w:val="28"/>
          <w:lang w:val="en-US"/>
        </w:rPr>
        <w:t>The advantages of clonal micropropagation are so obvious and the possibilities of its application in crop production and plant breeding are so great that there is no doubt that in the near future biotechnology of planting material production will be widely developed.</w:t>
      </w:r>
    </w:p>
    <w:p w:rsidR="00672B6A" w:rsidRPr="00672B6A" w:rsidRDefault="00672B6A" w:rsidP="00672B6A">
      <w:pPr>
        <w:jc w:val="both"/>
        <w:rPr>
          <w:sz w:val="28"/>
          <w:szCs w:val="28"/>
          <w:lang w:val="en-US"/>
        </w:rPr>
      </w:pPr>
    </w:p>
    <w:p w:rsidR="00672B6A" w:rsidRPr="00672B6A" w:rsidRDefault="00672B6A" w:rsidP="00672B6A">
      <w:pPr>
        <w:jc w:val="both"/>
        <w:rPr>
          <w:sz w:val="28"/>
          <w:szCs w:val="28"/>
          <w:lang w:val="en-US"/>
        </w:rPr>
      </w:pPr>
      <w:r w:rsidRPr="00672B6A">
        <w:rPr>
          <w:sz w:val="28"/>
          <w:szCs w:val="28"/>
          <w:lang w:val="en-US"/>
        </w:rPr>
        <w:t>Test questions:</w:t>
      </w:r>
    </w:p>
    <w:p w:rsidR="00672B6A" w:rsidRPr="00672B6A" w:rsidRDefault="00672B6A" w:rsidP="00672B6A">
      <w:pPr>
        <w:jc w:val="both"/>
        <w:rPr>
          <w:sz w:val="28"/>
          <w:szCs w:val="28"/>
          <w:lang w:val="en-US"/>
        </w:rPr>
      </w:pPr>
      <w:r w:rsidRPr="00672B6A">
        <w:rPr>
          <w:sz w:val="28"/>
          <w:szCs w:val="28"/>
          <w:lang w:val="en-US"/>
        </w:rPr>
        <w:t>1. What is clonal plant micropropagation?</w:t>
      </w:r>
    </w:p>
    <w:p w:rsidR="00672B6A" w:rsidRPr="00672B6A" w:rsidRDefault="00672B6A" w:rsidP="00672B6A">
      <w:pPr>
        <w:jc w:val="both"/>
        <w:rPr>
          <w:sz w:val="28"/>
          <w:szCs w:val="28"/>
          <w:lang w:val="en-US"/>
        </w:rPr>
      </w:pPr>
      <w:r w:rsidRPr="00672B6A">
        <w:rPr>
          <w:sz w:val="28"/>
          <w:szCs w:val="28"/>
          <w:lang w:val="en-US"/>
        </w:rPr>
        <w:t>2. What are the benefits of clonal micropropagation?</w:t>
      </w:r>
    </w:p>
    <w:p w:rsidR="00672B6A" w:rsidRPr="00672B6A" w:rsidRDefault="00672B6A" w:rsidP="00672B6A">
      <w:pPr>
        <w:jc w:val="both"/>
        <w:rPr>
          <w:sz w:val="28"/>
          <w:szCs w:val="28"/>
          <w:lang w:val="en-US"/>
        </w:rPr>
      </w:pPr>
      <w:r w:rsidRPr="00672B6A">
        <w:rPr>
          <w:sz w:val="28"/>
          <w:szCs w:val="28"/>
          <w:lang w:val="en-US"/>
        </w:rPr>
        <w:lastRenderedPageBreak/>
        <w:t>3. What morphogenetic processes lead to plant regeneration?</w:t>
      </w:r>
    </w:p>
    <w:p w:rsidR="00672B6A" w:rsidRPr="00672B6A" w:rsidRDefault="00672B6A" w:rsidP="00672B6A">
      <w:pPr>
        <w:jc w:val="both"/>
        <w:rPr>
          <w:sz w:val="28"/>
          <w:szCs w:val="28"/>
          <w:lang w:val="en-US"/>
        </w:rPr>
      </w:pPr>
      <w:r w:rsidRPr="00672B6A">
        <w:rPr>
          <w:sz w:val="28"/>
          <w:szCs w:val="28"/>
          <w:lang w:val="en-US"/>
        </w:rPr>
        <w:t>4. What are the stages of the work on clonal micropropagation of plants?</w:t>
      </w:r>
    </w:p>
    <w:p w:rsidR="00672B6A" w:rsidRPr="00672B6A" w:rsidRDefault="00672B6A" w:rsidP="00672B6A">
      <w:pPr>
        <w:jc w:val="both"/>
        <w:rPr>
          <w:sz w:val="28"/>
          <w:szCs w:val="28"/>
          <w:lang w:val="en-US"/>
        </w:rPr>
      </w:pPr>
      <w:r w:rsidRPr="00672B6A">
        <w:rPr>
          <w:sz w:val="28"/>
          <w:szCs w:val="28"/>
          <w:lang w:val="en-US"/>
        </w:rPr>
        <w:t>5. What factors influence microclonal reproduction?</w:t>
      </w:r>
    </w:p>
    <w:p w:rsidR="00672B6A" w:rsidRPr="00672B6A" w:rsidRDefault="00672B6A" w:rsidP="00672B6A">
      <w:pPr>
        <w:jc w:val="both"/>
        <w:rPr>
          <w:sz w:val="28"/>
          <w:szCs w:val="28"/>
          <w:lang w:val="en-US"/>
        </w:rPr>
      </w:pPr>
      <w:r w:rsidRPr="00672B6A">
        <w:rPr>
          <w:sz w:val="28"/>
          <w:szCs w:val="28"/>
          <w:lang w:val="en-US"/>
        </w:rPr>
        <w:t>6. What are “artificial seeds"?</w:t>
      </w:r>
    </w:p>
    <w:p w:rsidR="00672B6A" w:rsidRPr="00672B6A" w:rsidRDefault="00672B6A" w:rsidP="00672B6A">
      <w:pPr>
        <w:jc w:val="both"/>
        <w:rPr>
          <w:sz w:val="28"/>
          <w:szCs w:val="28"/>
          <w:lang w:val="en-US"/>
        </w:rPr>
      </w:pPr>
      <w:r w:rsidRPr="00672B6A">
        <w:rPr>
          <w:sz w:val="28"/>
          <w:szCs w:val="28"/>
          <w:lang w:val="en-US"/>
        </w:rPr>
        <w:t>7. What are the achievements and prospects of this method?</w:t>
      </w:r>
    </w:p>
    <w:p w:rsidR="005A545C" w:rsidRDefault="00672B6A" w:rsidP="00672B6A">
      <w:pPr>
        <w:jc w:val="both"/>
        <w:rPr>
          <w:sz w:val="28"/>
          <w:szCs w:val="28"/>
          <w:lang w:val="en-US"/>
        </w:rPr>
      </w:pPr>
      <w:r w:rsidRPr="00672B6A">
        <w:rPr>
          <w:sz w:val="28"/>
          <w:szCs w:val="28"/>
          <w:lang w:val="en-US"/>
        </w:rPr>
        <w:t>8. In what cases is it appropriate to use this method?</w:t>
      </w:r>
    </w:p>
    <w:p w:rsidR="00672B6A" w:rsidRPr="00672B6A" w:rsidRDefault="00672B6A" w:rsidP="00672B6A">
      <w:pPr>
        <w:jc w:val="both"/>
        <w:rPr>
          <w:sz w:val="28"/>
          <w:szCs w:val="28"/>
          <w:lang w:val="en-US"/>
        </w:rPr>
      </w:pPr>
    </w:p>
    <w:p w:rsidR="00093B64" w:rsidRPr="00093B64" w:rsidRDefault="00093B64" w:rsidP="00093B64">
      <w:pPr>
        <w:ind w:left="540"/>
        <w:jc w:val="both"/>
        <w:rPr>
          <w:b/>
          <w:sz w:val="28"/>
          <w:szCs w:val="28"/>
          <w:lang w:val="en-US"/>
        </w:rPr>
      </w:pPr>
      <w:r w:rsidRPr="00093B64">
        <w:rPr>
          <w:b/>
          <w:sz w:val="28"/>
          <w:szCs w:val="28"/>
          <w:lang w:val="en-US"/>
        </w:rPr>
        <w:t>Lecture 9</w:t>
      </w:r>
    </w:p>
    <w:p w:rsidR="00093B64" w:rsidRPr="00093B64" w:rsidRDefault="00093B64" w:rsidP="00093B64">
      <w:pPr>
        <w:ind w:left="540"/>
        <w:jc w:val="both"/>
        <w:rPr>
          <w:b/>
          <w:sz w:val="28"/>
          <w:szCs w:val="28"/>
          <w:lang w:val="en-US"/>
        </w:rPr>
      </w:pPr>
      <w:r w:rsidRPr="00093B64">
        <w:rPr>
          <w:b/>
          <w:sz w:val="28"/>
          <w:szCs w:val="28"/>
          <w:lang w:val="en-US"/>
        </w:rPr>
        <w:t>Plant health</w:t>
      </w:r>
    </w:p>
    <w:p w:rsidR="00093B64" w:rsidRPr="00093B64" w:rsidRDefault="00093B64" w:rsidP="00093B64">
      <w:pPr>
        <w:ind w:left="540"/>
        <w:jc w:val="both"/>
        <w:rPr>
          <w:b/>
          <w:sz w:val="28"/>
          <w:szCs w:val="28"/>
          <w:lang w:val="en-US"/>
        </w:rPr>
      </w:pPr>
    </w:p>
    <w:p w:rsidR="00093B64" w:rsidRPr="00093B64" w:rsidRDefault="00093B64" w:rsidP="00093B64">
      <w:pPr>
        <w:ind w:left="540"/>
        <w:jc w:val="both"/>
        <w:rPr>
          <w:sz w:val="28"/>
          <w:szCs w:val="28"/>
          <w:lang w:val="en-US"/>
        </w:rPr>
      </w:pPr>
      <w:r w:rsidRPr="00093B64">
        <w:rPr>
          <w:sz w:val="28"/>
          <w:szCs w:val="28"/>
          <w:lang w:val="en-US"/>
        </w:rPr>
        <w:t>Purpose: to consider the culture of the apical meristem, to characterize plant health by the example of methods for producing virus-free potato planting m</w:t>
      </w:r>
      <w:r w:rsidRPr="00093B64">
        <w:rPr>
          <w:sz w:val="28"/>
          <w:szCs w:val="28"/>
          <w:lang w:val="en-US"/>
        </w:rPr>
        <w:t>a</w:t>
      </w:r>
      <w:r w:rsidRPr="00093B64">
        <w:rPr>
          <w:sz w:val="28"/>
          <w:szCs w:val="28"/>
          <w:lang w:val="en-US"/>
        </w:rPr>
        <w:t>terial.</w:t>
      </w:r>
    </w:p>
    <w:p w:rsidR="00093B64" w:rsidRPr="00093B64" w:rsidRDefault="00093B64" w:rsidP="00093B64">
      <w:pPr>
        <w:ind w:left="540"/>
        <w:jc w:val="both"/>
        <w:rPr>
          <w:sz w:val="28"/>
          <w:szCs w:val="28"/>
          <w:lang w:val="en-US"/>
        </w:rPr>
      </w:pPr>
    </w:p>
    <w:p w:rsidR="00093B64" w:rsidRPr="00093B64" w:rsidRDefault="00093B64" w:rsidP="00093B64">
      <w:pPr>
        <w:ind w:left="540"/>
        <w:jc w:val="both"/>
        <w:rPr>
          <w:b/>
          <w:sz w:val="28"/>
          <w:szCs w:val="28"/>
          <w:lang w:val="en-US"/>
        </w:rPr>
      </w:pPr>
      <w:r w:rsidRPr="00093B64">
        <w:rPr>
          <w:b/>
          <w:sz w:val="28"/>
          <w:szCs w:val="28"/>
          <w:lang w:val="en-US"/>
        </w:rPr>
        <w:t>      Lecture Plan:</w:t>
      </w:r>
    </w:p>
    <w:p w:rsidR="00093B64" w:rsidRPr="00093B64" w:rsidRDefault="00093B64" w:rsidP="00093B64">
      <w:pPr>
        <w:ind w:left="540"/>
        <w:jc w:val="both"/>
        <w:rPr>
          <w:b/>
          <w:sz w:val="28"/>
          <w:szCs w:val="28"/>
          <w:lang w:val="en-US"/>
        </w:rPr>
      </w:pPr>
      <w:r w:rsidRPr="00093B64">
        <w:rPr>
          <w:b/>
          <w:sz w:val="28"/>
          <w:szCs w:val="28"/>
          <w:lang w:val="en-US"/>
        </w:rPr>
        <w:t>1. The culture of the apical meristem</w:t>
      </w:r>
    </w:p>
    <w:p w:rsidR="00093B64" w:rsidRPr="003278CA" w:rsidRDefault="00093B64" w:rsidP="00093B64">
      <w:pPr>
        <w:ind w:left="540"/>
        <w:jc w:val="both"/>
        <w:rPr>
          <w:b/>
          <w:sz w:val="28"/>
          <w:szCs w:val="28"/>
          <w:lang w:val="en-US"/>
        </w:rPr>
      </w:pPr>
      <w:r w:rsidRPr="003278CA">
        <w:rPr>
          <w:b/>
          <w:sz w:val="28"/>
          <w:szCs w:val="28"/>
          <w:lang w:val="en-US"/>
        </w:rPr>
        <w:t>2. Diagnosis of plant infection</w:t>
      </w:r>
    </w:p>
    <w:p w:rsidR="00401A8F" w:rsidRDefault="00093B64" w:rsidP="00093B64">
      <w:pPr>
        <w:ind w:left="540"/>
        <w:jc w:val="both"/>
        <w:rPr>
          <w:b/>
          <w:sz w:val="28"/>
          <w:szCs w:val="28"/>
          <w:lang w:val="en-US"/>
        </w:rPr>
      </w:pPr>
      <w:r w:rsidRPr="00093B64">
        <w:rPr>
          <w:b/>
          <w:sz w:val="28"/>
          <w:szCs w:val="28"/>
          <w:lang w:val="en-US"/>
        </w:rPr>
        <w:t>3. Obtaining virus-free potato planting stock</w:t>
      </w:r>
    </w:p>
    <w:p w:rsidR="00093B64" w:rsidRPr="00093B64" w:rsidRDefault="00093B64" w:rsidP="00093B64">
      <w:pPr>
        <w:ind w:left="540"/>
        <w:jc w:val="both"/>
        <w:rPr>
          <w:b/>
          <w:sz w:val="28"/>
          <w:szCs w:val="28"/>
          <w:lang w:val="en-US"/>
        </w:rPr>
      </w:pPr>
    </w:p>
    <w:p w:rsidR="00565F92" w:rsidRPr="00565F92" w:rsidRDefault="00565F92" w:rsidP="00565F92">
      <w:pPr>
        <w:ind w:firstLine="540"/>
        <w:jc w:val="both"/>
        <w:rPr>
          <w:sz w:val="28"/>
          <w:szCs w:val="28"/>
          <w:lang w:val="en-US"/>
        </w:rPr>
      </w:pPr>
      <w:r w:rsidRPr="00565F92">
        <w:rPr>
          <w:sz w:val="28"/>
          <w:szCs w:val="28"/>
          <w:lang w:val="en-US"/>
        </w:rPr>
        <w:t>Many useful plants are so infected with viral, bacterial and fungal diseases that this leads to a sharp decrease in yield and deterioration of product quality every year. Clonal micropropagation of plants, carried out by sterile explants under aseptic co</w:t>
      </w:r>
      <w:r w:rsidRPr="00565F92">
        <w:rPr>
          <w:sz w:val="28"/>
          <w:szCs w:val="28"/>
          <w:lang w:val="en-US"/>
        </w:rPr>
        <w:t>n</w:t>
      </w:r>
      <w:r w:rsidRPr="00565F92">
        <w:rPr>
          <w:sz w:val="28"/>
          <w:szCs w:val="28"/>
          <w:lang w:val="en-US"/>
        </w:rPr>
        <w:t>ditions, leads to recovery from bacterial and fungal pathogens, but you cannot get rid of a virus infection by surface sterilization of the material.</w:t>
      </w:r>
    </w:p>
    <w:p w:rsidR="00565F92" w:rsidRPr="00565F92" w:rsidRDefault="00565F92" w:rsidP="00565F92">
      <w:pPr>
        <w:ind w:firstLine="540"/>
        <w:jc w:val="both"/>
        <w:rPr>
          <w:sz w:val="28"/>
          <w:szCs w:val="28"/>
          <w:lang w:val="en-US"/>
        </w:rPr>
      </w:pPr>
      <w:r w:rsidRPr="00565F92">
        <w:rPr>
          <w:sz w:val="28"/>
          <w:szCs w:val="28"/>
          <w:lang w:val="en-US"/>
        </w:rPr>
        <w:t>It is not possible to deal with viral diseases with the usual chemical methods, since the vital activity of viruses is closely related to the metabolism of the host cell-plant. Phytopathogenic viruses, which are now described more than 600, are not da</w:t>
      </w:r>
      <w:r w:rsidRPr="00565F92">
        <w:rPr>
          <w:sz w:val="28"/>
          <w:szCs w:val="28"/>
          <w:lang w:val="en-US"/>
        </w:rPr>
        <w:t>n</w:t>
      </w:r>
      <w:r w:rsidRPr="00565F92">
        <w:rPr>
          <w:sz w:val="28"/>
          <w:szCs w:val="28"/>
          <w:lang w:val="en-US"/>
        </w:rPr>
        <w:t>gerous to humans, but, affecting all cultivated plants, they cause great damage to agriculture. For example, the yield loss from potato viral diseases is 25-88%, in grapes - up to 60%, in cherries - up to 35-96%, in plums - 5-95%, in apple trees - 66%. Moreover, productivity and quality of the crop may decline without external symptoms of the disease, which ultimately leads to degeneration of the variety. Thus, the valuable Bel-de-Fontenay potato variety in France practically disappeared as a r</w:t>
      </w:r>
      <w:r w:rsidRPr="00565F92">
        <w:rPr>
          <w:sz w:val="28"/>
          <w:szCs w:val="28"/>
          <w:lang w:val="en-US"/>
        </w:rPr>
        <w:t>e</w:t>
      </w:r>
      <w:r w:rsidRPr="00565F92">
        <w:rPr>
          <w:sz w:val="28"/>
          <w:szCs w:val="28"/>
          <w:lang w:val="en-US"/>
        </w:rPr>
        <w:t>sult of infection with the virus and was revived from a healthy meristem isolated from an infected plant and cultivated in vitro.</w:t>
      </w:r>
    </w:p>
    <w:p w:rsidR="00565F92" w:rsidRPr="00565F92" w:rsidRDefault="00565F92" w:rsidP="00565F92">
      <w:pPr>
        <w:ind w:firstLine="540"/>
        <w:jc w:val="both"/>
        <w:rPr>
          <w:sz w:val="28"/>
          <w:szCs w:val="28"/>
          <w:lang w:val="en-US"/>
        </w:rPr>
      </w:pPr>
      <w:r w:rsidRPr="00565F92">
        <w:rPr>
          <w:sz w:val="28"/>
          <w:szCs w:val="28"/>
          <w:lang w:val="en-US"/>
        </w:rPr>
        <w:t>1 The main way to combat viral diseases is to obtain healthy planting material. Recently, to obtain virus-free plants of potatoes and many other vegetatively prop</w:t>
      </w:r>
      <w:r w:rsidRPr="00565F92">
        <w:rPr>
          <w:sz w:val="28"/>
          <w:szCs w:val="28"/>
          <w:lang w:val="en-US"/>
        </w:rPr>
        <w:t>a</w:t>
      </w:r>
      <w:r w:rsidRPr="00565F92">
        <w:rPr>
          <w:sz w:val="28"/>
          <w:szCs w:val="28"/>
          <w:lang w:val="en-US"/>
        </w:rPr>
        <w:t>gated cultures, the apical meristem culture method has been successfully used in combination with heat treatment, chemotherapy and virus testing.</w:t>
      </w:r>
    </w:p>
    <w:p w:rsidR="00565F92" w:rsidRPr="00565F92" w:rsidRDefault="00565F92" w:rsidP="00565F92">
      <w:pPr>
        <w:ind w:firstLine="540"/>
        <w:jc w:val="both"/>
        <w:rPr>
          <w:sz w:val="28"/>
          <w:szCs w:val="28"/>
          <w:lang w:val="en-US"/>
        </w:rPr>
      </w:pPr>
      <w:r w:rsidRPr="00565F92">
        <w:rPr>
          <w:sz w:val="28"/>
          <w:szCs w:val="28"/>
          <w:lang w:val="en-US"/>
        </w:rPr>
        <w:t>The method of culture of apical meristems is fundamentally different from the traditional methods of cleaning plants from viruses, because the cultivation of healthy regenerated plants under sterile conditions eliminates the risk of reinfection. The b</w:t>
      </w:r>
      <w:r w:rsidRPr="00565F92">
        <w:rPr>
          <w:sz w:val="28"/>
          <w:szCs w:val="28"/>
          <w:lang w:val="en-US"/>
        </w:rPr>
        <w:t>a</w:t>
      </w:r>
      <w:r w:rsidRPr="00565F92">
        <w:rPr>
          <w:sz w:val="28"/>
          <w:szCs w:val="28"/>
          <w:lang w:val="en-US"/>
        </w:rPr>
        <w:t>sis for the use of apexes in order to obtain healthy plants was the experiments of P. Limasset and P. Kornue. They found in 1949 that the concentration of tobacco m</w:t>
      </w:r>
      <w:r w:rsidRPr="00565F92">
        <w:rPr>
          <w:sz w:val="28"/>
          <w:szCs w:val="28"/>
          <w:lang w:val="en-US"/>
        </w:rPr>
        <w:t>o</w:t>
      </w:r>
      <w:r w:rsidRPr="00565F92">
        <w:rPr>
          <w:sz w:val="28"/>
          <w:szCs w:val="28"/>
          <w:lang w:val="en-US"/>
        </w:rPr>
        <w:t xml:space="preserve">saic viruses in tobacco leaves decreased as they approached the top. In half of the </w:t>
      </w:r>
      <w:r w:rsidRPr="00565F92">
        <w:rPr>
          <w:sz w:val="28"/>
          <w:szCs w:val="28"/>
          <w:lang w:val="en-US"/>
        </w:rPr>
        <w:lastRenderedPageBreak/>
        <w:t>tops of the shoots, or apical meristems, the virus was not detected. The application of the apical meristem method in practice for healing vegetatively propagated cultures from viral diseases began thanks to the work of G. Morel and K. Martin in 1952. They used this method to heal the dahlia from the mosaic virus.</w:t>
      </w:r>
    </w:p>
    <w:p w:rsidR="00565F92" w:rsidRPr="00565F92" w:rsidRDefault="00565F92" w:rsidP="00565F92">
      <w:pPr>
        <w:ind w:firstLine="540"/>
        <w:jc w:val="both"/>
        <w:rPr>
          <w:sz w:val="28"/>
          <w:szCs w:val="28"/>
          <w:lang w:val="en-US"/>
        </w:rPr>
      </w:pPr>
      <w:r w:rsidRPr="00565F92">
        <w:rPr>
          <w:sz w:val="28"/>
          <w:szCs w:val="28"/>
          <w:lang w:val="en-US"/>
        </w:rPr>
        <w:t>There is no consensus on the causes of poor viral reproduction in the meristemal tissues. Some researchers explain the absence of viruses in the meristem by their slower spread from cell to cell due to the fact that the apical meristem does not have a conductive system, and the movement of viruses from cell to cell is difficult due to the too small plasmodesm. Others are trying to explain this fact with a special met</w:t>
      </w:r>
      <w:r w:rsidRPr="00565F92">
        <w:rPr>
          <w:sz w:val="28"/>
          <w:szCs w:val="28"/>
          <w:lang w:val="en-US"/>
        </w:rPr>
        <w:t>a</w:t>
      </w:r>
      <w:r w:rsidRPr="00565F92">
        <w:rPr>
          <w:sz w:val="28"/>
          <w:szCs w:val="28"/>
          <w:lang w:val="en-US"/>
        </w:rPr>
        <w:t>bolism of meristematic cells that inhibits the synthesis of the viral nucleoprotein.</w:t>
      </w:r>
    </w:p>
    <w:p w:rsidR="00565F92" w:rsidRPr="00565F92" w:rsidRDefault="00565F92" w:rsidP="00565F92">
      <w:pPr>
        <w:ind w:firstLine="540"/>
        <w:jc w:val="both"/>
        <w:rPr>
          <w:sz w:val="28"/>
          <w:szCs w:val="28"/>
          <w:lang w:val="en-US"/>
        </w:rPr>
      </w:pPr>
      <w:r w:rsidRPr="00565F92">
        <w:rPr>
          <w:sz w:val="28"/>
          <w:szCs w:val="28"/>
          <w:lang w:val="en-US"/>
        </w:rPr>
        <w:t>During heat treatment, the reproduction of viruses in the developing top of shoots is so inhibited that with the differentiation of the meristem, the appearance of cells free of viruses is possible. For the success of the heat treatment, it is necessary to maintain the donor plants at a high temperature (34–40 ° C) in the optimum state for growth for as long as possible in order to obtain growth free from viruses. Ho</w:t>
      </w:r>
      <w:r w:rsidRPr="00565F92">
        <w:rPr>
          <w:sz w:val="28"/>
          <w:szCs w:val="28"/>
          <w:lang w:val="en-US"/>
        </w:rPr>
        <w:t>w</w:t>
      </w:r>
      <w:r w:rsidRPr="00565F92">
        <w:rPr>
          <w:sz w:val="28"/>
          <w:szCs w:val="28"/>
          <w:lang w:val="en-US"/>
        </w:rPr>
        <w:t>ever, not all plants withstand prolonged heat treatment, which leads to growth reta</w:t>
      </w:r>
      <w:r w:rsidRPr="00565F92">
        <w:rPr>
          <w:sz w:val="28"/>
          <w:szCs w:val="28"/>
          <w:lang w:val="en-US"/>
        </w:rPr>
        <w:t>r</w:t>
      </w:r>
      <w:r w:rsidRPr="00565F92">
        <w:rPr>
          <w:sz w:val="28"/>
          <w:szCs w:val="28"/>
          <w:lang w:val="en-US"/>
        </w:rPr>
        <w:t>dation and other disorders in meristemic plants. In field and fruit and vegetable crops, rehabilitation is carried out with the integrated use of heat treatment, a meristem cu</w:t>
      </w:r>
      <w:r w:rsidRPr="00565F92">
        <w:rPr>
          <w:sz w:val="28"/>
          <w:szCs w:val="28"/>
          <w:lang w:val="en-US"/>
        </w:rPr>
        <w:t>l</w:t>
      </w:r>
      <w:r w:rsidRPr="00565F92">
        <w:rPr>
          <w:sz w:val="28"/>
          <w:szCs w:val="28"/>
          <w:lang w:val="en-US"/>
        </w:rPr>
        <w:t>ture and selection based on viral tests.</w:t>
      </w:r>
    </w:p>
    <w:p w:rsidR="00565F92" w:rsidRPr="00565F92" w:rsidRDefault="00565F92" w:rsidP="00565F92">
      <w:pPr>
        <w:ind w:firstLine="540"/>
        <w:jc w:val="both"/>
        <w:rPr>
          <w:sz w:val="28"/>
          <w:szCs w:val="28"/>
          <w:lang w:val="en-US"/>
        </w:rPr>
      </w:pPr>
      <w:r w:rsidRPr="00565F92">
        <w:rPr>
          <w:sz w:val="28"/>
          <w:szCs w:val="28"/>
          <w:lang w:val="en-US"/>
        </w:rPr>
        <w:t>2 Since it is not always possible to obtain virus-free material by heat treatment and culture of the meristem, an important place in this work belongs to effective tes</w:t>
      </w:r>
      <w:r w:rsidRPr="00565F92">
        <w:rPr>
          <w:sz w:val="28"/>
          <w:szCs w:val="28"/>
          <w:lang w:val="en-US"/>
        </w:rPr>
        <w:t>t</w:t>
      </w:r>
      <w:r w:rsidRPr="00565F92">
        <w:rPr>
          <w:sz w:val="28"/>
          <w:szCs w:val="28"/>
          <w:lang w:val="en-US"/>
        </w:rPr>
        <w:t>ing. Different methods for assessing the presence of viruses are used: indicator plants, serological methods, electron microscopy and enzyme immunoassay.</w:t>
      </w:r>
    </w:p>
    <w:p w:rsidR="00565F92" w:rsidRDefault="00565F92" w:rsidP="00565F92">
      <w:pPr>
        <w:ind w:firstLine="540"/>
        <w:jc w:val="both"/>
        <w:rPr>
          <w:sz w:val="28"/>
          <w:szCs w:val="28"/>
          <w:lang w:val="en-US"/>
        </w:rPr>
      </w:pPr>
      <w:r w:rsidRPr="00565F92">
        <w:rPr>
          <w:sz w:val="28"/>
          <w:szCs w:val="28"/>
          <w:lang w:val="en-US"/>
        </w:rPr>
        <w:t>The method of indicator plants is based on the ability of plants of individual sp</w:t>
      </w:r>
      <w:r w:rsidRPr="00565F92">
        <w:rPr>
          <w:sz w:val="28"/>
          <w:szCs w:val="28"/>
          <w:lang w:val="en-US"/>
        </w:rPr>
        <w:t>e</w:t>
      </w:r>
      <w:r w:rsidRPr="00565F92">
        <w:rPr>
          <w:sz w:val="28"/>
          <w:szCs w:val="28"/>
          <w:lang w:val="en-US"/>
        </w:rPr>
        <w:t>cies to respond with a specific reaction when juice is applied to them from the tissues of a diseased plant. This is a laborious and time consuming method. Special plants, conditions and areas for their cultivation are required. In addition, the sensitivity of the method depends on many factors, the response appears after a long time. In short, this diagnostic method is not suitable for a quick and effective assessment of the presence of viruses during mass screenings on an industrial scale.</w:t>
      </w:r>
    </w:p>
    <w:p w:rsidR="00565F92" w:rsidRPr="00565F92" w:rsidRDefault="00565F92" w:rsidP="00565F92">
      <w:pPr>
        <w:ind w:firstLine="540"/>
        <w:jc w:val="both"/>
        <w:rPr>
          <w:sz w:val="28"/>
          <w:szCs w:val="28"/>
          <w:lang w:val="en-US"/>
        </w:rPr>
      </w:pPr>
      <w:r w:rsidRPr="00565F92">
        <w:rPr>
          <w:sz w:val="28"/>
          <w:szCs w:val="28"/>
          <w:lang w:val="en-US"/>
        </w:rPr>
        <w:t>The same can be said for the time-consuming and expensive electron microscope method, which is used in basic research, for example, during monitoring during the preparative isolation of viruses, during the initial identification of new viral diseases.</w:t>
      </w:r>
    </w:p>
    <w:p w:rsidR="00565F92" w:rsidRPr="00565F92" w:rsidRDefault="00565F92" w:rsidP="00565F92">
      <w:pPr>
        <w:ind w:firstLine="540"/>
        <w:jc w:val="both"/>
        <w:rPr>
          <w:sz w:val="28"/>
          <w:szCs w:val="28"/>
          <w:lang w:val="en-US"/>
        </w:rPr>
      </w:pPr>
      <w:r w:rsidRPr="00565F92">
        <w:rPr>
          <w:sz w:val="28"/>
          <w:szCs w:val="28"/>
          <w:lang w:val="en-US"/>
        </w:rPr>
        <w:t>In agricultural practice, serological methods are usually used based on the rea</w:t>
      </w:r>
      <w:r w:rsidRPr="00565F92">
        <w:rPr>
          <w:sz w:val="28"/>
          <w:szCs w:val="28"/>
          <w:lang w:val="en-US"/>
        </w:rPr>
        <w:t>c</w:t>
      </w:r>
      <w:r w:rsidRPr="00565F92">
        <w:rPr>
          <w:sz w:val="28"/>
          <w:szCs w:val="28"/>
          <w:lang w:val="en-US"/>
        </w:rPr>
        <w:t>tion of antigens with antibodies outside the body. With the drip method of serodia</w:t>
      </w:r>
      <w:r w:rsidRPr="00565F92">
        <w:rPr>
          <w:sz w:val="28"/>
          <w:szCs w:val="28"/>
          <w:lang w:val="en-US"/>
        </w:rPr>
        <w:t>g</w:t>
      </w:r>
      <w:r w:rsidRPr="00565F92">
        <w:rPr>
          <w:sz w:val="28"/>
          <w:szCs w:val="28"/>
          <w:lang w:val="en-US"/>
        </w:rPr>
        <w:t>nostics, a drop of the crude juice of the plant is mixed with a drop of antiserum on a glass slide. Viral particles adsorbed on cellular organoids involve them in the serolo</w:t>
      </w:r>
      <w:r w:rsidRPr="00565F92">
        <w:rPr>
          <w:sz w:val="28"/>
          <w:szCs w:val="28"/>
          <w:lang w:val="en-US"/>
        </w:rPr>
        <w:t>g</w:t>
      </w:r>
      <w:r w:rsidRPr="00565F92">
        <w:rPr>
          <w:sz w:val="28"/>
          <w:szCs w:val="28"/>
          <w:lang w:val="en-US"/>
        </w:rPr>
        <w:t>ical reaction, forming a noticeable agglutinate. However, this method has a weak se</w:t>
      </w:r>
      <w:r w:rsidRPr="00565F92">
        <w:rPr>
          <w:sz w:val="28"/>
          <w:szCs w:val="28"/>
          <w:lang w:val="en-US"/>
        </w:rPr>
        <w:t>n</w:t>
      </w:r>
      <w:r w:rsidRPr="00565F92">
        <w:rPr>
          <w:sz w:val="28"/>
          <w:szCs w:val="28"/>
          <w:lang w:val="en-US"/>
        </w:rPr>
        <w:t>sitivity and can only be used to detect viruses that accumulate in leaves in high co</w:t>
      </w:r>
      <w:r w:rsidRPr="00565F92">
        <w:rPr>
          <w:sz w:val="28"/>
          <w:szCs w:val="28"/>
          <w:lang w:val="en-US"/>
        </w:rPr>
        <w:t>n</w:t>
      </w:r>
      <w:r w:rsidRPr="00565F92">
        <w:rPr>
          <w:sz w:val="28"/>
          <w:szCs w:val="28"/>
          <w:lang w:val="en-US"/>
        </w:rPr>
        <w:t>centration. Even in this case, the method is limited to testing viruses only in the leaves of adult plants, while an effective system of plant health involves the diagnosis of precisely tiny regenerated plantlets obtained from the apical meristem, the so-called Meriklon. In them, viruses are present in concentrations lying beyond the se</w:t>
      </w:r>
      <w:r w:rsidRPr="00565F92">
        <w:rPr>
          <w:sz w:val="28"/>
          <w:szCs w:val="28"/>
          <w:lang w:val="en-US"/>
        </w:rPr>
        <w:t>n</w:t>
      </w:r>
      <w:r w:rsidRPr="00565F92">
        <w:rPr>
          <w:sz w:val="28"/>
          <w:szCs w:val="28"/>
          <w:lang w:val="en-US"/>
        </w:rPr>
        <w:t>sitivity of the serological method.</w:t>
      </w:r>
    </w:p>
    <w:p w:rsidR="00565F92" w:rsidRPr="00565F92" w:rsidRDefault="00565F92" w:rsidP="00565F92">
      <w:pPr>
        <w:ind w:firstLine="540"/>
        <w:jc w:val="both"/>
        <w:rPr>
          <w:sz w:val="28"/>
          <w:szCs w:val="28"/>
          <w:lang w:val="en-US"/>
        </w:rPr>
      </w:pPr>
      <w:r w:rsidRPr="00565F92">
        <w:rPr>
          <w:sz w:val="28"/>
          <w:szCs w:val="28"/>
          <w:lang w:val="en-US"/>
        </w:rPr>
        <w:lastRenderedPageBreak/>
        <w:t>The most sensitive test method is the enzyme-linked immunosorbent assay in various ways. In addition to the high sensitivity and speed of analysis, the advantage of the method is that the indication requires a minimum amount of plant material from any plant organs. However, the widespread use of the method in our country is limited by the lack of immunodiagnostic kits for detecting various viruses. Currently, a non-immunological method for diagnosing viruses based on the use of molecular hybridization of nucleic acids has been developed. This method in the future, appa</w:t>
      </w:r>
      <w:r w:rsidRPr="00565F92">
        <w:rPr>
          <w:sz w:val="28"/>
          <w:szCs w:val="28"/>
          <w:lang w:val="en-US"/>
        </w:rPr>
        <w:t>r</w:t>
      </w:r>
      <w:r w:rsidRPr="00565F92">
        <w:rPr>
          <w:sz w:val="28"/>
          <w:szCs w:val="28"/>
          <w:lang w:val="en-US"/>
        </w:rPr>
        <w:t>ently, will replace the enzyme immunoassay method for diagnosing viruses.</w:t>
      </w:r>
    </w:p>
    <w:p w:rsidR="00565F92" w:rsidRPr="00565F92" w:rsidRDefault="00565F92" w:rsidP="00565F92">
      <w:pPr>
        <w:ind w:firstLine="540"/>
        <w:jc w:val="both"/>
        <w:rPr>
          <w:sz w:val="28"/>
          <w:szCs w:val="28"/>
          <w:lang w:val="en-US"/>
        </w:rPr>
      </w:pPr>
      <w:r w:rsidRPr="00565F92">
        <w:rPr>
          <w:sz w:val="28"/>
          <w:szCs w:val="28"/>
          <w:lang w:val="en-US"/>
        </w:rPr>
        <w:t>The widespread introduction of the system of virus-free crop production in pra</w:t>
      </w:r>
      <w:r w:rsidRPr="00565F92">
        <w:rPr>
          <w:sz w:val="28"/>
          <w:szCs w:val="28"/>
          <w:lang w:val="en-US"/>
        </w:rPr>
        <w:t>c</w:t>
      </w:r>
      <w:r w:rsidRPr="00565F92">
        <w:rPr>
          <w:sz w:val="28"/>
          <w:szCs w:val="28"/>
          <w:lang w:val="en-US"/>
        </w:rPr>
        <w:t>tice involves testing millions of plants of various cultures for infection with different viruses, this requires not only rapid diagnostic methods, but also automatic devices for their implementation.</w:t>
      </w:r>
    </w:p>
    <w:p w:rsidR="00565F92" w:rsidRPr="00565F92" w:rsidRDefault="00565F92" w:rsidP="00565F92">
      <w:pPr>
        <w:ind w:firstLine="540"/>
        <w:jc w:val="both"/>
        <w:rPr>
          <w:sz w:val="28"/>
          <w:szCs w:val="28"/>
          <w:lang w:val="en-US"/>
        </w:rPr>
      </w:pPr>
      <w:r w:rsidRPr="00565F92">
        <w:rPr>
          <w:sz w:val="28"/>
          <w:szCs w:val="28"/>
          <w:lang w:val="en-US"/>
        </w:rPr>
        <w:t>3 Virus-free potato production technology begins with the heat treatment of t</w:t>
      </w:r>
      <w:r w:rsidRPr="00565F92">
        <w:rPr>
          <w:sz w:val="28"/>
          <w:szCs w:val="28"/>
          <w:lang w:val="en-US"/>
        </w:rPr>
        <w:t>u</w:t>
      </w:r>
      <w:r w:rsidRPr="00565F92">
        <w:rPr>
          <w:sz w:val="28"/>
          <w:szCs w:val="28"/>
          <w:lang w:val="en-US"/>
        </w:rPr>
        <w:t>bers. According to the generally accepted hypothesis, the reproduction of viruses at a temperature of 34-40 ° C is inhibited due to the restructuring of the metabolism. Heat treatment can last from 7 days to 7 weeks, depending on the type of virus. Tubers are also treated with virus inhibitors and plant growth stimulants. For isolating meri</w:t>
      </w:r>
      <w:r w:rsidRPr="00565F92">
        <w:rPr>
          <w:sz w:val="28"/>
          <w:szCs w:val="28"/>
          <w:lang w:val="en-US"/>
        </w:rPr>
        <w:t>s</w:t>
      </w:r>
      <w:r w:rsidRPr="00565F92">
        <w:rPr>
          <w:sz w:val="28"/>
          <w:szCs w:val="28"/>
          <w:lang w:val="en-US"/>
        </w:rPr>
        <w:t>tems, etiolated or light green sprouts 3-5 cm long are used. After surface sterilization and washing of the sprouts in a sterile box, apical meristems are isolated from them. Isolation of meristems with a size of 50-100 microns is almost impossible, therefore, the first leaf primordia are isolated with it, and then its dimensions reach 500 or more microns. Because of this, the reliability of obtaining a virus-free explant decreases, but the degree of its differentiation increases.</w:t>
      </w:r>
    </w:p>
    <w:p w:rsidR="00565F92" w:rsidRDefault="00565F92" w:rsidP="00565F92">
      <w:pPr>
        <w:ind w:firstLine="540"/>
        <w:jc w:val="both"/>
        <w:rPr>
          <w:sz w:val="28"/>
          <w:szCs w:val="28"/>
          <w:lang w:val="en-US"/>
        </w:rPr>
      </w:pPr>
      <w:r w:rsidRPr="00565F92">
        <w:rPr>
          <w:sz w:val="28"/>
          <w:szCs w:val="28"/>
          <w:lang w:val="en-US"/>
        </w:rPr>
        <w:t>Apexes placed on an agarized nutrient medium develop and form seedlings 0.3-0.5 cm long. Then they are transplanted onto fresh nutrient medium to stimulate root formation and stem growth. After the appearance of 5-7 leaves, these plants are di</w:t>
      </w:r>
      <w:r w:rsidRPr="00565F92">
        <w:rPr>
          <w:sz w:val="28"/>
          <w:szCs w:val="28"/>
          <w:lang w:val="en-US"/>
        </w:rPr>
        <w:t>s</w:t>
      </w:r>
      <w:r w:rsidRPr="00565F92">
        <w:rPr>
          <w:sz w:val="28"/>
          <w:szCs w:val="28"/>
          <w:lang w:val="en-US"/>
        </w:rPr>
        <w:t>sected and each stalk is planted in a test tube with a nutrient medium of the same composition. One stalk is used to check for viruses. Healthy plants become clan-heads of virus-free lines. Acceleration of the propagation of healthy lines is achieved by the method of successive microcherenking. Plants from cuttings develop much faster than from the meristem, give a stronger root system and more leaves. The m</w:t>
      </w:r>
      <w:r w:rsidRPr="00565F92">
        <w:rPr>
          <w:sz w:val="28"/>
          <w:szCs w:val="28"/>
          <w:lang w:val="en-US"/>
        </w:rPr>
        <w:t>e</w:t>
      </w:r>
      <w:r w:rsidRPr="00565F92">
        <w:rPr>
          <w:sz w:val="28"/>
          <w:szCs w:val="28"/>
          <w:lang w:val="en-US"/>
        </w:rPr>
        <w:t>thod of cuttings of plants in test tubes allows you to get up to 2-3 thousand plants in 2-3 months.</w:t>
      </w:r>
    </w:p>
    <w:p w:rsidR="00565F92" w:rsidRPr="00565F92" w:rsidRDefault="00565F92" w:rsidP="00565F92">
      <w:pPr>
        <w:ind w:firstLine="540"/>
        <w:jc w:val="both"/>
        <w:rPr>
          <w:sz w:val="28"/>
          <w:szCs w:val="28"/>
          <w:lang w:val="en-US"/>
        </w:rPr>
      </w:pPr>
      <w:r w:rsidRPr="00565F92">
        <w:rPr>
          <w:sz w:val="28"/>
          <w:szCs w:val="28"/>
          <w:lang w:val="en-US"/>
        </w:rPr>
        <w:t>Further, these miniature plants (super super elite) are either deposited or tran</w:t>
      </w:r>
      <w:r w:rsidRPr="00565F92">
        <w:rPr>
          <w:sz w:val="28"/>
          <w:szCs w:val="28"/>
          <w:lang w:val="en-US"/>
        </w:rPr>
        <w:t>s</w:t>
      </w:r>
      <w:r w:rsidRPr="00565F92">
        <w:rPr>
          <w:sz w:val="28"/>
          <w:szCs w:val="28"/>
          <w:lang w:val="en-US"/>
        </w:rPr>
        <w:t>planted into the soil of greenhouses. It should be noted that this stage of work is very important and requires a lot of attention. In favorable conditions, to improve the v</w:t>
      </w:r>
      <w:r w:rsidRPr="00565F92">
        <w:rPr>
          <w:sz w:val="28"/>
          <w:szCs w:val="28"/>
          <w:lang w:val="en-US"/>
        </w:rPr>
        <w:t>a</w:t>
      </w:r>
      <w:r w:rsidRPr="00565F92">
        <w:rPr>
          <w:sz w:val="28"/>
          <w:szCs w:val="28"/>
          <w:lang w:val="en-US"/>
        </w:rPr>
        <w:t>riety, on average, it is enough to isolate 40 meristems and in vitro 30-40 thousand t</w:t>
      </w:r>
      <w:r w:rsidRPr="00565F92">
        <w:rPr>
          <w:sz w:val="28"/>
          <w:szCs w:val="28"/>
          <w:lang w:val="en-US"/>
        </w:rPr>
        <w:t>u</w:t>
      </w:r>
      <w:r w:rsidRPr="00565F92">
        <w:rPr>
          <w:sz w:val="28"/>
          <w:szCs w:val="28"/>
          <w:lang w:val="en-US"/>
        </w:rPr>
        <w:t>bers can be obtained from them in 7-8 months. The effectiveness of recovery depends more on varietal characteristics, initial virus infection, seasonal influences, etc. Plants propagated in isolated conditions - in the greenhouse, are superelite and then prop</w:t>
      </w:r>
      <w:r w:rsidRPr="00565F92">
        <w:rPr>
          <w:sz w:val="28"/>
          <w:szCs w:val="28"/>
          <w:lang w:val="en-US"/>
        </w:rPr>
        <w:t>a</w:t>
      </w:r>
      <w:r w:rsidRPr="00565F92">
        <w:rPr>
          <w:sz w:val="28"/>
          <w:szCs w:val="28"/>
          <w:lang w:val="en-US"/>
        </w:rPr>
        <w:t>gate in superelite mother liquors. Received elite plants multiply in production nurs</w:t>
      </w:r>
      <w:r w:rsidRPr="00565F92">
        <w:rPr>
          <w:sz w:val="28"/>
          <w:szCs w:val="28"/>
          <w:lang w:val="en-US"/>
        </w:rPr>
        <w:t>e</w:t>
      </w:r>
      <w:r w:rsidRPr="00565F92">
        <w:rPr>
          <w:sz w:val="28"/>
          <w:szCs w:val="28"/>
          <w:lang w:val="en-US"/>
        </w:rPr>
        <w:t>ries, and tubers (seed) obtained from them are transferred to farms for the industrial production of healthy planting stock. It should be noted that after 5-6 years, the vari</w:t>
      </w:r>
      <w:r w:rsidRPr="00565F92">
        <w:rPr>
          <w:sz w:val="28"/>
          <w:szCs w:val="28"/>
          <w:lang w:val="en-US"/>
        </w:rPr>
        <w:t>e</w:t>
      </w:r>
      <w:r w:rsidRPr="00565F92">
        <w:rPr>
          <w:sz w:val="28"/>
          <w:szCs w:val="28"/>
          <w:lang w:val="en-US"/>
        </w:rPr>
        <w:t>ty is infected again and a new, improved planting material is required.</w:t>
      </w:r>
    </w:p>
    <w:p w:rsidR="00565F92" w:rsidRPr="00565F92" w:rsidRDefault="00565F92" w:rsidP="00565F92">
      <w:pPr>
        <w:ind w:firstLine="540"/>
        <w:jc w:val="both"/>
        <w:rPr>
          <w:sz w:val="28"/>
          <w:szCs w:val="28"/>
          <w:lang w:val="en-US"/>
        </w:rPr>
      </w:pPr>
      <w:r w:rsidRPr="00565F92">
        <w:rPr>
          <w:sz w:val="28"/>
          <w:szCs w:val="28"/>
          <w:lang w:val="en-US"/>
        </w:rPr>
        <w:lastRenderedPageBreak/>
        <w:t>In order to more efficiently use meristem plants, a technology has been deve</w:t>
      </w:r>
      <w:r w:rsidRPr="00565F92">
        <w:rPr>
          <w:sz w:val="28"/>
          <w:szCs w:val="28"/>
          <w:lang w:val="en-US"/>
        </w:rPr>
        <w:t>l</w:t>
      </w:r>
      <w:r w:rsidRPr="00565F92">
        <w:rPr>
          <w:sz w:val="28"/>
          <w:szCs w:val="28"/>
          <w:lang w:val="en-US"/>
        </w:rPr>
        <w:t>oped for the accelerated propagation of potatoes by micro-tubers.</w:t>
      </w:r>
    </w:p>
    <w:p w:rsidR="00565F92" w:rsidRPr="00565F92" w:rsidRDefault="00565F92" w:rsidP="00565F92">
      <w:pPr>
        <w:ind w:firstLine="540"/>
        <w:jc w:val="both"/>
        <w:rPr>
          <w:sz w:val="28"/>
          <w:szCs w:val="28"/>
          <w:lang w:val="en-US"/>
        </w:rPr>
      </w:pPr>
      <w:r w:rsidRPr="00565F92">
        <w:rPr>
          <w:sz w:val="28"/>
          <w:szCs w:val="28"/>
          <w:lang w:val="en-US"/>
        </w:rPr>
        <w:t>Plants are cuttings, and cuttings are planted on an environment that promotes the formation of tubers. To stimulate their formation, plants are exposed to low temper</w:t>
      </w:r>
      <w:r w:rsidRPr="00565F92">
        <w:rPr>
          <w:sz w:val="28"/>
          <w:szCs w:val="28"/>
          <w:lang w:val="en-US"/>
        </w:rPr>
        <w:t>a</w:t>
      </w:r>
      <w:r w:rsidRPr="00565F92">
        <w:rPr>
          <w:sz w:val="28"/>
          <w:szCs w:val="28"/>
          <w:lang w:val="en-US"/>
        </w:rPr>
        <w:t>tures (10-15 ° C). At the same time, micro-tubers are often formed in the axils of the leaves.</w:t>
      </w:r>
    </w:p>
    <w:p w:rsidR="00565F92" w:rsidRPr="00565F92" w:rsidRDefault="00565F92" w:rsidP="00565F92">
      <w:pPr>
        <w:ind w:firstLine="540"/>
        <w:jc w:val="both"/>
        <w:rPr>
          <w:sz w:val="28"/>
          <w:szCs w:val="28"/>
          <w:lang w:val="en-US"/>
        </w:rPr>
      </w:pPr>
      <w:r w:rsidRPr="00565F92">
        <w:rPr>
          <w:sz w:val="28"/>
          <w:szCs w:val="28"/>
          <w:lang w:val="en-US"/>
        </w:rPr>
        <w:t>Micro-tubers are better stored and very convenient for subsequent propagation, while planting tube plants in the ground is accompanied by losses.</w:t>
      </w:r>
    </w:p>
    <w:p w:rsidR="00565F92" w:rsidRPr="00565F92" w:rsidRDefault="00565F92" w:rsidP="00565F92">
      <w:pPr>
        <w:ind w:firstLine="540"/>
        <w:jc w:val="both"/>
        <w:rPr>
          <w:sz w:val="28"/>
          <w:szCs w:val="28"/>
          <w:lang w:val="en-US"/>
        </w:rPr>
      </w:pPr>
      <w:r w:rsidRPr="00565F92">
        <w:rPr>
          <w:sz w:val="28"/>
          <w:szCs w:val="28"/>
          <w:lang w:val="en-US"/>
        </w:rPr>
        <w:t>Recently, they have been trying to use callus tissue for healing potatoes. In the process of callus passage, its cells are released from viruses, and as a result of spo</w:t>
      </w:r>
      <w:r w:rsidRPr="00565F92">
        <w:rPr>
          <w:sz w:val="28"/>
          <w:szCs w:val="28"/>
          <w:lang w:val="en-US"/>
        </w:rPr>
        <w:t>n</w:t>
      </w:r>
      <w:r w:rsidRPr="00565F92">
        <w:rPr>
          <w:sz w:val="28"/>
          <w:szCs w:val="28"/>
          <w:lang w:val="en-US"/>
        </w:rPr>
        <w:t>taneous or induced morphogenesis, healthy regenerated plants are obtained, and it has even been proved that for some varieties the callus culture method is more effective than the apical meristem method. More active morphogenesis is observed in callus obtained from the upper parts of plants.</w:t>
      </w:r>
    </w:p>
    <w:p w:rsidR="00565F92" w:rsidRPr="00565F92" w:rsidRDefault="00565F92" w:rsidP="00565F92">
      <w:pPr>
        <w:ind w:firstLine="540"/>
        <w:jc w:val="both"/>
        <w:rPr>
          <w:sz w:val="28"/>
          <w:szCs w:val="28"/>
          <w:lang w:val="en-US"/>
        </w:rPr>
      </w:pPr>
      <w:r w:rsidRPr="00565F92">
        <w:rPr>
          <w:sz w:val="28"/>
          <w:szCs w:val="28"/>
          <w:lang w:val="en-US"/>
        </w:rPr>
        <w:t>The degree of success in obtaining virus-free material depends on the following prerequisites: 1) the possibility of heat treatment of the material; 2) the possibility of the culture of the meristem; 3) the presence of a proven test with high accuracy of v</w:t>
      </w:r>
      <w:r w:rsidRPr="00565F92">
        <w:rPr>
          <w:sz w:val="28"/>
          <w:szCs w:val="28"/>
          <w:lang w:val="en-US"/>
        </w:rPr>
        <w:t>i</w:t>
      </w:r>
      <w:r w:rsidRPr="00565F92">
        <w:rPr>
          <w:sz w:val="28"/>
          <w:szCs w:val="28"/>
          <w:lang w:val="en-US"/>
        </w:rPr>
        <w:t>rus detection; 4) a high reproduction rate of a healthy plant; 5) the organization of the propagation of healthy stock material in conditions of complete isolation in order to avoid re-infection; 6) the volume of culture, which will make it possible to annually update the source material. These premises are not equally feasible in different cu</w:t>
      </w:r>
      <w:r w:rsidRPr="00565F92">
        <w:rPr>
          <w:sz w:val="28"/>
          <w:szCs w:val="28"/>
          <w:lang w:val="en-US"/>
        </w:rPr>
        <w:t>l</w:t>
      </w:r>
      <w:r w:rsidRPr="00565F92">
        <w:rPr>
          <w:sz w:val="28"/>
          <w:szCs w:val="28"/>
          <w:lang w:val="en-US"/>
        </w:rPr>
        <w:t>tures. At present, almost all valuable potato varieties have been improved by this m</w:t>
      </w:r>
      <w:r w:rsidRPr="00565F92">
        <w:rPr>
          <w:sz w:val="28"/>
          <w:szCs w:val="28"/>
          <w:lang w:val="en-US"/>
        </w:rPr>
        <w:t>e</w:t>
      </w:r>
      <w:r w:rsidRPr="00565F92">
        <w:rPr>
          <w:sz w:val="28"/>
          <w:szCs w:val="28"/>
          <w:lang w:val="en-US"/>
        </w:rPr>
        <w:t>thod, but, unfortunately, in our country it is too slowly being introduced into the pra</w:t>
      </w:r>
      <w:r w:rsidRPr="00565F92">
        <w:rPr>
          <w:sz w:val="28"/>
          <w:szCs w:val="28"/>
          <w:lang w:val="en-US"/>
        </w:rPr>
        <w:t>c</w:t>
      </w:r>
      <w:r w:rsidRPr="00565F92">
        <w:rPr>
          <w:sz w:val="28"/>
          <w:szCs w:val="28"/>
          <w:lang w:val="en-US"/>
        </w:rPr>
        <w:t>tice of primary seed production.</w:t>
      </w:r>
    </w:p>
    <w:p w:rsidR="00565F92" w:rsidRPr="00565F92" w:rsidRDefault="00565F92" w:rsidP="00565F92">
      <w:pPr>
        <w:ind w:firstLine="540"/>
        <w:jc w:val="both"/>
        <w:rPr>
          <w:sz w:val="28"/>
          <w:szCs w:val="28"/>
          <w:lang w:val="en-US"/>
        </w:rPr>
      </w:pPr>
      <w:r w:rsidRPr="00565F92">
        <w:rPr>
          <w:sz w:val="28"/>
          <w:szCs w:val="28"/>
          <w:lang w:val="en-US"/>
        </w:rPr>
        <w:t>Cryopreservation of the meristem (storage in liquid nitrogen at a temperature of minus 196 ° C) allows for a low cost of labor, funds and production space to contain a large collection of the gene pool in an infection-free state while maintaining the g</w:t>
      </w:r>
      <w:r w:rsidRPr="00565F92">
        <w:rPr>
          <w:sz w:val="28"/>
          <w:szCs w:val="28"/>
          <w:lang w:val="en-US"/>
        </w:rPr>
        <w:t>e</w:t>
      </w:r>
      <w:r w:rsidRPr="00565F92">
        <w:rPr>
          <w:sz w:val="28"/>
          <w:szCs w:val="28"/>
          <w:lang w:val="en-US"/>
        </w:rPr>
        <w:t>netic stability of the original material. Improving the productivity of crop production, which can be achieved using healthy planting material, should be the basis for the creation of industrial biotechnology for plant health.</w:t>
      </w:r>
    </w:p>
    <w:p w:rsidR="00565F92" w:rsidRDefault="00565F92" w:rsidP="00565F92">
      <w:pPr>
        <w:ind w:firstLine="540"/>
        <w:jc w:val="both"/>
        <w:rPr>
          <w:sz w:val="28"/>
          <w:szCs w:val="28"/>
          <w:lang w:val="en-US"/>
        </w:rPr>
      </w:pPr>
      <w:r w:rsidRPr="00565F92">
        <w:rPr>
          <w:sz w:val="28"/>
          <w:szCs w:val="28"/>
          <w:lang w:val="en-US"/>
        </w:rPr>
        <w:t>Obtaining planting material free of phytopathogenic infection has been deve</w:t>
      </w:r>
      <w:r w:rsidRPr="00565F92">
        <w:rPr>
          <w:sz w:val="28"/>
          <w:szCs w:val="28"/>
          <w:lang w:val="en-US"/>
        </w:rPr>
        <w:t>l</w:t>
      </w:r>
      <w:r w:rsidRPr="00565F92">
        <w:rPr>
          <w:sz w:val="28"/>
          <w:szCs w:val="28"/>
          <w:lang w:val="en-US"/>
        </w:rPr>
        <w:t>oped for a number of vegetable and fodder, fruit and berry, decorative and tree crops. So, in France, the culture of the meristem is used to improve dahlias, carnations, or</w:t>
      </w:r>
      <w:r w:rsidRPr="00565F92">
        <w:rPr>
          <w:sz w:val="28"/>
          <w:szCs w:val="28"/>
          <w:lang w:val="en-US"/>
        </w:rPr>
        <w:t>c</w:t>
      </w:r>
      <w:r w:rsidRPr="00565F92">
        <w:rPr>
          <w:sz w:val="28"/>
          <w:szCs w:val="28"/>
          <w:lang w:val="en-US"/>
        </w:rPr>
        <w:t>hids. In Hungary, on an industrial scale, they receive virus-free seedlings of veget</w:t>
      </w:r>
      <w:r w:rsidRPr="00565F92">
        <w:rPr>
          <w:sz w:val="28"/>
          <w:szCs w:val="28"/>
          <w:lang w:val="en-US"/>
        </w:rPr>
        <w:t>a</w:t>
      </w:r>
      <w:r w:rsidRPr="00565F92">
        <w:rPr>
          <w:sz w:val="28"/>
          <w:szCs w:val="28"/>
          <w:lang w:val="en-US"/>
        </w:rPr>
        <w:t>ble, fruit and berry crops. Improved potato planting stock is used in France, Czecho</w:t>
      </w:r>
      <w:r w:rsidRPr="00565F92">
        <w:rPr>
          <w:sz w:val="28"/>
          <w:szCs w:val="28"/>
          <w:lang w:val="en-US"/>
        </w:rPr>
        <w:t>s</w:t>
      </w:r>
      <w:r w:rsidRPr="00565F92">
        <w:rPr>
          <w:sz w:val="28"/>
          <w:szCs w:val="28"/>
          <w:lang w:val="en-US"/>
        </w:rPr>
        <w:t xml:space="preserve">lovakia, Bulgaria, Italy, Denmark, the Netherlands, USA, Canada and other countries. </w:t>
      </w:r>
      <w:r w:rsidRPr="003278CA">
        <w:rPr>
          <w:sz w:val="28"/>
          <w:szCs w:val="28"/>
          <w:lang w:val="en-US"/>
        </w:rPr>
        <w:t>The potato crop increases by 20-50%.</w:t>
      </w:r>
    </w:p>
    <w:p w:rsidR="00565F92" w:rsidRPr="00565F92" w:rsidRDefault="00565F92" w:rsidP="00565F92">
      <w:pPr>
        <w:ind w:left="360"/>
        <w:jc w:val="both"/>
        <w:rPr>
          <w:sz w:val="28"/>
          <w:szCs w:val="28"/>
          <w:lang w:val="en-US"/>
        </w:rPr>
      </w:pPr>
      <w:r w:rsidRPr="00565F92">
        <w:rPr>
          <w:sz w:val="28"/>
          <w:szCs w:val="28"/>
          <w:lang w:val="en-US"/>
        </w:rPr>
        <w:t>In the laboratory of virology and biotechnological methods for improving the fruit and berry crops of the Institute for Fruit Growing and Viticulture of Kazakhstan (V.A. Dolgikh), technologies have been developed for the production of virus-free planting stock. A wide spectrum of viruses was revealed in wild strawberries, raspberries, currants, blackberries, grapes, apple trees, pears, cherries, plums, etc. As a result of these works, production of virus-free planting material for many farms of the main fruit zones was established.</w:t>
      </w:r>
    </w:p>
    <w:p w:rsidR="00565F92" w:rsidRPr="00565F92" w:rsidRDefault="00565F92" w:rsidP="00565F92">
      <w:pPr>
        <w:ind w:left="360"/>
        <w:jc w:val="both"/>
        <w:rPr>
          <w:sz w:val="28"/>
          <w:szCs w:val="28"/>
          <w:lang w:val="en-US"/>
        </w:rPr>
      </w:pPr>
      <w:r w:rsidRPr="00565F92">
        <w:rPr>
          <w:sz w:val="28"/>
          <w:szCs w:val="28"/>
          <w:lang w:val="en-US"/>
        </w:rPr>
        <w:lastRenderedPageBreak/>
        <w:t>Thus, the main way to combat viral diseases is to obtain healthy planting material in vitro. To obtain virus-free plants, a apical meristem culture is used in which the virus is almost not detected. If the plant - apex donor is subjected to heat treatment (34-40 ° C), then the reproduction of the virus in the developing top of the run is inhibited so much that the growing apex becomes free from the virus. A regen</w:t>
      </w:r>
      <w:r w:rsidRPr="00565F92">
        <w:rPr>
          <w:sz w:val="28"/>
          <w:szCs w:val="28"/>
          <w:lang w:val="en-US"/>
        </w:rPr>
        <w:t>e</w:t>
      </w:r>
      <w:r w:rsidRPr="00565F92">
        <w:rPr>
          <w:sz w:val="28"/>
          <w:szCs w:val="28"/>
          <w:lang w:val="en-US"/>
        </w:rPr>
        <w:t>rant grown in vitro from such an isolated apex will be virus-free. The resulting plant is cloned by micronization. An important place in this work belongs to the diagnosis of infected plants. The most sensitive test method is enzyme-linked i</w:t>
      </w:r>
      <w:r w:rsidRPr="00565F92">
        <w:rPr>
          <w:sz w:val="28"/>
          <w:szCs w:val="28"/>
          <w:lang w:val="en-US"/>
        </w:rPr>
        <w:t>m</w:t>
      </w:r>
      <w:r w:rsidRPr="00565F92">
        <w:rPr>
          <w:sz w:val="28"/>
          <w:szCs w:val="28"/>
          <w:lang w:val="en-US"/>
        </w:rPr>
        <w:t>munosorbent assay, which requires a minimal amount of material from any organ of the plant. The technology for producing virus-free planting material has been developed for a number of vegetable and fodder, fruit, decorative, and woody plants.</w:t>
      </w:r>
    </w:p>
    <w:p w:rsidR="00565F92" w:rsidRPr="00565F92" w:rsidRDefault="00565F92" w:rsidP="00565F92">
      <w:pPr>
        <w:ind w:left="360"/>
        <w:jc w:val="both"/>
        <w:rPr>
          <w:sz w:val="28"/>
          <w:szCs w:val="28"/>
          <w:lang w:val="en-US"/>
        </w:rPr>
      </w:pPr>
    </w:p>
    <w:p w:rsidR="00565F92" w:rsidRPr="00565F92" w:rsidRDefault="00565F92" w:rsidP="00565F92">
      <w:pPr>
        <w:ind w:left="360"/>
        <w:jc w:val="both"/>
        <w:rPr>
          <w:sz w:val="28"/>
          <w:szCs w:val="28"/>
          <w:lang w:val="en-US"/>
        </w:rPr>
      </w:pPr>
      <w:r w:rsidRPr="00565F92">
        <w:rPr>
          <w:sz w:val="28"/>
          <w:szCs w:val="28"/>
          <w:lang w:val="en-US"/>
        </w:rPr>
        <w:t>          Test questions:</w:t>
      </w:r>
    </w:p>
    <w:p w:rsidR="00565F92" w:rsidRPr="00565F92" w:rsidRDefault="00565F92" w:rsidP="00565F92">
      <w:pPr>
        <w:ind w:left="360"/>
        <w:jc w:val="both"/>
        <w:rPr>
          <w:sz w:val="28"/>
          <w:szCs w:val="28"/>
          <w:lang w:val="en-US"/>
        </w:rPr>
      </w:pPr>
      <w:r w:rsidRPr="00565F92">
        <w:rPr>
          <w:sz w:val="28"/>
          <w:szCs w:val="28"/>
          <w:lang w:val="en-US"/>
        </w:rPr>
        <w:t>1. Culture of the apical meristem.</w:t>
      </w:r>
    </w:p>
    <w:p w:rsidR="00565F92" w:rsidRPr="00565F92" w:rsidRDefault="00565F92" w:rsidP="00565F92">
      <w:pPr>
        <w:ind w:left="360"/>
        <w:jc w:val="both"/>
        <w:rPr>
          <w:sz w:val="28"/>
          <w:szCs w:val="28"/>
          <w:lang w:val="en-US"/>
        </w:rPr>
      </w:pPr>
      <w:r w:rsidRPr="00565F92">
        <w:rPr>
          <w:sz w:val="28"/>
          <w:szCs w:val="28"/>
          <w:lang w:val="en-US"/>
        </w:rPr>
        <w:t>2. What is the purpose of heat treatment?</w:t>
      </w:r>
    </w:p>
    <w:p w:rsidR="00565F92" w:rsidRPr="00565F92" w:rsidRDefault="00565F92" w:rsidP="00565F92">
      <w:pPr>
        <w:ind w:left="360"/>
        <w:jc w:val="both"/>
        <w:rPr>
          <w:sz w:val="28"/>
          <w:szCs w:val="28"/>
          <w:lang w:val="en-US"/>
        </w:rPr>
      </w:pPr>
      <w:r w:rsidRPr="00565F92">
        <w:rPr>
          <w:sz w:val="28"/>
          <w:szCs w:val="28"/>
          <w:lang w:val="en-US"/>
        </w:rPr>
        <w:t>3. Methods for diagnosing a plant infected with a virus.</w:t>
      </w:r>
    </w:p>
    <w:p w:rsidR="00565F92" w:rsidRPr="00565F92" w:rsidRDefault="00565F92" w:rsidP="00565F92">
      <w:pPr>
        <w:ind w:left="360"/>
        <w:jc w:val="both"/>
        <w:rPr>
          <w:sz w:val="28"/>
          <w:szCs w:val="28"/>
          <w:lang w:val="en-US"/>
        </w:rPr>
      </w:pPr>
      <w:r w:rsidRPr="00565F92">
        <w:rPr>
          <w:sz w:val="28"/>
          <w:szCs w:val="28"/>
          <w:lang w:val="en-US"/>
        </w:rPr>
        <w:t>4. How is virus-free planting propagated?</w:t>
      </w:r>
    </w:p>
    <w:p w:rsidR="00AE4E79" w:rsidRPr="00565F92" w:rsidRDefault="00565F92" w:rsidP="00565F92">
      <w:pPr>
        <w:ind w:left="360"/>
        <w:jc w:val="both"/>
        <w:rPr>
          <w:sz w:val="28"/>
          <w:szCs w:val="28"/>
          <w:lang w:val="en-US"/>
        </w:rPr>
      </w:pPr>
      <w:r w:rsidRPr="00565F92">
        <w:rPr>
          <w:sz w:val="28"/>
          <w:szCs w:val="28"/>
          <w:lang w:val="en-US"/>
        </w:rPr>
        <w:t>5. Which method of obtaining virus-free planting material is the most effective?</w:t>
      </w:r>
    </w:p>
    <w:p w:rsidR="00AE4E79" w:rsidRPr="00565F92" w:rsidRDefault="00AE4E79" w:rsidP="00AE4E79">
      <w:pPr>
        <w:ind w:left="360"/>
        <w:jc w:val="both"/>
        <w:rPr>
          <w:sz w:val="28"/>
          <w:szCs w:val="28"/>
          <w:lang w:val="en-US"/>
        </w:rPr>
      </w:pPr>
    </w:p>
    <w:p w:rsidR="003278CA" w:rsidRPr="003278CA" w:rsidRDefault="003278CA" w:rsidP="003278CA">
      <w:pPr>
        <w:jc w:val="both"/>
        <w:rPr>
          <w:b/>
          <w:sz w:val="28"/>
          <w:szCs w:val="28"/>
          <w:lang w:val="en-US"/>
        </w:rPr>
      </w:pPr>
      <w:r w:rsidRPr="003278CA">
        <w:rPr>
          <w:b/>
          <w:sz w:val="28"/>
          <w:szCs w:val="28"/>
          <w:lang w:val="en-US"/>
        </w:rPr>
        <w:t>Lecture 10</w:t>
      </w:r>
    </w:p>
    <w:p w:rsidR="003278CA" w:rsidRPr="003278CA" w:rsidRDefault="003278CA" w:rsidP="003278CA">
      <w:pPr>
        <w:jc w:val="both"/>
        <w:rPr>
          <w:b/>
          <w:sz w:val="28"/>
          <w:szCs w:val="28"/>
          <w:lang w:val="en-US"/>
        </w:rPr>
      </w:pPr>
    </w:p>
    <w:p w:rsidR="003278CA" w:rsidRPr="003278CA" w:rsidRDefault="003278CA" w:rsidP="003278CA">
      <w:pPr>
        <w:jc w:val="both"/>
        <w:rPr>
          <w:b/>
          <w:sz w:val="28"/>
          <w:szCs w:val="28"/>
          <w:lang w:val="en-US"/>
        </w:rPr>
      </w:pPr>
      <w:r w:rsidRPr="003278CA">
        <w:rPr>
          <w:b/>
          <w:sz w:val="28"/>
          <w:szCs w:val="28"/>
          <w:lang w:val="en-US"/>
        </w:rPr>
        <w:t>Haploid technology</w:t>
      </w:r>
    </w:p>
    <w:p w:rsidR="003278CA" w:rsidRPr="003278CA" w:rsidRDefault="003278CA" w:rsidP="003278CA">
      <w:pPr>
        <w:jc w:val="both"/>
        <w:rPr>
          <w:b/>
          <w:sz w:val="28"/>
          <w:szCs w:val="28"/>
          <w:lang w:val="en-US"/>
        </w:rPr>
      </w:pPr>
    </w:p>
    <w:p w:rsidR="003278CA" w:rsidRPr="003278CA" w:rsidRDefault="003278CA" w:rsidP="003278CA">
      <w:pPr>
        <w:jc w:val="both"/>
        <w:rPr>
          <w:sz w:val="28"/>
          <w:szCs w:val="28"/>
          <w:lang w:val="en-US"/>
        </w:rPr>
      </w:pPr>
      <w:r w:rsidRPr="003278CA">
        <w:rPr>
          <w:sz w:val="28"/>
          <w:szCs w:val="28"/>
          <w:lang w:val="en-US"/>
        </w:rPr>
        <w:t>Purpose: to study the features of haploid technology, to consider gynogenesis and a</w:t>
      </w:r>
      <w:r w:rsidRPr="003278CA">
        <w:rPr>
          <w:sz w:val="28"/>
          <w:szCs w:val="28"/>
          <w:lang w:val="en-US"/>
        </w:rPr>
        <w:t>n</w:t>
      </w:r>
      <w:r w:rsidRPr="003278CA">
        <w:rPr>
          <w:sz w:val="28"/>
          <w:szCs w:val="28"/>
          <w:lang w:val="en-US"/>
        </w:rPr>
        <w:t>drogenesis, mechanisms of development of haploids in vitro.</w:t>
      </w:r>
    </w:p>
    <w:p w:rsidR="003278CA" w:rsidRPr="003278CA" w:rsidRDefault="003278CA" w:rsidP="003278CA">
      <w:pPr>
        <w:jc w:val="both"/>
        <w:rPr>
          <w:b/>
          <w:sz w:val="28"/>
          <w:szCs w:val="28"/>
          <w:lang w:val="en-US"/>
        </w:rPr>
      </w:pPr>
    </w:p>
    <w:p w:rsidR="003278CA" w:rsidRPr="003278CA" w:rsidRDefault="003278CA" w:rsidP="003278CA">
      <w:pPr>
        <w:jc w:val="both"/>
        <w:rPr>
          <w:b/>
          <w:sz w:val="28"/>
          <w:szCs w:val="28"/>
          <w:lang w:val="en-US"/>
        </w:rPr>
      </w:pPr>
      <w:r w:rsidRPr="003278CA">
        <w:rPr>
          <w:b/>
          <w:sz w:val="28"/>
          <w:szCs w:val="28"/>
          <w:lang w:val="en-US"/>
        </w:rPr>
        <w:t>     Lecture plan</w:t>
      </w:r>
    </w:p>
    <w:p w:rsidR="003278CA" w:rsidRPr="003278CA" w:rsidRDefault="003278CA" w:rsidP="003278CA">
      <w:pPr>
        <w:jc w:val="both"/>
        <w:rPr>
          <w:b/>
          <w:sz w:val="28"/>
          <w:szCs w:val="28"/>
          <w:lang w:val="en-US"/>
        </w:rPr>
      </w:pPr>
      <w:r w:rsidRPr="003278CA">
        <w:rPr>
          <w:b/>
          <w:sz w:val="28"/>
          <w:szCs w:val="28"/>
          <w:lang w:val="en-US"/>
        </w:rPr>
        <w:t>1. Obtaining haploid cultures</w:t>
      </w:r>
    </w:p>
    <w:p w:rsidR="003278CA" w:rsidRPr="003278CA" w:rsidRDefault="003278CA" w:rsidP="003278CA">
      <w:pPr>
        <w:jc w:val="both"/>
        <w:rPr>
          <w:b/>
          <w:sz w:val="28"/>
          <w:szCs w:val="28"/>
          <w:lang w:val="en-US"/>
        </w:rPr>
      </w:pPr>
      <w:r w:rsidRPr="003278CA">
        <w:rPr>
          <w:b/>
          <w:sz w:val="28"/>
          <w:szCs w:val="28"/>
          <w:lang w:val="en-US"/>
        </w:rPr>
        <w:t>2. Induction of haploids in the culture of male gametophyte.</w:t>
      </w:r>
    </w:p>
    <w:p w:rsidR="003278CA" w:rsidRDefault="003278CA" w:rsidP="003278CA">
      <w:pPr>
        <w:jc w:val="both"/>
        <w:rPr>
          <w:b/>
          <w:sz w:val="28"/>
          <w:szCs w:val="28"/>
          <w:lang w:val="en-US"/>
        </w:rPr>
      </w:pPr>
      <w:r w:rsidRPr="003278CA">
        <w:rPr>
          <w:b/>
          <w:sz w:val="28"/>
          <w:szCs w:val="28"/>
          <w:lang w:val="en-US"/>
        </w:rPr>
        <w:t>2.1 Development of microspores in vitro and in vivo</w:t>
      </w:r>
    </w:p>
    <w:p w:rsidR="003278CA" w:rsidRPr="003278CA" w:rsidRDefault="003278CA" w:rsidP="003278CA">
      <w:pPr>
        <w:jc w:val="both"/>
        <w:rPr>
          <w:b/>
          <w:sz w:val="28"/>
          <w:szCs w:val="28"/>
          <w:lang w:val="en-US"/>
        </w:rPr>
      </w:pPr>
      <w:r w:rsidRPr="003278CA">
        <w:rPr>
          <w:b/>
          <w:sz w:val="28"/>
          <w:szCs w:val="28"/>
          <w:lang w:val="en-US"/>
        </w:rPr>
        <w:t>2.2 Factors affecting androgenesis in vitro</w:t>
      </w:r>
    </w:p>
    <w:p w:rsidR="00973B14" w:rsidRPr="003278CA" w:rsidRDefault="003278CA" w:rsidP="003278CA">
      <w:pPr>
        <w:jc w:val="both"/>
        <w:rPr>
          <w:sz w:val="28"/>
          <w:szCs w:val="28"/>
          <w:lang w:val="en-US"/>
        </w:rPr>
      </w:pPr>
      <w:r w:rsidRPr="003278CA">
        <w:rPr>
          <w:b/>
          <w:sz w:val="28"/>
          <w:szCs w:val="28"/>
          <w:lang w:val="en-US"/>
        </w:rPr>
        <w:t>3. Obtaining haploid plants in the culture of female gametophyte</w:t>
      </w:r>
      <w:r>
        <w:rPr>
          <w:b/>
          <w:sz w:val="28"/>
          <w:szCs w:val="28"/>
          <w:lang w:val="en-US"/>
        </w:rPr>
        <w:t xml:space="preserve">. </w:t>
      </w:r>
      <w:r w:rsidRPr="003278CA">
        <w:rPr>
          <w:b/>
          <w:sz w:val="28"/>
          <w:szCs w:val="28"/>
          <w:lang w:val="en-US"/>
        </w:rPr>
        <w:t>Female gam</w:t>
      </w:r>
      <w:r w:rsidRPr="003278CA">
        <w:rPr>
          <w:b/>
          <w:sz w:val="28"/>
          <w:szCs w:val="28"/>
          <w:lang w:val="en-US"/>
        </w:rPr>
        <w:t>e</w:t>
      </w:r>
      <w:r w:rsidRPr="003278CA">
        <w:rPr>
          <w:b/>
          <w:sz w:val="28"/>
          <w:szCs w:val="28"/>
          <w:lang w:val="en-US"/>
        </w:rPr>
        <w:t>tophyte plants and its development in vitro</w:t>
      </w:r>
      <w:r>
        <w:rPr>
          <w:b/>
          <w:sz w:val="28"/>
          <w:szCs w:val="28"/>
          <w:lang w:val="en-US"/>
        </w:rPr>
        <w:t>.</w:t>
      </w:r>
      <w:r w:rsidRPr="003278CA">
        <w:rPr>
          <w:b/>
          <w:sz w:val="28"/>
          <w:szCs w:val="28"/>
          <w:lang w:val="en-US"/>
        </w:rPr>
        <w:t>Factors Affecting Gynogenesis</w:t>
      </w:r>
    </w:p>
    <w:p w:rsidR="003278CA" w:rsidRPr="003278CA" w:rsidRDefault="003278CA" w:rsidP="003278CA">
      <w:pPr>
        <w:ind w:firstLine="540"/>
        <w:jc w:val="both"/>
        <w:rPr>
          <w:sz w:val="28"/>
          <w:szCs w:val="28"/>
          <w:lang w:val="en-US"/>
        </w:rPr>
      </w:pPr>
      <w:r w:rsidRPr="003278CA">
        <w:rPr>
          <w:sz w:val="28"/>
          <w:szCs w:val="28"/>
          <w:lang w:val="en-US"/>
        </w:rPr>
        <w:t>1 Currently, there is a tendency to depletion of the gene pool of important plant crops. Genetically homogeneous supersorts begin to occupy sown areas, which leads to a narrowing of the gene pool for selection. In this situation, the importance of the method of distant hybridization will increase, solving the problem of replenishing the gene pool of cultural species. However, the possibilities of distant hybridization are limited due to progamous and staggered genetic incompatibility, to overcome which the method of isolated embryo culture and in vitro fertilization has been successfully applied.</w:t>
      </w:r>
    </w:p>
    <w:p w:rsidR="003278CA" w:rsidRPr="003278CA" w:rsidRDefault="003278CA" w:rsidP="003278CA">
      <w:pPr>
        <w:ind w:firstLine="540"/>
        <w:jc w:val="both"/>
        <w:rPr>
          <w:sz w:val="28"/>
          <w:szCs w:val="28"/>
          <w:lang w:val="en-US"/>
        </w:rPr>
      </w:pPr>
      <w:r w:rsidRPr="003278CA">
        <w:rPr>
          <w:sz w:val="28"/>
          <w:szCs w:val="28"/>
          <w:lang w:val="en-US"/>
        </w:rPr>
        <w:t>Embryoculture saves non-viable embryos of interspecific and intergeneric hyb</w:t>
      </w:r>
      <w:r w:rsidRPr="003278CA">
        <w:rPr>
          <w:sz w:val="28"/>
          <w:szCs w:val="28"/>
          <w:lang w:val="en-US"/>
        </w:rPr>
        <w:t>r</w:t>
      </w:r>
      <w:r w:rsidRPr="003278CA">
        <w:rPr>
          <w:sz w:val="28"/>
          <w:szCs w:val="28"/>
          <w:lang w:val="en-US"/>
        </w:rPr>
        <w:t>ids from death, gradually becoming an indispensable method of overcoming pos</w:t>
      </w:r>
      <w:r w:rsidRPr="003278CA">
        <w:rPr>
          <w:sz w:val="28"/>
          <w:szCs w:val="28"/>
          <w:lang w:val="en-US"/>
        </w:rPr>
        <w:t>t</w:t>
      </w:r>
      <w:r w:rsidRPr="003278CA">
        <w:rPr>
          <w:sz w:val="28"/>
          <w:szCs w:val="28"/>
          <w:lang w:val="en-US"/>
        </w:rPr>
        <w:t>gamous incompatibility. Using this method, many interspecific and intergeneric hyb</w:t>
      </w:r>
      <w:r w:rsidRPr="003278CA">
        <w:rPr>
          <w:sz w:val="28"/>
          <w:szCs w:val="28"/>
          <w:lang w:val="en-US"/>
        </w:rPr>
        <w:t>r</w:t>
      </w:r>
      <w:r w:rsidRPr="003278CA">
        <w:rPr>
          <w:sz w:val="28"/>
          <w:szCs w:val="28"/>
          <w:lang w:val="en-US"/>
        </w:rPr>
        <w:lastRenderedPageBreak/>
        <w:t>ids were obtained. The successful cultivation of underdeveloped isolated embryos depends on many factors and, above all, on the stage of development, the degree of differentiation of the embryos at the time of isolation. The difficulty of growing is</w:t>
      </w:r>
      <w:r w:rsidRPr="003278CA">
        <w:rPr>
          <w:sz w:val="28"/>
          <w:szCs w:val="28"/>
          <w:lang w:val="en-US"/>
        </w:rPr>
        <w:t>o</w:t>
      </w:r>
      <w:r w:rsidRPr="003278CA">
        <w:rPr>
          <w:sz w:val="28"/>
          <w:szCs w:val="28"/>
          <w:lang w:val="en-US"/>
        </w:rPr>
        <w:t>lated undifferentiated embryos is caused by the inability to reproduce in vitro the hormonal function of the endosperm. The existence of a close functional relationship between the embryo and endosperm, especially in early embryogenesis, was disco</w:t>
      </w:r>
      <w:r w:rsidRPr="003278CA">
        <w:rPr>
          <w:sz w:val="28"/>
          <w:szCs w:val="28"/>
          <w:lang w:val="en-US"/>
        </w:rPr>
        <w:t>v</w:t>
      </w:r>
      <w:r w:rsidRPr="003278CA">
        <w:rPr>
          <w:sz w:val="28"/>
          <w:szCs w:val="28"/>
          <w:lang w:val="en-US"/>
        </w:rPr>
        <w:t>ered precisely during the cultivation of the embryos.</w:t>
      </w:r>
    </w:p>
    <w:p w:rsidR="003278CA" w:rsidRPr="003278CA" w:rsidRDefault="003278CA" w:rsidP="003278CA">
      <w:pPr>
        <w:ind w:firstLine="540"/>
        <w:jc w:val="both"/>
        <w:rPr>
          <w:sz w:val="28"/>
          <w:szCs w:val="28"/>
          <w:lang w:val="en-US"/>
        </w:rPr>
      </w:pPr>
      <w:r w:rsidRPr="003278CA">
        <w:rPr>
          <w:sz w:val="28"/>
          <w:szCs w:val="28"/>
          <w:lang w:val="en-US"/>
        </w:rPr>
        <w:t>A comparative study of embryos of various species under natural conditions and in culture revealed an important stage in the course of embryogenesis - the autonomy of the development of the embryo, from which it becomes independent of the mother organism and is able to undergo further embryogenesis and give a normal sprout. The determination of the autonomy phase for each plant species is very important, b</w:t>
      </w:r>
      <w:r w:rsidRPr="003278CA">
        <w:rPr>
          <w:sz w:val="28"/>
          <w:szCs w:val="28"/>
          <w:lang w:val="en-US"/>
        </w:rPr>
        <w:t>e</w:t>
      </w:r>
      <w:r w:rsidRPr="003278CA">
        <w:rPr>
          <w:sz w:val="28"/>
          <w:szCs w:val="28"/>
          <w:lang w:val="en-US"/>
        </w:rPr>
        <w:t>cause from this time the embryo can develop independently on a nutrient medium. Successful cultivation of underdeveloped isolated embryos depends on the creation of such a nutrient medium that allows you to complete the formation and proceed to germination. There is no universal culture medium for embryo cultivation; therefore, selection and optimization of the culture medium is an important procedure in em</w:t>
      </w:r>
      <w:r w:rsidRPr="003278CA">
        <w:rPr>
          <w:sz w:val="28"/>
          <w:szCs w:val="28"/>
          <w:lang w:val="en-US"/>
        </w:rPr>
        <w:t>b</w:t>
      </w:r>
      <w:r w:rsidRPr="003278CA">
        <w:rPr>
          <w:sz w:val="28"/>
          <w:szCs w:val="28"/>
          <w:lang w:val="en-US"/>
        </w:rPr>
        <w:t>ryo culture.</w:t>
      </w:r>
    </w:p>
    <w:p w:rsidR="003278CA" w:rsidRPr="003278CA" w:rsidRDefault="003278CA" w:rsidP="003278CA">
      <w:pPr>
        <w:ind w:firstLine="540"/>
        <w:jc w:val="both"/>
        <w:rPr>
          <w:sz w:val="28"/>
          <w:szCs w:val="28"/>
          <w:lang w:val="en-US"/>
        </w:rPr>
      </w:pPr>
      <w:r w:rsidRPr="003278CA">
        <w:rPr>
          <w:sz w:val="28"/>
          <w:szCs w:val="28"/>
          <w:lang w:val="en-US"/>
        </w:rPr>
        <w:t>Another way to obtain plants from embryos that are in the very early stages of development is to grow in vitro fertilized ovules and ovaries. At the same time, the danger of mechanical damage to the embryos developing in them during isolation is almost eliminated, and it becomes possible to cultivate objects from the zygote stage. Embryogenesis in the ovules in vitro proceeds normally if at the time of separation of the seed-kidney there is a minimal number of endosperm nuclei. When the ovule is isolated from the ovary, embryogenesis proceeds normally even from the ovule with zygotes, because in vitro the endosperm is formed under the influence of the mo</w:t>
      </w:r>
      <w:r w:rsidRPr="003278CA">
        <w:rPr>
          <w:sz w:val="28"/>
          <w:szCs w:val="28"/>
          <w:lang w:val="en-US"/>
        </w:rPr>
        <w:t>r</w:t>
      </w:r>
      <w:r w:rsidRPr="003278CA">
        <w:rPr>
          <w:sz w:val="28"/>
          <w:szCs w:val="28"/>
          <w:lang w:val="en-US"/>
        </w:rPr>
        <w:t>phogenetic factor coming from the placenta.</w:t>
      </w:r>
    </w:p>
    <w:p w:rsidR="003278CA" w:rsidRPr="003278CA" w:rsidRDefault="003278CA" w:rsidP="003278CA">
      <w:pPr>
        <w:ind w:firstLine="540"/>
        <w:jc w:val="both"/>
        <w:rPr>
          <w:sz w:val="28"/>
          <w:szCs w:val="28"/>
          <w:lang w:val="en-US"/>
        </w:rPr>
      </w:pPr>
      <w:r w:rsidRPr="003278CA">
        <w:rPr>
          <w:sz w:val="28"/>
          <w:szCs w:val="28"/>
          <w:lang w:val="en-US"/>
        </w:rPr>
        <w:t>In addition to increasing the viability of the embryo during distant hybridization, embryo culture can be used to accelerate the breeding process by interrupting the dormancy state of the seeds, shortening the reproduction cycle of plants, and ove</w:t>
      </w:r>
      <w:r w:rsidRPr="003278CA">
        <w:rPr>
          <w:sz w:val="28"/>
          <w:szCs w:val="28"/>
          <w:lang w:val="en-US"/>
        </w:rPr>
        <w:t>r</w:t>
      </w:r>
      <w:r w:rsidRPr="003278CA">
        <w:rPr>
          <w:sz w:val="28"/>
          <w:szCs w:val="28"/>
          <w:lang w:val="en-US"/>
        </w:rPr>
        <w:t>coming seed self-sterility.</w:t>
      </w:r>
    </w:p>
    <w:p w:rsidR="003278CA" w:rsidRDefault="003278CA" w:rsidP="003278CA">
      <w:pPr>
        <w:ind w:firstLine="540"/>
        <w:jc w:val="both"/>
        <w:rPr>
          <w:sz w:val="28"/>
          <w:szCs w:val="28"/>
          <w:lang w:val="en-US"/>
        </w:rPr>
      </w:pPr>
      <w:r w:rsidRPr="003278CA">
        <w:rPr>
          <w:sz w:val="28"/>
          <w:szCs w:val="28"/>
          <w:lang w:val="en-US"/>
        </w:rPr>
        <w:t>Thanks to the development of methods for cultivating reproductive organs, it has also become possible to overcome progamic incompatibility through a co-culture of pollen and unfertilized ovules. The day before the flowers are opened, the buds are cut, sterilized, a pestle or ovary, or ovule with placenta is isolated from them and placed on a nutrient medium, after making an incision in the wall of the ovary and exposing the ovule. Then, sterilized pollen is sown on the agar near the ovule, which germinates through the micropile of the ovule into the embryo sac. The development of an embryo-sha during in vitro fertilization can proceed normally. Sometimes this procedure is simplified by applying pollen to the ovule and cultivating the pollinated ovule. In vitro pollination works well for plants of the poppy, clove, nightshade fam</w:t>
      </w:r>
      <w:r w:rsidRPr="003278CA">
        <w:rPr>
          <w:sz w:val="28"/>
          <w:szCs w:val="28"/>
          <w:lang w:val="en-US"/>
        </w:rPr>
        <w:t>i</w:t>
      </w:r>
      <w:r w:rsidRPr="003278CA">
        <w:rPr>
          <w:sz w:val="28"/>
          <w:szCs w:val="28"/>
          <w:lang w:val="en-US"/>
        </w:rPr>
        <w:t>ly, which have numerous seed seeds in the ovaries.</w:t>
      </w:r>
    </w:p>
    <w:p w:rsidR="003278CA" w:rsidRPr="003278CA" w:rsidRDefault="003278CA" w:rsidP="003278CA">
      <w:pPr>
        <w:ind w:firstLine="540"/>
        <w:jc w:val="both"/>
        <w:rPr>
          <w:sz w:val="28"/>
          <w:szCs w:val="28"/>
          <w:lang w:val="en-US"/>
        </w:rPr>
      </w:pPr>
      <w:r w:rsidRPr="003278CA">
        <w:rPr>
          <w:sz w:val="28"/>
          <w:szCs w:val="28"/>
          <w:lang w:val="en-US"/>
        </w:rPr>
        <w:t>Further development of methods for cultivating the generative organs of the flower in combination with embryoculture will allow breeding to be more effective, since the possibilities for remote hybridization are increasing.</w:t>
      </w:r>
    </w:p>
    <w:p w:rsidR="003278CA" w:rsidRPr="003278CA" w:rsidRDefault="003278CA" w:rsidP="003278CA">
      <w:pPr>
        <w:ind w:firstLine="540"/>
        <w:jc w:val="both"/>
        <w:rPr>
          <w:sz w:val="28"/>
          <w:szCs w:val="28"/>
          <w:lang w:val="en-US"/>
        </w:rPr>
      </w:pPr>
      <w:r w:rsidRPr="003278CA">
        <w:rPr>
          <w:sz w:val="28"/>
          <w:szCs w:val="28"/>
          <w:lang w:val="en-US"/>
        </w:rPr>
        <w:lastRenderedPageBreak/>
        <w:t>It is convenient to use a culture of reproductive organs of anthers, unfertilized ovaries and ovules to obtain haploid plants that represent valuable source material for breeding. The main advantage of haploid technology is the rapid production of h</w:t>
      </w:r>
      <w:r w:rsidRPr="003278CA">
        <w:rPr>
          <w:sz w:val="28"/>
          <w:szCs w:val="28"/>
          <w:lang w:val="en-US"/>
        </w:rPr>
        <w:t>o</w:t>
      </w:r>
      <w:r w:rsidRPr="003278CA">
        <w:rPr>
          <w:sz w:val="28"/>
          <w:szCs w:val="28"/>
          <w:lang w:val="en-US"/>
        </w:rPr>
        <w:t>mozygous lines. Such lines originate from either the paternal or the maternal g</w:t>
      </w:r>
      <w:r w:rsidRPr="003278CA">
        <w:rPr>
          <w:sz w:val="28"/>
          <w:szCs w:val="28"/>
          <w:lang w:val="en-US"/>
        </w:rPr>
        <w:t>e</w:t>
      </w:r>
      <w:r w:rsidRPr="003278CA">
        <w:rPr>
          <w:sz w:val="28"/>
          <w:szCs w:val="28"/>
          <w:lang w:val="en-US"/>
        </w:rPr>
        <w:t>nomes of reproductive cells, have maximum homozygosity, in contrast to somatic cells, which are characterized by heterozygosity. The value of haploid technology was immediately appreciated by breeders due to a significant reduction in time to create homozygous lines and to obtain quick information about the value of certain combinations in early generations.</w:t>
      </w:r>
    </w:p>
    <w:p w:rsidR="003278CA" w:rsidRPr="003278CA" w:rsidRDefault="003278CA" w:rsidP="003278CA">
      <w:pPr>
        <w:ind w:firstLine="540"/>
        <w:jc w:val="both"/>
        <w:rPr>
          <w:sz w:val="28"/>
          <w:szCs w:val="28"/>
          <w:lang w:val="en-US"/>
        </w:rPr>
      </w:pPr>
      <w:r w:rsidRPr="003278CA">
        <w:rPr>
          <w:sz w:val="28"/>
          <w:szCs w:val="28"/>
          <w:lang w:val="en-US"/>
        </w:rPr>
        <w:t>During the cultivation of anthers, haploid plants were obtained in more than 70 species, including wheat, barley, rice, and corn. Since the haploids obtained in the a</w:t>
      </w:r>
      <w:r w:rsidRPr="003278CA">
        <w:rPr>
          <w:sz w:val="28"/>
          <w:szCs w:val="28"/>
          <w:lang w:val="en-US"/>
        </w:rPr>
        <w:t>n</w:t>
      </w:r>
      <w:r w:rsidRPr="003278CA">
        <w:rPr>
          <w:sz w:val="28"/>
          <w:szCs w:val="28"/>
          <w:lang w:val="en-US"/>
        </w:rPr>
        <w:t>ther culture carry the male gamete genotype, this process is called in vitro androgen</w:t>
      </w:r>
      <w:r w:rsidRPr="003278CA">
        <w:rPr>
          <w:sz w:val="28"/>
          <w:szCs w:val="28"/>
          <w:lang w:val="en-US"/>
        </w:rPr>
        <w:t>e</w:t>
      </w:r>
      <w:r w:rsidRPr="003278CA">
        <w:rPr>
          <w:sz w:val="28"/>
          <w:szCs w:val="28"/>
          <w:lang w:val="en-US"/>
        </w:rPr>
        <w:t>sis. Androgenesis can be direct and indirect. Direct androgenesis is the formation of haploid regenerant plants due to pollen embryogenesis, that is, from embryoids formed by dividing microspores. The emergence of haploid plants from calluses, which are formed as a result of differentiation of microspores, is called indirect a</w:t>
      </w:r>
      <w:r w:rsidRPr="003278CA">
        <w:rPr>
          <w:sz w:val="28"/>
          <w:szCs w:val="28"/>
          <w:lang w:val="en-US"/>
        </w:rPr>
        <w:t>n</w:t>
      </w:r>
      <w:r w:rsidRPr="003278CA">
        <w:rPr>
          <w:sz w:val="28"/>
          <w:szCs w:val="28"/>
          <w:lang w:val="en-US"/>
        </w:rPr>
        <w:t>drogenesis. Not all plants regenerated from calli are haploid, therefore, for mass pr</w:t>
      </w:r>
      <w:r w:rsidRPr="003278CA">
        <w:rPr>
          <w:sz w:val="28"/>
          <w:szCs w:val="28"/>
          <w:lang w:val="en-US"/>
        </w:rPr>
        <w:t>o</w:t>
      </w:r>
      <w:r w:rsidRPr="003278CA">
        <w:rPr>
          <w:sz w:val="28"/>
          <w:szCs w:val="28"/>
          <w:lang w:val="en-US"/>
        </w:rPr>
        <w:t>duction of haploids, pollen embryogenesis must be induced.</w:t>
      </w:r>
    </w:p>
    <w:p w:rsidR="003278CA" w:rsidRPr="003278CA" w:rsidRDefault="003278CA" w:rsidP="003278CA">
      <w:pPr>
        <w:ind w:firstLine="540"/>
        <w:jc w:val="both"/>
        <w:rPr>
          <w:sz w:val="28"/>
          <w:szCs w:val="28"/>
          <w:lang w:val="en-US"/>
        </w:rPr>
      </w:pPr>
      <w:r w:rsidRPr="003278CA">
        <w:rPr>
          <w:sz w:val="28"/>
          <w:szCs w:val="28"/>
          <w:lang w:val="en-US"/>
        </w:rPr>
        <w:t>In the cells of cultured anthers, the following processes can occur:</w:t>
      </w:r>
    </w:p>
    <w:p w:rsidR="003278CA" w:rsidRPr="003278CA" w:rsidRDefault="003278CA" w:rsidP="003278CA">
      <w:pPr>
        <w:ind w:firstLine="540"/>
        <w:jc w:val="both"/>
        <w:rPr>
          <w:sz w:val="28"/>
          <w:szCs w:val="28"/>
          <w:lang w:val="en-US"/>
        </w:rPr>
      </w:pPr>
      <w:r w:rsidRPr="003278CA">
        <w:rPr>
          <w:sz w:val="28"/>
          <w:szCs w:val="28"/>
          <w:lang w:val="en-US"/>
        </w:rPr>
        <w:t>1. embryoidogenesis;</w:t>
      </w:r>
    </w:p>
    <w:p w:rsidR="003278CA" w:rsidRPr="003278CA" w:rsidRDefault="003278CA" w:rsidP="003278CA">
      <w:pPr>
        <w:ind w:firstLine="540"/>
        <w:jc w:val="both"/>
        <w:rPr>
          <w:sz w:val="28"/>
          <w:szCs w:val="28"/>
          <w:lang w:val="en-US"/>
        </w:rPr>
      </w:pPr>
      <w:r w:rsidRPr="003278CA">
        <w:rPr>
          <w:sz w:val="28"/>
          <w:szCs w:val="28"/>
          <w:lang w:val="en-US"/>
        </w:rPr>
        <w:t>2. differentiation and callusogenesis;</w:t>
      </w:r>
    </w:p>
    <w:p w:rsidR="003278CA" w:rsidRPr="003278CA" w:rsidRDefault="003278CA" w:rsidP="003278CA">
      <w:pPr>
        <w:ind w:firstLine="540"/>
        <w:jc w:val="both"/>
        <w:rPr>
          <w:sz w:val="28"/>
          <w:szCs w:val="28"/>
          <w:lang w:val="en-US"/>
        </w:rPr>
      </w:pPr>
      <w:r w:rsidRPr="003278CA">
        <w:rPr>
          <w:sz w:val="28"/>
          <w:szCs w:val="28"/>
          <w:lang w:val="en-US"/>
        </w:rPr>
        <w:t>3. spherical structures arise from which plants do not regenerate;</w:t>
      </w:r>
    </w:p>
    <w:p w:rsidR="003278CA" w:rsidRPr="003278CA" w:rsidRDefault="003278CA" w:rsidP="003278CA">
      <w:pPr>
        <w:ind w:firstLine="540"/>
        <w:jc w:val="both"/>
        <w:rPr>
          <w:sz w:val="28"/>
          <w:szCs w:val="28"/>
          <w:lang w:val="en-US"/>
        </w:rPr>
      </w:pPr>
      <w:r w:rsidRPr="003278CA">
        <w:rPr>
          <w:sz w:val="28"/>
          <w:szCs w:val="28"/>
          <w:lang w:val="en-US"/>
        </w:rPr>
        <w:t>4. continuation of microsporogenesis and gametogenesis;</w:t>
      </w:r>
    </w:p>
    <w:p w:rsidR="003278CA" w:rsidRPr="003278CA" w:rsidRDefault="003278CA" w:rsidP="003278CA">
      <w:pPr>
        <w:ind w:firstLine="540"/>
        <w:jc w:val="both"/>
        <w:rPr>
          <w:sz w:val="28"/>
          <w:szCs w:val="28"/>
          <w:lang w:val="en-US"/>
        </w:rPr>
      </w:pPr>
      <w:r w:rsidRPr="003278CA">
        <w:rPr>
          <w:sz w:val="28"/>
          <w:szCs w:val="28"/>
          <w:lang w:val="en-US"/>
        </w:rPr>
        <w:t>5. degradation of microspores.</w:t>
      </w:r>
    </w:p>
    <w:p w:rsidR="003278CA" w:rsidRPr="003278CA" w:rsidRDefault="003278CA" w:rsidP="003278CA">
      <w:pPr>
        <w:ind w:firstLine="540"/>
        <w:jc w:val="both"/>
        <w:rPr>
          <w:sz w:val="28"/>
          <w:szCs w:val="28"/>
          <w:lang w:val="en-US"/>
        </w:rPr>
      </w:pPr>
      <w:r w:rsidRPr="003278CA">
        <w:rPr>
          <w:sz w:val="28"/>
          <w:szCs w:val="28"/>
          <w:lang w:val="en-US"/>
        </w:rPr>
        <w:t>Regenerant plants, including haploid ones, appear due to the first two processes.</w:t>
      </w:r>
    </w:p>
    <w:p w:rsidR="003278CA" w:rsidRPr="003278CA" w:rsidRDefault="003278CA" w:rsidP="003278CA">
      <w:pPr>
        <w:ind w:firstLine="540"/>
        <w:jc w:val="both"/>
        <w:rPr>
          <w:sz w:val="28"/>
          <w:szCs w:val="28"/>
          <w:lang w:val="en-US"/>
        </w:rPr>
      </w:pPr>
      <w:r w:rsidRPr="003278CA">
        <w:rPr>
          <w:sz w:val="28"/>
          <w:szCs w:val="28"/>
          <w:lang w:val="en-US"/>
        </w:rPr>
        <w:t>Under normal development of pollen in vitro, mononuclear microspores undergo asymmetric division with the formation of generative and vegetative cells. The vege</w:t>
      </w:r>
      <w:r w:rsidRPr="003278CA">
        <w:rPr>
          <w:sz w:val="28"/>
          <w:szCs w:val="28"/>
          <w:lang w:val="en-US"/>
        </w:rPr>
        <w:t>t</w:t>
      </w:r>
      <w:r w:rsidRPr="003278CA">
        <w:rPr>
          <w:sz w:val="28"/>
          <w:szCs w:val="28"/>
          <w:lang w:val="en-US"/>
        </w:rPr>
        <w:t>ative cell further remains at rest, while the generative cell divides, forming two sperm. In late pollen grains, the gametophytic pathway with the formation of sperm is programmed.</w:t>
      </w:r>
    </w:p>
    <w:p w:rsidR="003278CA" w:rsidRPr="003278CA" w:rsidRDefault="003278CA" w:rsidP="003278CA">
      <w:pPr>
        <w:ind w:firstLine="540"/>
        <w:jc w:val="both"/>
        <w:rPr>
          <w:sz w:val="28"/>
          <w:szCs w:val="28"/>
          <w:lang w:val="en-US"/>
        </w:rPr>
      </w:pPr>
      <w:r w:rsidRPr="003278CA">
        <w:rPr>
          <w:sz w:val="28"/>
          <w:szCs w:val="28"/>
          <w:lang w:val="en-US"/>
        </w:rPr>
        <w:t>Only young microspores or pollen that occurred immediately after the first mit</w:t>
      </w:r>
      <w:r w:rsidRPr="003278CA">
        <w:rPr>
          <w:sz w:val="28"/>
          <w:szCs w:val="28"/>
          <w:lang w:val="en-US"/>
        </w:rPr>
        <w:t>o</w:t>
      </w:r>
      <w:r w:rsidRPr="003278CA">
        <w:rPr>
          <w:sz w:val="28"/>
          <w:szCs w:val="28"/>
          <w:lang w:val="en-US"/>
        </w:rPr>
        <w:t>sis can be induced to switch to the sporophytic pathway of development in vitro. When anthers are isolated from flower buds and placed on a nutrient medium, a sp</w:t>
      </w:r>
      <w:r w:rsidRPr="003278CA">
        <w:rPr>
          <w:sz w:val="28"/>
          <w:szCs w:val="28"/>
          <w:lang w:val="en-US"/>
        </w:rPr>
        <w:t>o</w:t>
      </w:r>
      <w:r w:rsidRPr="003278CA">
        <w:rPr>
          <w:sz w:val="28"/>
          <w:szCs w:val="28"/>
          <w:lang w:val="en-US"/>
        </w:rPr>
        <w:t>rophytic pathway for the development of microspores is induced. Numerous micr</w:t>
      </w:r>
      <w:r w:rsidRPr="003278CA">
        <w:rPr>
          <w:sz w:val="28"/>
          <w:szCs w:val="28"/>
          <w:lang w:val="en-US"/>
        </w:rPr>
        <w:t>o</w:t>
      </w:r>
      <w:r w:rsidRPr="003278CA">
        <w:rPr>
          <w:sz w:val="28"/>
          <w:szCs w:val="28"/>
          <w:lang w:val="en-US"/>
        </w:rPr>
        <w:t>spore divisions occur inside the anther and a multicellular complex forms, from which various androgenic structures (globules, embryoids) are formed, giving rise to haploid plants.</w:t>
      </w:r>
    </w:p>
    <w:p w:rsidR="003278CA" w:rsidRPr="003278CA" w:rsidRDefault="003278CA" w:rsidP="003278CA">
      <w:pPr>
        <w:ind w:firstLine="540"/>
        <w:jc w:val="both"/>
        <w:rPr>
          <w:sz w:val="28"/>
          <w:szCs w:val="28"/>
          <w:lang w:val="en-US"/>
        </w:rPr>
      </w:pPr>
      <w:r w:rsidRPr="003278CA">
        <w:rPr>
          <w:sz w:val="28"/>
          <w:szCs w:val="28"/>
          <w:lang w:val="en-US"/>
        </w:rPr>
        <w:t>How does the development of microspores in vitro? Four main pathways of a</w:t>
      </w:r>
      <w:r w:rsidRPr="003278CA">
        <w:rPr>
          <w:sz w:val="28"/>
          <w:szCs w:val="28"/>
          <w:lang w:val="en-US"/>
        </w:rPr>
        <w:t>n</w:t>
      </w:r>
      <w:r w:rsidRPr="003278CA">
        <w:rPr>
          <w:sz w:val="28"/>
          <w:szCs w:val="28"/>
          <w:lang w:val="en-US"/>
        </w:rPr>
        <w:t>drogenesis have been identified:</w:t>
      </w:r>
    </w:p>
    <w:p w:rsidR="003278CA" w:rsidRPr="003278CA" w:rsidRDefault="003278CA" w:rsidP="003278CA">
      <w:pPr>
        <w:ind w:firstLine="540"/>
        <w:jc w:val="both"/>
        <w:rPr>
          <w:sz w:val="28"/>
          <w:szCs w:val="28"/>
          <w:lang w:val="en-US"/>
        </w:rPr>
      </w:pPr>
      <w:r w:rsidRPr="003278CA">
        <w:rPr>
          <w:sz w:val="28"/>
          <w:szCs w:val="28"/>
          <w:lang w:val="en-US"/>
        </w:rPr>
        <w:t>1 way. The microspore is divided into two identical daughter cells, which are capable of sporophytic development. In this case, the formation of vegetative and g</w:t>
      </w:r>
      <w:r w:rsidRPr="003278CA">
        <w:rPr>
          <w:sz w:val="28"/>
          <w:szCs w:val="28"/>
          <w:lang w:val="en-US"/>
        </w:rPr>
        <w:t>e</w:t>
      </w:r>
      <w:r w:rsidRPr="003278CA">
        <w:rPr>
          <w:sz w:val="28"/>
          <w:szCs w:val="28"/>
          <w:lang w:val="en-US"/>
        </w:rPr>
        <w:t>nerative cells does not occur.</w:t>
      </w:r>
    </w:p>
    <w:p w:rsidR="003278CA" w:rsidRPr="003278CA" w:rsidRDefault="003278CA" w:rsidP="003278CA">
      <w:pPr>
        <w:ind w:firstLine="540"/>
        <w:jc w:val="both"/>
        <w:rPr>
          <w:sz w:val="28"/>
          <w:szCs w:val="28"/>
          <w:lang w:val="en-US"/>
        </w:rPr>
      </w:pPr>
      <w:r w:rsidRPr="003278CA">
        <w:rPr>
          <w:sz w:val="28"/>
          <w:szCs w:val="28"/>
          <w:lang w:val="en-US"/>
        </w:rPr>
        <w:t>2 way. As a result of unequal division, the microspore forms vegetative and g</w:t>
      </w:r>
      <w:r w:rsidRPr="003278CA">
        <w:rPr>
          <w:sz w:val="28"/>
          <w:szCs w:val="28"/>
          <w:lang w:val="en-US"/>
        </w:rPr>
        <w:t>e</w:t>
      </w:r>
      <w:r w:rsidRPr="003278CA">
        <w:rPr>
          <w:sz w:val="28"/>
          <w:szCs w:val="28"/>
          <w:lang w:val="en-US"/>
        </w:rPr>
        <w:t>nerative cells. Sporophytes arise as a result of further development of a vegetative cell, and the generative cell degenerates (collapses).</w:t>
      </w:r>
    </w:p>
    <w:p w:rsidR="003278CA" w:rsidRDefault="003278CA" w:rsidP="003278CA">
      <w:pPr>
        <w:ind w:firstLine="540"/>
        <w:jc w:val="both"/>
        <w:rPr>
          <w:sz w:val="28"/>
          <w:szCs w:val="28"/>
          <w:lang w:val="en-US"/>
        </w:rPr>
      </w:pPr>
      <w:r w:rsidRPr="003278CA">
        <w:rPr>
          <w:sz w:val="28"/>
          <w:szCs w:val="28"/>
          <w:lang w:val="en-US"/>
        </w:rPr>
        <w:lastRenderedPageBreak/>
        <w:t>3 way. Embryoids are formed only from the generative cell. In such cases, the vegetative cell either does not divide at all or divides to a certain limit.</w:t>
      </w:r>
    </w:p>
    <w:p w:rsidR="003278CA" w:rsidRPr="003278CA" w:rsidRDefault="003278CA" w:rsidP="003278CA">
      <w:pPr>
        <w:ind w:firstLine="540"/>
        <w:jc w:val="both"/>
        <w:rPr>
          <w:sz w:val="28"/>
          <w:szCs w:val="28"/>
          <w:lang w:val="en-US"/>
        </w:rPr>
      </w:pPr>
      <w:r w:rsidRPr="003278CA">
        <w:rPr>
          <w:sz w:val="28"/>
          <w:szCs w:val="28"/>
          <w:lang w:val="en-US"/>
        </w:rPr>
        <w:t>4 way. As in the second case, as a result of dividing a single-core micro-spore, vegetative and generative cells are formed, which later divide and participate in the development of sporophyte. Then, the direct formation of embryoids or the formation of sporophytes by regeneration from callus is possible.</w:t>
      </w:r>
    </w:p>
    <w:p w:rsidR="003278CA" w:rsidRPr="003278CA" w:rsidRDefault="003278CA" w:rsidP="003278CA">
      <w:pPr>
        <w:ind w:firstLine="540"/>
        <w:jc w:val="both"/>
        <w:rPr>
          <w:sz w:val="28"/>
          <w:szCs w:val="28"/>
          <w:lang w:val="en-US"/>
        </w:rPr>
      </w:pPr>
      <w:r w:rsidRPr="003278CA">
        <w:rPr>
          <w:sz w:val="28"/>
          <w:szCs w:val="28"/>
          <w:lang w:val="en-US"/>
        </w:rPr>
        <w:t>Along with the development of the culture of anthers and microspores (androg</w:t>
      </w:r>
      <w:r w:rsidRPr="003278CA">
        <w:rPr>
          <w:sz w:val="28"/>
          <w:szCs w:val="28"/>
          <w:lang w:val="en-US"/>
        </w:rPr>
        <w:t>e</w:t>
      </w:r>
      <w:r w:rsidRPr="003278CA">
        <w:rPr>
          <w:sz w:val="28"/>
          <w:szCs w:val="28"/>
          <w:lang w:val="en-US"/>
        </w:rPr>
        <w:t>nesis), in recent times much attention has been paid to the cultivation of unfertilized ovaries and ovules, as well as embryo sacs (gynogenesis). This direction has several advantages over androgenesis:</w:t>
      </w:r>
    </w:p>
    <w:p w:rsidR="003278CA" w:rsidRPr="003278CA" w:rsidRDefault="003278CA" w:rsidP="003278CA">
      <w:pPr>
        <w:ind w:firstLine="540"/>
        <w:jc w:val="both"/>
        <w:rPr>
          <w:sz w:val="28"/>
          <w:szCs w:val="28"/>
          <w:lang w:val="en-US"/>
        </w:rPr>
      </w:pPr>
      <w:r w:rsidRPr="003278CA">
        <w:rPr>
          <w:sz w:val="28"/>
          <w:szCs w:val="28"/>
          <w:lang w:val="en-US"/>
        </w:rPr>
        <w:t>1. Obtaining haploids in male sterile plants is possible only through gynogen</w:t>
      </w:r>
      <w:r w:rsidRPr="003278CA">
        <w:rPr>
          <w:sz w:val="28"/>
          <w:szCs w:val="28"/>
          <w:lang w:val="en-US"/>
        </w:rPr>
        <w:t>e</w:t>
      </w:r>
      <w:r w:rsidRPr="003278CA">
        <w:rPr>
          <w:sz w:val="28"/>
          <w:szCs w:val="28"/>
          <w:lang w:val="en-US"/>
        </w:rPr>
        <w:t>sis;</w:t>
      </w:r>
    </w:p>
    <w:p w:rsidR="003278CA" w:rsidRPr="003278CA" w:rsidRDefault="003278CA" w:rsidP="003278CA">
      <w:pPr>
        <w:ind w:firstLine="540"/>
        <w:jc w:val="both"/>
        <w:rPr>
          <w:sz w:val="28"/>
          <w:szCs w:val="28"/>
          <w:lang w:val="en-US"/>
        </w:rPr>
      </w:pPr>
      <w:r w:rsidRPr="003278CA">
        <w:rPr>
          <w:sz w:val="28"/>
          <w:szCs w:val="28"/>
          <w:lang w:val="en-US"/>
        </w:rPr>
        <w:t>2. female gametophyte is a source of haploids in those plants in which androge</w:t>
      </w:r>
      <w:r w:rsidRPr="003278CA">
        <w:rPr>
          <w:sz w:val="28"/>
          <w:szCs w:val="28"/>
          <w:lang w:val="en-US"/>
        </w:rPr>
        <w:t>n</w:t>
      </w:r>
      <w:r w:rsidRPr="003278CA">
        <w:rPr>
          <w:sz w:val="28"/>
          <w:szCs w:val="28"/>
          <w:lang w:val="en-US"/>
        </w:rPr>
        <w:t>ic callus has a low morphogenetic potency or leads to the formation of albinos;</w:t>
      </w:r>
    </w:p>
    <w:p w:rsidR="003278CA" w:rsidRPr="003278CA" w:rsidRDefault="003278CA" w:rsidP="003278CA">
      <w:pPr>
        <w:ind w:firstLine="540"/>
        <w:jc w:val="both"/>
        <w:rPr>
          <w:sz w:val="28"/>
          <w:szCs w:val="28"/>
          <w:lang w:val="en-US"/>
        </w:rPr>
      </w:pPr>
      <w:r w:rsidRPr="003278CA">
        <w:rPr>
          <w:sz w:val="28"/>
          <w:szCs w:val="28"/>
          <w:lang w:val="en-US"/>
        </w:rPr>
        <w:t>3. The embryo sac, unlike microspores, is capable of inducing sporophyte at all stages of development.</w:t>
      </w:r>
    </w:p>
    <w:p w:rsidR="003278CA" w:rsidRPr="003278CA" w:rsidRDefault="003278CA" w:rsidP="003278CA">
      <w:pPr>
        <w:ind w:firstLine="540"/>
        <w:jc w:val="both"/>
        <w:rPr>
          <w:sz w:val="28"/>
          <w:szCs w:val="28"/>
          <w:lang w:val="en-US"/>
        </w:rPr>
      </w:pPr>
      <w:r w:rsidRPr="003278CA">
        <w:rPr>
          <w:sz w:val="28"/>
          <w:szCs w:val="28"/>
          <w:lang w:val="en-US"/>
        </w:rPr>
        <w:t>Normally, a new organism can arise only from a zygote - a fertilized egg. Ho</w:t>
      </w:r>
      <w:r w:rsidRPr="003278CA">
        <w:rPr>
          <w:sz w:val="28"/>
          <w:szCs w:val="28"/>
          <w:lang w:val="en-US"/>
        </w:rPr>
        <w:t>w</w:t>
      </w:r>
      <w:r w:rsidRPr="003278CA">
        <w:rPr>
          <w:sz w:val="28"/>
          <w:szCs w:val="28"/>
          <w:lang w:val="en-US"/>
        </w:rPr>
        <w:t>ever, under certain conditions, the genetically programmed development cycle may be disrupted in the cells of the embryo sac, and other elements of the embryo sac (synergides, antipodes) can give rise to a new organism, in addition to the egg. In this case, apo-mycotic embryos are formed, which inherit the signs of only the maternal organism. This phenomenon is important, since the resulting embryo inherits the signs of the maternal organism only, which caused the development of the method of gynogenesis. The culture of unfertilized ovaries and ovules opens up great opportun</w:t>
      </w:r>
      <w:r w:rsidRPr="003278CA">
        <w:rPr>
          <w:sz w:val="28"/>
          <w:szCs w:val="28"/>
          <w:lang w:val="en-US"/>
        </w:rPr>
        <w:t>i</w:t>
      </w:r>
      <w:r w:rsidRPr="003278CA">
        <w:rPr>
          <w:sz w:val="28"/>
          <w:szCs w:val="28"/>
          <w:lang w:val="en-US"/>
        </w:rPr>
        <w:t>ties for obtaining gynogenetic haploids (digaploids). This area opens up the greatest scope for studying the fundamental mechanisms for the realization of morphogenetic potentials of cells and for applied research on the creation of new initial plant forms.</w:t>
      </w:r>
    </w:p>
    <w:p w:rsidR="003278CA" w:rsidRDefault="003278CA" w:rsidP="003278CA">
      <w:pPr>
        <w:ind w:firstLine="540"/>
        <w:jc w:val="both"/>
        <w:rPr>
          <w:sz w:val="28"/>
          <w:szCs w:val="28"/>
          <w:lang w:val="en-US"/>
        </w:rPr>
      </w:pPr>
      <w:r w:rsidRPr="003278CA">
        <w:rPr>
          <w:sz w:val="28"/>
          <w:szCs w:val="28"/>
          <w:lang w:val="en-US"/>
        </w:rPr>
        <w:t>Selection of haploids by selective elimination of chromosomes in a hybrid nu</w:t>
      </w:r>
      <w:r w:rsidRPr="003278CA">
        <w:rPr>
          <w:sz w:val="28"/>
          <w:szCs w:val="28"/>
          <w:lang w:val="en-US"/>
        </w:rPr>
        <w:t>c</w:t>
      </w:r>
      <w:r w:rsidRPr="003278CA">
        <w:rPr>
          <w:sz w:val="28"/>
          <w:szCs w:val="28"/>
          <w:lang w:val="en-US"/>
        </w:rPr>
        <w:t>leus has also become a part of breeding practice. When cultural barley (Hordeum vulgare) is crossed with wild onion barley Hordeum bulbosum, haploids with a set of Hordeum vulgare chromosomes appear. At the stage of the beginning of embryo and endosperm growth, wild-type chromosomes are eliminated. Haploids arise from po</w:t>
      </w:r>
      <w:r w:rsidRPr="003278CA">
        <w:rPr>
          <w:sz w:val="28"/>
          <w:szCs w:val="28"/>
          <w:lang w:val="en-US"/>
        </w:rPr>
        <w:t>l</w:t>
      </w:r>
      <w:r w:rsidRPr="003278CA">
        <w:rPr>
          <w:sz w:val="28"/>
          <w:szCs w:val="28"/>
          <w:lang w:val="en-US"/>
        </w:rPr>
        <w:t>linated plants in both cases of crossing, when Hordeum bulbosum serve as both the maternal and paternal forms. In the first case, wild-type haploids appear, in the second - cultured barley haploids, which is very important for selection. Since hapl</w:t>
      </w:r>
      <w:r w:rsidRPr="003278CA">
        <w:rPr>
          <w:sz w:val="28"/>
          <w:szCs w:val="28"/>
          <w:lang w:val="en-US"/>
        </w:rPr>
        <w:t>o</w:t>
      </w:r>
      <w:r w:rsidRPr="003278CA">
        <w:rPr>
          <w:sz w:val="28"/>
          <w:szCs w:val="28"/>
          <w:lang w:val="en-US"/>
        </w:rPr>
        <w:t>ids are sterile, haploids must be transferred to the diploid level to obtain fertile plants. The digaploid obtained from the haploid organism is absolutely homozygous. Using hybridization with onion barley and doubling the chromosomes dramatically reduces the time required to produce homozygotes. Haploids are also very valuable for mut</w:t>
      </w:r>
      <w:r w:rsidRPr="003278CA">
        <w:rPr>
          <w:sz w:val="28"/>
          <w:szCs w:val="28"/>
          <w:lang w:val="en-US"/>
        </w:rPr>
        <w:t>a</w:t>
      </w:r>
      <w:r w:rsidRPr="003278CA">
        <w:rPr>
          <w:sz w:val="28"/>
          <w:szCs w:val="28"/>
          <w:lang w:val="en-US"/>
        </w:rPr>
        <w:t>tional selection, because at the haploid level, identification of genetic changes is fac</w:t>
      </w:r>
      <w:r w:rsidRPr="003278CA">
        <w:rPr>
          <w:sz w:val="28"/>
          <w:szCs w:val="28"/>
          <w:lang w:val="en-US"/>
        </w:rPr>
        <w:t>i</w:t>
      </w:r>
      <w:r w:rsidRPr="003278CA">
        <w:rPr>
          <w:sz w:val="28"/>
          <w:szCs w:val="28"/>
          <w:lang w:val="en-US"/>
        </w:rPr>
        <w:t>litated.</w:t>
      </w:r>
    </w:p>
    <w:p w:rsidR="003278CA" w:rsidRPr="003278CA" w:rsidRDefault="003278CA" w:rsidP="003278CA">
      <w:pPr>
        <w:ind w:firstLine="540"/>
        <w:jc w:val="both"/>
        <w:rPr>
          <w:sz w:val="28"/>
          <w:szCs w:val="28"/>
          <w:lang w:val="en-US"/>
        </w:rPr>
      </w:pPr>
      <w:r w:rsidRPr="003278CA">
        <w:rPr>
          <w:sz w:val="28"/>
          <w:szCs w:val="28"/>
          <w:lang w:val="en-US"/>
        </w:rPr>
        <w:t>2 Haploids - organisms in somatic cells which contain a single set of chrom</w:t>
      </w:r>
      <w:r w:rsidRPr="003278CA">
        <w:rPr>
          <w:sz w:val="28"/>
          <w:szCs w:val="28"/>
          <w:lang w:val="en-US"/>
        </w:rPr>
        <w:t>o</w:t>
      </w:r>
      <w:r w:rsidRPr="003278CA">
        <w:rPr>
          <w:sz w:val="28"/>
          <w:szCs w:val="28"/>
          <w:lang w:val="en-US"/>
        </w:rPr>
        <w:t>somes (n), representing half of the complete set (2n), characteristic of the species. The experimental production of haploids by traditional selection methods (intrasp</w:t>
      </w:r>
      <w:r w:rsidRPr="003278CA">
        <w:rPr>
          <w:sz w:val="28"/>
          <w:szCs w:val="28"/>
          <w:lang w:val="en-US"/>
        </w:rPr>
        <w:t>e</w:t>
      </w:r>
      <w:r w:rsidRPr="003278CA">
        <w:rPr>
          <w:sz w:val="28"/>
          <w:szCs w:val="28"/>
          <w:lang w:val="en-US"/>
        </w:rPr>
        <w:t xml:space="preserve">cific or interspecific pollination, x-ray irradiation and exposure to other stress factors) </w:t>
      </w:r>
      <w:r w:rsidRPr="003278CA">
        <w:rPr>
          <w:sz w:val="28"/>
          <w:szCs w:val="28"/>
          <w:lang w:val="en-US"/>
        </w:rPr>
        <w:lastRenderedPageBreak/>
        <w:t>is ineffective and time-consuming. The use of such techniques as in vitro cultivation of male and female gametophyte greatly accelerates the production of haploids and facilitates the selection process. Experimental haploidy can be considered as a form of apomixis. Apomixis is the reproduction of organisms that is not accompanied by the sexual process.</w:t>
      </w:r>
    </w:p>
    <w:p w:rsidR="003278CA" w:rsidRPr="003278CA" w:rsidRDefault="003278CA" w:rsidP="003278CA">
      <w:pPr>
        <w:ind w:firstLine="540"/>
        <w:jc w:val="both"/>
        <w:rPr>
          <w:sz w:val="28"/>
          <w:szCs w:val="28"/>
          <w:lang w:val="en-US"/>
        </w:rPr>
      </w:pPr>
      <w:r w:rsidRPr="003278CA">
        <w:rPr>
          <w:sz w:val="28"/>
          <w:szCs w:val="28"/>
          <w:lang w:val="en-US"/>
        </w:rPr>
        <w:t>Induction of haploids in the culture of male gametophyte (anthers, pollen) is called androgenesis, in the culture of female gametophyte (ovule) gynogenesis. In addition, haploids can be grown by culturing a hybrid embryo in which the elimin</w:t>
      </w:r>
      <w:r w:rsidRPr="003278CA">
        <w:rPr>
          <w:sz w:val="28"/>
          <w:szCs w:val="28"/>
          <w:lang w:val="en-US"/>
        </w:rPr>
        <w:t>a</w:t>
      </w:r>
      <w:r w:rsidRPr="003278CA">
        <w:rPr>
          <w:sz w:val="28"/>
          <w:szCs w:val="28"/>
          <w:lang w:val="en-US"/>
        </w:rPr>
        <w:t>tion of the chromosomes of one of the parents occurs. Sometimes a haploid plant is formed in the process of pseudogamy - false fertilization, as a result of which the embryo develops from an unfertilized egg.</w:t>
      </w:r>
    </w:p>
    <w:p w:rsidR="003278CA" w:rsidRPr="003278CA" w:rsidRDefault="003278CA" w:rsidP="003278CA">
      <w:pPr>
        <w:ind w:firstLine="540"/>
        <w:jc w:val="both"/>
        <w:rPr>
          <w:sz w:val="28"/>
          <w:szCs w:val="28"/>
          <w:lang w:val="en-US"/>
        </w:rPr>
      </w:pPr>
      <w:r w:rsidRPr="003278CA">
        <w:rPr>
          <w:sz w:val="28"/>
          <w:szCs w:val="28"/>
          <w:lang w:val="en-US"/>
        </w:rPr>
        <w:t>For the first time, haploid plants during the cultivation of datura anthers were o</w:t>
      </w:r>
      <w:r w:rsidRPr="003278CA">
        <w:rPr>
          <w:sz w:val="28"/>
          <w:szCs w:val="28"/>
          <w:lang w:val="en-US"/>
        </w:rPr>
        <w:t>b</w:t>
      </w:r>
      <w:r w:rsidRPr="003278CA">
        <w:rPr>
          <w:sz w:val="28"/>
          <w:szCs w:val="28"/>
          <w:lang w:val="en-US"/>
        </w:rPr>
        <w:t>tained by S. Guha and S. Maheshwari in India in 1964. Then these experiments were repeated on tobacco by the French scientist K. Nitsch in 1957. Since then, this m</w:t>
      </w:r>
      <w:r w:rsidRPr="003278CA">
        <w:rPr>
          <w:sz w:val="28"/>
          <w:szCs w:val="28"/>
          <w:lang w:val="en-US"/>
        </w:rPr>
        <w:t>e</w:t>
      </w:r>
      <w:r w:rsidRPr="003278CA">
        <w:rPr>
          <w:sz w:val="28"/>
          <w:szCs w:val="28"/>
          <w:lang w:val="en-US"/>
        </w:rPr>
        <w:t>thod has been used to produce haploid plants in more than 200 species, including wheat, barley, rye, rice, potato, rape and other crops .</w:t>
      </w:r>
    </w:p>
    <w:p w:rsidR="003278CA" w:rsidRPr="003278CA" w:rsidRDefault="003278CA" w:rsidP="003278CA">
      <w:pPr>
        <w:ind w:firstLine="540"/>
        <w:jc w:val="both"/>
        <w:rPr>
          <w:sz w:val="28"/>
          <w:szCs w:val="28"/>
          <w:lang w:val="en-US"/>
        </w:rPr>
      </w:pPr>
      <w:r w:rsidRPr="003278CA">
        <w:rPr>
          <w:sz w:val="28"/>
          <w:szCs w:val="28"/>
          <w:lang w:val="en-US"/>
        </w:rPr>
        <w:t>The emergence in vitro of a haploid saprophyte from a male gametophyte is a complex and poorly studied process. Microspores go through a very difficult path, forming either callus or embryoids and then regenerated plants. How the process is induced and regulated is still unknown.</w:t>
      </w:r>
    </w:p>
    <w:p w:rsidR="003278CA" w:rsidRPr="003278CA" w:rsidRDefault="003278CA" w:rsidP="003278CA">
      <w:pPr>
        <w:ind w:firstLine="540"/>
        <w:jc w:val="both"/>
        <w:rPr>
          <w:sz w:val="28"/>
          <w:szCs w:val="28"/>
          <w:lang w:val="en-US"/>
        </w:rPr>
      </w:pPr>
      <w:r w:rsidRPr="003278CA">
        <w:rPr>
          <w:sz w:val="28"/>
          <w:szCs w:val="28"/>
          <w:lang w:val="en-US"/>
        </w:rPr>
        <w:t>The normal development of microspores in vivo consists of the following stages: 1) meiosis, as a result of which microspore tetrads form from the pollen mother cell; 2) the release of microspores from the thickened wall of the tetrad; 3) the develo</w:t>
      </w:r>
      <w:r w:rsidRPr="003278CA">
        <w:rPr>
          <w:sz w:val="28"/>
          <w:szCs w:val="28"/>
          <w:lang w:val="en-US"/>
        </w:rPr>
        <w:t>p</w:t>
      </w:r>
      <w:r w:rsidRPr="003278CA">
        <w:rPr>
          <w:sz w:val="28"/>
          <w:szCs w:val="28"/>
          <w:lang w:val="en-US"/>
        </w:rPr>
        <w:t>ment of microspores with the subsequent formation of mature pollen grains, acco</w:t>
      </w:r>
      <w:r w:rsidRPr="003278CA">
        <w:rPr>
          <w:sz w:val="28"/>
          <w:szCs w:val="28"/>
          <w:lang w:val="en-US"/>
        </w:rPr>
        <w:t>m</w:t>
      </w:r>
      <w:r w:rsidRPr="003278CA">
        <w:rPr>
          <w:sz w:val="28"/>
          <w:szCs w:val="28"/>
          <w:lang w:val="en-US"/>
        </w:rPr>
        <w:t>panied by two mitoses. In culture, a deviation from normal development can occur at any stage of microspore development.</w:t>
      </w:r>
    </w:p>
    <w:p w:rsidR="003278CA" w:rsidRPr="003278CA" w:rsidRDefault="003278CA" w:rsidP="003278CA">
      <w:pPr>
        <w:ind w:firstLine="540"/>
        <w:jc w:val="both"/>
        <w:rPr>
          <w:sz w:val="28"/>
          <w:szCs w:val="28"/>
          <w:lang w:val="en-US"/>
        </w:rPr>
      </w:pPr>
      <w:r w:rsidRPr="003278CA">
        <w:rPr>
          <w:sz w:val="28"/>
          <w:szCs w:val="28"/>
          <w:lang w:val="en-US"/>
        </w:rPr>
        <w:t>2.1 Microspores (immature pollen) in vitro behave differently. Units of them pass from the gametophytic path to the sporophytic and form an embryoid. Others dedifferentiate and form callus. Some of them can continue microsporogenesis and gametogenesis, while some of them generally degrade and die. N. Sunderland studied the first stages of the development of isolated Datura microspores in culture and showed that they differ from the normal development of microspores (Fig. 10). In v</w:t>
      </w:r>
      <w:r w:rsidRPr="003278CA">
        <w:rPr>
          <w:sz w:val="28"/>
          <w:szCs w:val="28"/>
          <w:lang w:val="en-US"/>
        </w:rPr>
        <w:t>i</w:t>
      </w:r>
      <w:r w:rsidRPr="003278CA">
        <w:rPr>
          <w:sz w:val="28"/>
          <w:szCs w:val="28"/>
          <w:lang w:val="en-US"/>
        </w:rPr>
        <w:t>tro microspores can be divided into two “equal” cells (development path B), that is, there is no differentiating division with the formation of a vegetative and generative cell.</w:t>
      </w:r>
    </w:p>
    <w:p w:rsidR="003278CA" w:rsidRPr="003278CA" w:rsidRDefault="003278CA" w:rsidP="003278CA">
      <w:pPr>
        <w:ind w:firstLine="540"/>
        <w:jc w:val="both"/>
        <w:rPr>
          <w:sz w:val="28"/>
          <w:szCs w:val="28"/>
          <w:lang w:val="en-US"/>
        </w:rPr>
      </w:pPr>
      <w:r w:rsidRPr="003278CA">
        <w:rPr>
          <w:sz w:val="28"/>
          <w:szCs w:val="28"/>
          <w:lang w:val="en-US"/>
        </w:rPr>
        <w:t>Such a transition from the gametophytic to saprophytic developmental pathway is characteristic of Datura innoxia, Nicotiana tabacum.</w:t>
      </w:r>
    </w:p>
    <w:p w:rsidR="003278CA" w:rsidRDefault="003278CA" w:rsidP="003278CA">
      <w:pPr>
        <w:ind w:firstLine="540"/>
        <w:jc w:val="both"/>
        <w:rPr>
          <w:sz w:val="28"/>
          <w:szCs w:val="28"/>
          <w:lang w:val="en-US"/>
        </w:rPr>
      </w:pPr>
      <w:r w:rsidRPr="003278CA">
        <w:rPr>
          <w:sz w:val="28"/>
          <w:szCs w:val="28"/>
          <w:lang w:val="en-US"/>
        </w:rPr>
        <w:t>As a result of the first unequal division, a single-core microspore forms veget</w:t>
      </w:r>
      <w:r w:rsidRPr="003278CA">
        <w:rPr>
          <w:sz w:val="28"/>
          <w:szCs w:val="28"/>
          <w:lang w:val="en-US"/>
        </w:rPr>
        <w:t>a</w:t>
      </w:r>
      <w:r w:rsidRPr="003278CA">
        <w:rPr>
          <w:sz w:val="28"/>
          <w:szCs w:val="28"/>
          <w:lang w:val="en-US"/>
        </w:rPr>
        <w:t>tive and generative cells (development path A). After the first mitotic division, the generative cell degenerates, and all subsequent development of the microspore fo</w:t>
      </w:r>
      <w:r w:rsidRPr="003278CA">
        <w:rPr>
          <w:sz w:val="28"/>
          <w:szCs w:val="28"/>
          <w:lang w:val="en-US"/>
        </w:rPr>
        <w:t>l</w:t>
      </w:r>
      <w:r w:rsidRPr="003278CA">
        <w:rPr>
          <w:sz w:val="28"/>
          <w:szCs w:val="28"/>
          <w:lang w:val="en-US"/>
        </w:rPr>
        <w:t>lows the zygotic path through multiple division of the vegetative cell (AB path). This development path is observed in Nicotiana taba-cum, Datura metel, Hordeum vu</w:t>
      </w:r>
      <w:r w:rsidRPr="003278CA">
        <w:rPr>
          <w:sz w:val="28"/>
          <w:szCs w:val="28"/>
          <w:lang w:val="en-US"/>
        </w:rPr>
        <w:t>l</w:t>
      </w:r>
      <w:r w:rsidRPr="003278CA">
        <w:rPr>
          <w:sz w:val="28"/>
          <w:szCs w:val="28"/>
          <w:lang w:val="en-US"/>
        </w:rPr>
        <w:t xml:space="preserve">gare, Triticum aestivum, etc. In other cases, only the generative cell can divide (A-G path). It is possible that both cells (vegetative and generative) divide and participate in the formation of sporophyte (A-HS pathway). The described in vitro microspore </w:t>
      </w:r>
      <w:r w:rsidRPr="003278CA">
        <w:rPr>
          <w:sz w:val="28"/>
          <w:szCs w:val="28"/>
          <w:lang w:val="en-US"/>
        </w:rPr>
        <w:lastRenderedPageBreak/>
        <w:t>development pathways lead to the formation of a haploid multicellular structure, from which a haploid regenerant plant will subsequently be formed.</w:t>
      </w:r>
    </w:p>
    <w:p w:rsidR="003278CA" w:rsidRPr="003278CA" w:rsidRDefault="003278CA" w:rsidP="003278CA">
      <w:pPr>
        <w:ind w:firstLine="540"/>
        <w:jc w:val="both"/>
        <w:rPr>
          <w:sz w:val="28"/>
          <w:szCs w:val="28"/>
          <w:lang w:val="kk-KZ"/>
        </w:rPr>
      </w:pPr>
      <w:r w:rsidRPr="003278CA">
        <w:rPr>
          <w:sz w:val="28"/>
          <w:szCs w:val="28"/>
          <w:lang w:val="kk-KZ"/>
        </w:rPr>
        <w:t>In the case of a fusion of the vegetative nucleus with the generative (pathway C), the sporophyte that has developed from a diploid cell will be diploid.</w:t>
      </w:r>
    </w:p>
    <w:p w:rsidR="003278CA" w:rsidRPr="003278CA" w:rsidRDefault="003278CA" w:rsidP="003278CA">
      <w:pPr>
        <w:ind w:firstLine="540"/>
        <w:jc w:val="both"/>
        <w:rPr>
          <w:sz w:val="28"/>
          <w:szCs w:val="28"/>
          <w:lang w:val="kk-KZ"/>
        </w:rPr>
      </w:pPr>
      <w:r w:rsidRPr="003278CA">
        <w:rPr>
          <w:sz w:val="28"/>
          <w:szCs w:val="28"/>
          <w:lang w:val="kk-KZ"/>
        </w:rPr>
        <w:t>In addition, diploids can arise from unreduced microspores that had developmental abnormalities (disturbances in meiosis), as well as endopolyploidy in the subsequent stages of sporophyte formation. It is difficult to say what is the inducer of switching the microspore development program from the gametophytic to the sporophytic pathway; normal or abnormal microspores are involved in this process. The behavior of microspores is determined by many factors, including their natural polymorphism, which may be caused by anomalies in development, positional position of the spindle of division in disputes.</w:t>
      </w:r>
    </w:p>
    <w:p w:rsidR="003278CA" w:rsidRPr="003278CA" w:rsidRDefault="003278CA" w:rsidP="003278CA">
      <w:pPr>
        <w:ind w:firstLine="540"/>
        <w:jc w:val="both"/>
        <w:rPr>
          <w:sz w:val="28"/>
          <w:szCs w:val="28"/>
          <w:lang w:val="kk-KZ"/>
        </w:rPr>
      </w:pPr>
      <w:r w:rsidRPr="003278CA">
        <w:rPr>
          <w:sz w:val="28"/>
          <w:szCs w:val="28"/>
          <w:lang w:val="kk-KZ"/>
        </w:rPr>
        <w:t>The process of transition of microspores from the gametophytic to the sporophytic pathway of development is determined at the genetic level, but is implemented depending on specific physiological conditions and various inducing factors. The direction of development of microspores is primarily determined by the stage at which the anthers were isolated, as well as the hormonal composition of the nutrient medium.</w:t>
      </w:r>
    </w:p>
    <w:p w:rsidR="008C2B11" w:rsidRPr="003278CA" w:rsidRDefault="003278CA" w:rsidP="003278CA">
      <w:pPr>
        <w:ind w:firstLine="540"/>
        <w:jc w:val="both"/>
        <w:rPr>
          <w:sz w:val="28"/>
          <w:szCs w:val="28"/>
          <w:lang w:val="en-US"/>
        </w:rPr>
      </w:pPr>
      <w:r w:rsidRPr="003278CA">
        <w:rPr>
          <w:sz w:val="28"/>
          <w:szCs w:val="28"/>
          <w:lang w:val="kk-KZ"/>
        </w:rPr>
        <w:t>The multicellular structure formed from microspores can then develop into callus tissue. The formation of haploid plants from embryoids is called direct androgenesis, from callus - indirect (Fig. 11).</w:t>
      </w:r>
      <w:r w:rsidR="00317AC6">
        <w:rPr>
          <w:noProof/>
          <w:sz w:val="28"/>
          <w:szCs w:val="28"/>
        </w:rPr>
        <w:drawing>
          <wp:inline distT="0" distB="0" distL="0" distR="0">
            <wp:extent cx="5009515" cy="4229100"/>
            <wp:effectExtent l="19050" t="0" r="63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
                    <a:srcRect b="9756"/>
                    <a:stretch>
                      <a:fillRect/>
                    </a:stretch>
                  </pic:blipFill>
                  <pic:spPr bwMode="auto">
                    <a:xfrm>
                      <a:off x="0" y="0"/>
                      <a:ext cx="5009515" cy="4229100"/>
                    </a:xfrm>
                    <a:prstGeom prst="rect">
                      <a:avLst/>
                    </a:prstGeom>
                    <a:solidFill>
                      <a:srgbClr val="FFFFFF"/>
                    </a:solidFill>
                    <a:ln w="9525">
                      <a:noFill/>
                      <a:miter lim="800000"/>
                      <a:headEnd/>
                      <a:tailEnd/>
                    </a:ln>
                  </pic:spPr>
                </pic:pic>
              </a:graphicData>
            </a:graphic>
          </wp:inline>
        </w:drawing>
      </w:r>
    </w:p>
    <w:p w:rsidR="008C2B11" w:rsidRPr="003278CA" w:rsidRDefault="008C2B11" w:rsidP="00401A8F">
      <w:pPr>
        <w:ind w:firstLine="540"/>
        <w:jc w:val="both"/>
        <w:rPr>
          <w:sz w:val="28"/>
          <w:szCs w:val="28"/>
          <w:lang w:val="en-US"/>
        </w:rPr>
      </w:pPr>
    </w:p>
    <w:p w:rsidR="008C2B11" w:rsidRPr="003278CA" w:rsidRDefault="008C2B11" w:rsidP="00401A8F">
      <w:pPr>
        <w:ind w:firstLine="540"/>
        <w:jc w:val="both"/>
        <w:rPr>
          <w:sz w:val="28"/>
          <w:szCs w:val="28"/>
          <w:lang w:val="en-US"/>
        </w:rPr>
      </w:pPr>
    </w:p>
    <w:p w:rsidR="004D39A0" w:rsidRPr="003278CA" w:rsidRDefault="004D39A0" w:rsidP="00401A8F">
      <w:pPr>
        <w:ind w:firstLine="540"/>
        <w:jc w:val="both"/>
        <w:rPr>
          <w:sz w:val="28"/>
          <w:szCs w:val="28"/>
          <w:lang w:val="en-US"/>
        </w:rPr>
      </w:pPr>
    </w:p>
    <w:p w:rsidR="003278CA" w:rsidRPr="003278CA" w:rsidRDefault="003278CA" w:rsidP="003278CA">
      <w:pPr>
        <w:jc w:val="both"/>
        <w:rPr>
          <w:sz w:val="28"/>
          <w:szCs w:val="28"/>
          <w:lang w:val="en-US"/>
        </w:rPr>
      </w:pPr>
      <w:r w:rsidRPr="003278CA">
        <w:rPr>
          <w:sz w:val="28"/>
          <w:szCs w:val="28"/>
          <w:lang w:val="en-US"/>
        </w:rPr>
        <w:lastRenderedPageBreak/>
        <w:t>Figure 10 - Scheme of the development of microspores along the sporophytic pat</w:t>
      </w:r>
      <w:r w:rsidRPr="003278CA">
        <w:rPr>
          <w:sz w:val="28"/>
          <w:szCs w:val="28"/>
          <w:lang w:val="en-US"/>
        </w:rPr>
        <w:t>h</w:t>
      </w:r>
      <w:r w:rsidRPr="003278CA">
        <w:rPr>
          <w:sz w:val="28"/>
          <w:szCs w:val="28"/>
          <w:lang w:val="en-US"/>
        </w:rPr>
        <w:t>way with the formation of embryoids or callus tissue</w:t>
      </w:r>
    </w:p>
    <w:p w:rsidR="003278CA" w:rsidRPr="003278CA" w:rsidRDefault="003278CA" w:rsidP="003278CA">
      <w:pPr>
        <w:jc w:val="both"/>
        <w:rPr>
          <w:sz w:val="28"/>
          <w:szCs w:val="28"/>
          <w:lang w:val="en-US"/>
        </w:rPr>
      </w:pPr>
    </w:p>
    <w:p w:rsidR="003278CA" w:rsidRPr="003278CA" w:rsidRDefault="003278CA" w:rsidP="003278CA">
      <w:pPr>
        <w:jc w:val="both"/>
        <w:rPr>
          <w:sz w:val="28"/>
          <w:szCs w:val="28"/>
          <w:lang w:val="en-US"/>
        </w:rPr>
      </w:pPr>
      <w:r w:rsidRPr="003278CA">
        <w:rPr>
          <w:sz w:val="28"/>
          <w:szCs w:val="28"/>
          <w:lang w:val="en-US"/>
        </w:rPr>
        <w:t>Of the thousands of microspores contained in the anther, embryoids develop only from a few. Perhaps the ability to embryoidogenesis is genetically determined. An increase in the frequency of embryogenic microspores under the influence of stressful effects, for example, low and high temperatures, ionizing radiation, has been exper</w:t>
      </w:r>
      <w:r w:rsidRPr="003278CA">
        <w:rPr>
          <w:sz w:val="28"/>
          <w:szCs w:val="28"/>
          <w:lang w:val="en-US"/>
        </w:rPr>
        <w:t>i</w:t>
      </w:r>
      <w:r w:rsidRPr="003278CA">
        <w:rPr>
          <w:sz w:val="28"/>
          <w:szCs w:val="28"/>
          <w:lang w:val="en-US"/>
        </w:rPr>
        <w:t>mentally established. For direct androgenesis, the physiological state of the donor, the stage of pollen development at the moment of the anther introduction into the culture, the composition of the nutrient medium, and the cultivation conditions are of impo</w:t>
      </w:r>
      <w:r w:rsidRPr="003278CA">
        <w:rPr>
          <w:sz w:val="28"/>
          <w:szCs w:val="28"/>
          <w:lang w:val="en-US"/>
        </w:rPr>
        <w:t>r</w:t>
      </w:r>
      <w:r w:rsidRPr="003278CA">
        <w:rPr>
          <w:sz w:val="28"/>
          <w:szCs w:val="28"/>
          <w:lang w:val="en-US"/>
        </w:rPr>
        <w:t>tance. For many plants, the most favorable stage of development is a single-core m</w:t>
      </w:r>
      <w:r w:rsidRPr="003278CA">
        <w:rPr>
          <w:sz w:val="28"/>
          <w:szCs w:val="28"/>
          <w:lang w:val="en-US"/>
        </w:rPr>
        <w:t>i</w:t>
      </w:r>
      <w:r w:rsidRPr="003278CA">
        <w:rPr>
          <w:sz w:val="28"/>
          <w:szCs w:val="28"/>
          <w:lang w:val="en-US"/>
        </w:rPr>
        <w:t>crospore.</w:t>
      </w:r>
    </w:p>
    <w:p w:rsidR="003278CA" w:rsidRPr="003278CA" w:rsidRDefault="003278CA" w:rsidP="003278CA">
      <w:pPr>
        <w:jc w:val="both"/>
        <w:rPr>
          <w:sz w:val="28"/>
          <w:szCs w:val="28"/>
          <w:lang w:val="en-US"/>
        </w:rPr>
      </w:pPr>
      <w:r w:rsidRPr="003278CA">
        <w:rPr>
          <w:sz w:val="28"/>
          <w:szCs w:val="28"/>
          <w:lang w:val="en-US"/>
        </w:rPr>
        <w:t>Not all plants regenerated from calli are haploid, therefore, for mass production of haploids, they try to induce pollen embryoidogenesis.</w:t>
      </w:r>
    </w:p>
    <w:p w:rsidR="007A1661" w:rsidRPr="003278CA" w:rsidRDefault="003278CA" w:rsidP="003278CA">
      <w:pPr>
        <w:jc w:val="both"/>
        <w:rPr>
          <w:sz w:val="28"/>
          <w:szCs w:val="28"/>
          <w:lang w:val="en-US"/>
        </w:rPr>
      </w:pPr>
      <w:r w:rsidRPr="003278CA">
        <w:rPr>
          <w:sz w:val="28"/>
          <w:szCs w:val="28"/>
          <w:lang w:val="en-US"/>
        </w:rPr>
        <w:t>B. Anand and his colleagues, cultivating the anthers of one of the varieties of virgin tobacco Nicotiana tabacum, observed the formation of three types of embryoids: by dividing the vegetative cell, the generative and both cells.</w:t>
      </w:r>
    </w:p>
    <w:p w:rsidR="007A1661" w:rsidRPr="00FD1600" w:rsidRDefault="007A1661" w:rsidP="00973B14">
      <w:pPr>
        <w:jc w:val="both"/>
        <w:rPr>
          <w:sz w:val="28"/>
          <w:szCs w:val="28"/>
          <w:lang w:val="kk-KZ"/>
        </w:rPr>
      </w:pPr>
    </w:p>
    <w:p w:rsidR="004D39A0" w:rsidRPr="00FD1600" w:rsidRDefault="005360F6" w:rsidP="00401A8F">
      <w:pPr>
        <w:ind w:firstLine="540"/>
        <w:jc w:val="both"/>
        <w:rPr>
          <w:i/>
          <w:sz w:val="28"/>
          <w:szCs w:val="28"/>
          <w:lang w:val="kk-KZ"/>
        </w:rPr>
      </w:pPr>
      <w:r>
        <w:rPr>
          <w:i/>
          <w:noProof/>
          <w:sz w:val="28"/>
          <w:szCs w:val="28"/>
        </w:rPr>
        <w:pict>
          <v:shape id="_x0000_s1136" type="#_x0000_t202" style="position:absolute;left:0;text-align:left;margin-left:27pt;margin-top:1.5pt;width:374.75pt;height:287.85pt;z-index:251644928;mso-wrap-style:none" strokecolor="white">
            <v:textbox style="mso-next-textbox:#_x0000_s1136;mso-fit-shape-to-text:t">
              <w:txbxContent>
                <w:p w:rsidR="00640282" w:rsidRPr="00DF7259" w:rsidRDefault="00640282" w:rsidP="00E6329C">
                  <w:pPr>
                    <w:jc w:val="center"/>
                  </w:pPr>
                  <w:r>
                    <w:rPr>
                      <w:noProof/>
                    </w:rPr>
                    <w:drawing>
                      <wp:inline distT="0" distB="0" distL="0" distR="0">
                        <wp:extent cx="4561205" cy="355981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srcRect b="8571"/>
                                <a:stretch>
                                  <a:fillRect/>
                                </a:stretch>
                              </pic:blipFill>
                              <pic:spPr bwMode="auto">
                                <a:xfrm>
                                  <a:off x="0" y="0"/>
                                  <a:ext cx="4561205" cy="3559810"/>
                                </a:xfrm>
                                <a:prstGeom prst="rect">
                                  <a:avLst/>
                                </a:prstGeom>
                                <a:noFill/>
                                <a:ln w="9525">
                                  <a:noFill/>
                                  <a:miter lim="800000"/>
                                  <a:headEnd/>
                                  <a:tailEnd/>
                                </a:ln>
                              </pic:spPr>
                            </pic:pic>
                          </a:graphicData>
                        </a:graphic>
                      </wp:inline>
                    </w:drawing>
                  </w:r>
                </w:p>
              </w:txbxContent>
            </v:textbox>
          </v:shape>
        </w:pict>
      </w:r>
    </w:p>
    <w:p w:rsidR="004D39A0" w:rsidRPr="00FD1600" w:rsidRDefault="004D39A0" w:rsidP="00401A8F">
      <w:pPr>
        <w:ind w:firstLine="540"/>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4D39A0" w:rsidP="00185463">
      <w:pPr>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4D39A0" w:rsidP="00401A8F">
      <w:pPr>
        <w:ind w:firstLine="540"/>
        <w:jc w:val="both"/>
        <w:rPr>
          <w:i/>
          <w:sz w:val="28"/>
          <w:szCs w:val="28"/>
          <w:lang w:val="kk-KZ"/>
        </w:rPr>
      </w:pPr>
    </w:p>
    <w:p w:rsidR="004D39A0" w:rsidRPr="00FD1600" w:rsidRDefault="00C03461" w:rsidP="00401A8F">
      <w:pPr>
        <w:ind w:firstLine="540"/>
        <w:jc w:val="both"/>
        <w:rPr>
          <w:color w:val="FF6600"/>
          <w:sz w:val="28"/>
          <w:szCs w:val="28"/>
          <w:lang w:val="kk-KZ"/>
        </w:rPr>
      </w:pPr>
      <w:r w:rsidRPr="00FD1600">
        <w:rPr>
          <w:sz w:val="28"/>
          <w:szCs w:val="28"/>
          <w:lang w:val="kk-KZ"/>
        </w:rPr>
        <w:t xml:space="preserve">Рисунок </w:t>
      </w:r>
      <w:r w:rsidRPr="00FD1600">
        <w:rPr>
          <w:color w:val="FF6600"/>
          <w:sz w:val="28"/>
          <w:szCs w:val="28"/>
          <w:lang w:val="kk-KZ"/>
        </w:rPr>
        <w:t>10</w:t>
      </w:r>
    </w:p>
    <w:p w:rsidR="004D39A0" w:rsidRPr="00FD1600" w:rsidRDefault="005360F6" w:rsidP="00185463">
      <w:pPr>
        <w:jc w:val="both"/>
        <w:rPr>
          <w:i/>
          <w:sz w:val="28"/>
          <w:szCs w:val="28"/>
          <w:lang w:val="kk-KZ"/>
        </w:rPr>
      </w:pPr>
      <w:r>
        <w:rPr>
          <w:i/>
          <w:noProof/>
          <w:sz w:val="28"/>
          <w:szCs w:val="28"/>
        </w:rPr>
        <w:pict>
          <v:shape id="_x0000_s1231" type="#_x0000_t202" style="position:absolute;left:0;text-align:left;margin-left:27pt;margin-top:2.65pt;width:234pt;height:27pt;z-index:251673600" strokecolor="white">
            <v:textbox>
              <w:txbxContent>
                <w:p w:rsidR="00640282" w:rsidRPr="003278CA" w:rsidRDefault="00640282" w:rsidP="003278CA">
                  <w:pPr>
                    <w:rPr>
                      <w:szCs w:val="26"/>
                    </w:rPr>
                  </w:pPr>
                  <w:r w:rsidRPr="003278CA">
                    <w:rPr>
                      <w:sz w:val="26"/>
                      <w:szCs w:val="26"/>
                    </w:rPr>
                    <w:t>Figure 11. Haploid technology</w:t>
                  </w:r>
                </w:p>
              </w:txbxContent>
            </v:textbox>
          </v:shape>
        </w:pict>
      </w:r>
    </w:p>
    <w:p w:rsidR="008C2B11" w:rsidRPr="00FD1600" w:rsidRDefault="008C2B11" w:rsidP="00401A8F">
      <w:pPr>
        <w:ind w:firstLine="540"/>
        <w:jc w:val="both"/>
        <w:rPr>
          <w:sz w:val="28"/>
          <w:szCs w:val="28"/>
          <w:lang w:val="kk-KZ"/>
        </w:rPr>
      </w:pPr>
    </w:p>
    <w:p w:rsidR="003278CA" w:rsidRPr="003278CA" w:rsidRDefault="003278CA" w:rsidP="003278CA">
      <w:pPr>
        <w:ind w:firstLine="540"/>
        <w:jc w:val="both"/>
        <w:rPr>
          <w:sz w:val="28"/>
          <w:szCs w:val="28"/>
          <w:lang w:val="en-US"/>
        </w:rPr>
      </w:pPr>
      <w:r w:rsidRPr="003278CA">
        <w:rPr>
          <w:sz w:val="28"/>
          <w:szCs w:val="28"/>
          <w:lang w:val="en-US"/>
        </w:rPr>
        <w:t>From these embryoids, they obtained plants and grew them further in the soil u</w:t>
      </w:r>
      <w:r w:rsidRPr="003278CA">
        <w:rPr>
          <w:sz w:val="28"/>
          <w:szCs w:val="28"/>
          <w:lang w:val="en-US"/>
        </w:rPr>
        <w:t>n</w:t>
      </w:r>
      <w:r w:rsidRPr="003278CA">
        <w:rPr>
          <w:sz w:val="28"/>
          <w:szCs w:val="28"/>
          <w:lang w:val="en-US"/>
        </w:rPr>
        <w:t>til flowering. Morphological analysis of leaves and flowers showed that these plants were also divided into three types. It has been established that in the culture of a</w:t>
      </w:r>
      <w:r w:rsidRPr="003278CA">
        <w:rPr>
          <w:sz w:val="28"/>
          <w:szCs w:val="28"/>
          <w:lang w:val="en-US"/>
        </w:rPr>
        <w:t>n</w:t>
      </w:r>
      <w:r w:rsidRPr="003278CA">
        <w:rPr>
          <w:sz w:val="28"/>
          <w:szCs w:val="28"/>
          <w:lang w:val="en-US"/>
        </w:rPr>
        <w:t>thers and microspores two types of calli are formed: calli, containing an unorganized mass of heterogeneous cells, and calli, which are partially composed of meristematic cells. The regeneration process is associated with the second type of calli, in which the formation of shoots occurs from meristematic foci by subsequent differentiation.</w:t>
      </w:r>
    </w:p>
    <w:p w:rsidR="003278CA" w:rsidRPr="003278CA" w:rsidRDefault="003278CA" w:rsidP="003278CA">
      <w:pPr>
        <w:ind w:firstLine="540"/>
        <w:jc w:val="both"/>
        <w:rPr>
          <w:sz w:val="28"/>
          <w:szCs w:val="28"/>
          <w:lang w:val="en-US"/>
        </w:rPr>
      </w:pPr>
      <w:r w:rsidRPr="003278CA">
        <w:rPr>
          <w:sz w:val="28"/>
          <w:szCs w:val="28"/>
          <w:lang w:val="en-US"/>
        </w:rPr>
        <w:lastRenderedPageBreak/>
        <w:t>Various experiments were carried out, indicating that the initial stages of mo</w:t>
      </w:r>
      <w:r w:rsidRPr="003278CA">
        <w:rPr>
          <w:sz w:val="28"/>
          <w:szCs w:val="28"/>
          <w:lang w:val="en-US"/>
        </w:rPr>
        <w:t>r</w:t>
      </w:r>
      <w:r w:rsidRPr="003278CA">
        <w:rPr>
          <w:sz w:val="28"/>
          <w:szCs w:val="28"/>
          <w:lang w:val="en-US"/>
        </w:rPr>
        <w:t>phogenesis depend on the position of the initial microspores in the archesporania. Plant regeneration occurred both from embryoids and by organogenesis from mo</w:t>
      </w:r>
      <w:r w:rsidRPr="003278CA">
        <w:rPr>
          <w:sz w:val="28"/>
          <w:szCs w:val="28"/>
          <w:lang w:val="en-US"/>
        </w:rPr>
        <w:t>r</w:t>
      </w:r>
      <w:r w:rsidRPr="003278CA">
        <w:rPr>
          <w:sz w:val="28"/>
          <w:szCs w:val="28"/>
          <w:lang w:val="en-US"/>
        </w:rPr>
        <w:t>phogenic calli, which were formed both from primary callus and as a result of dedi</w:t>
      </w:r>
      <w:r w:rsidRPr="003278CA">
        <w:rPr>
          <w:sz w:val="28"/>
          <w:szCs w:val="28"/>
          <w:lang w:val="en-US"/>
        </w:rPr>
        <w:t>f</w:t>
      </w:r>
      <w:r w:rsidRPr="003278CA">
        <w:rPr>
          <w:sz w:val="28"/>
          <w:szCs w:val="28"/>
          <w:lang w:val="en-US"/>
        </w:rPr>
        <w:t>ferentiation of globules and embryoids.</w:t>
      </w:r>
    </w:p>
    <w:p w:rsidR="003278CA" w:rsidRPr="003278CA" w:rsidRDefault="003278CA" w:rsidP="003278CA">
      <w:pPr>
        <w:ind w:firstLine="540"/>
        <w:jc w:val="both"/>
        <w:rPr>
          <w:sz w:val="28"/>
          <w:szCs w:val="28"/>
          <w:lang w:val="en-US"/>
        </w:rPr>
      </w:pPr>
      <w:r w:rsidRPr="003278CA">
        <w:rPr>
          <w:sz w:val="28"/>
          <w:szCs w:val="28"/>
          <w:lang w:val="en-US"/>
        </w:rPr>
        <w:t>In vitro development of wheat microspores was carried out by B. B. Anapiyaev at KazNU named after al-Farabi. The possibility of direct embryoidogenesis in the culture of isolated anthers and microspores of wheat has been established. The deve</w:t>
      </w:r>
      <w:r w:rsidRPr="003278CA">
        <w:rPr>
          <w:sz w:val="28"/>
          <w:szCs w:val="28"/>
          <w:lang w:val="en-US"/>
        </w:rPr>
        <w:t>l</w:t>
      </w:r>
      <w:r w:rsidRPr="003278CA">
        <w:rPr>
          <w:sz w:val="28"/>
          <w:szCs w:val="28"/>
          <w:lang w:val="en-US"/>
        </w:rPr>
        <w:t>opment of androcline structures (embryoids and calli) revealed critical periods: a) the first mitosis and subsequent, the formation of a multicellular complex; b) the stage of the globule; c) proembryo stage. At critical stages of their development, embryoids can dedifferentiate into callus, in which case plant regeneration occurs through se</w:t>
      </w:r>
      <w:r w:rsidRPr="003278CA">
        <w:rPr>
          <w:sz w:val="28"/>
          <w:szCs w:val="28"/>
          <w:lang w:val="en-US"/>
        </w:rPr>
        <w:t>c</w:t>
      </w:r>
      <w:r w:rsidRPr="003278CA">
        <w:rPr>
          <w:sz w:val="28"/>
          <w:szCs w:val="28"/>
          <w:lang w:val="en-US"/>
        </w:rPr>
        <w:t>ondary embryoidogenesis or organogenesis (hemogenesis, hemorrhizogenesis).</w:t>
      </w:r>
    </w:p>
    <w:p w:rsidR="003278CA" w:rsidRPr="003278CA" w:rsidRDefault="003278CA" w:rsidP="003278CA">
      <w:pPr>
        <w:ind w:firstLine="540"/>
        <w:jc w:val="both"/>
        <w:rPr>
          <w:sz w:val="28"/>
          <w:szCs w:val="28"/>
          <w:lang w:val="en-US"/>
        </w:rPr>
      </w:pPr>
      <w:r w:rsidRPr="003278CA">
        <w:rPr>
          <w:sz w:val="28"/>
          <w:szCs w:val="28"/>
          <w:lang w:val="en-US"/>
        </w:rPr>
        <w:t>2.2. Production of androgenic haploids in vitro is fraught with many difficulties due to poor theoretical knowledge of the problem. We do not know how the regul</w:t>
      </w:r>
      <w:r w:rsidRPr="003278CA">
        <w:rPr>
          <w:sz w:val="28"/>
          <w:szCs w:val="28"/>
          <w:lang w:val="en-US"/>
        </w:rPr>
        <w:t>a</w:t>
      </w:r>
      <w:r w:rsidRPr="003278CA">
        <w:rPr>
          <w:sz w:val="28"/>
          <w:szCs w:val="28"/>
          <w:lang w:val="en-US"/>
        </w:rPr>
        <w:t>tion of morphophysiological processes by internal and external factors occurs at di</w:t>
      </w:r>
      <w:r w:rsidRPr="003278CA">
        <w:rPr>
          <w:sz w:val="28"/>
          <w:szCs w:val="28"/>
          <w:lang w:val="en-US"/>
        </w:rPr>
        <w:t>f</w:t>
      </w:r>
      <w:r w:rsidRPr="003278CA">
        <w:rPr>
          <w:sz w:val="28"/>
          <w:szCs w:val="28"/>
          <w:lang w:val="en-US"/>
        </w:rPr>
        <w:t>ferent stages of the development of microspores, what conditions are needed for the realization of the totipotency of microspores, etc. This forces researchers to act e</w:t>
      </w:r>
      <w:r w:rsidRPr="003278CA">
        <w:rPr>
          <w:sz w:val="28"/>
          <w:szCs w:val="28"/>
          <w:lang w:val="en-US"/>
        </w:rPr>
        <w:t>m</w:t>
      </w:r>
      <w:r w:rsidRPr="003278CA">
        <w:rPr>
          <w:sz w:val="28"/>
          <w:szCs w:val="28"/>
          <w:lang w:val="en-US"/>
        </w:rPr>
        <w:t>pirically, selecting optimal conditions and adjusting them for different species and varieties of plants.</w:t>
      </w:r>
    </w:p>
    <w:p w:rsidR="003278CA" w:rsidRPr="003278CA" w:rsidRDefault="003278CA" w:rsidP="003278CA">
      <w:pPr>
        <w:ind w:firstLine="540"/>
        <w:jc w:val="both"/>
        <w:rPr>
          <w:sz w:val="28"/>
          <w:szCs w:val="28"/>
          <w:lang w:val="en-US"/>
        </w:rPr>
      </w:pPr>
      <w:r w:rsidRPr="003278CA">
        <w:rPr>
          <w:sz w:val="28"/>
          <w:szCs w:val="28"/>
          <w:lang w:val="en-US"/>
        </w:rPr>
        <w:t>The productivity of androgenesis in vitro depends on many interrelated factors: the genotype of the donor plant, the conditions of its cultivation, the stage of deve</w:t>
      </w:r>
      <w:r w:rsidRPr="003278CA">
        <w:rPr>
          <w:sz w:val="28"/>
          <w:szCs w:val="28"/>
          <w:lang w:val="en-US"/>
        </w:rPr>
        <w:t>l</w:t>
      </w:r>
      <w:r w:rsidRPr="003278CA">
        <w:rPr>
          <w:sz w:val="28"/>
          <w:szCs w:val="28"/>
          <w:lang w:val="en-US"/>
        </w:rPr>
        <w:t>opment of microspores, pretreatment of explants, the composition of nutrient media, the cultivation mode, etc.</w:t>
      </w:r>
    </w:p>
    <w:p w:rsidR="003278CA" w:rsidRPr="003278CA" w:rsidRDefault="003278CA" w:rsidP="003278CA">
      <w:pPr>
        <w:ind w:firstLine="540"/>
        <w:jc w:val="both"/>
        <w:rPr>
          <w:sz w:val="28"/>
          <w:szCs w:val="28"/>
          <w:lang w:val="en-US"/>
        </w:rPr>
      </w:pPr>
      <w:r w:rsidRPr="003278CA">
        <w:rPr>
          <w:sz w:val="28"/>
          <w:szCs w:val="28"/>
          <w:lang w:val="en-US"/>
        </w:rPr>
        <w:t>One of the main factors limiting androgenesis in vitro is the genotype of a donor plant. Moreover, not only within the genus, but also varieties of the same species e</w:t>
      </w:r>
      <w:r w:rsidRPr="003278CA">
        <w:rPr>
          <w:sz w:val="28"/>
          <w:szCs w:val="28"/>
          <w:lang w:val="en-US"/>
        </w:rPr>
        <w:t>x</w:t>
      </w:r>
      <w:r w:rsidRPr="003278CA">
        <w:rPr>
          <w:sz w:val="28"/>
          <w:szCs w:val="28"/>
          <w:lang w:val="en-US"/>
        </w:rPr>
        <w:t>hibit different ability to regenerate plants. For example, anthers of rice varieties of the Japanese subspecies are much more productive than anthers of the Indian subspecies. In the research of I.S. When testing 27 barley genotypes and 24 wheat genotypes, Rakhim-baeva and coworkers at KazSU androgenetic ability in anther culture varied on different nutrient media ranging from 0 to 31.6% and from 0 to 14.7%, respectiv</w:t>
      </w:r>
      <w:r w:rsidRPr="003278CA">
        <w:rPr>
          <w:sz w:val="28"/>
          <w:szCs w:val="28"/>
          <w:lang w:val="en-US"/>
        </w:rPr>
        <w:t>e</w:t>
      </w:r>
      <w:r w:rsidRPr="003278CA">
        <w:rPr>
          <w:sz w:val="28"/>
          <w:szCs w:val="28"/>
          <w:lang w:val="en-US"/>
        </w:rPr>
        <w:t>ly.</w:t>
      </w:r>
    </w:p>
    <w:p w:rsidR="003278CA" w:rsidRDefault="003278CA" w:rsidP="003278CA">
      <w:pPr>
        <w:ind w:firstLine="540"/>
        <w:jc w:val="both"/>
        <w:rPr>
          <w:sz w:val="28"/>
          <w:szCs w:val="28"/>
          <w:lang w:val="en-US"/>
        </w:rPr>
      </w:pPr>
      <w:r w:rsidRPr="003278CA">
        <w:rPr>
          <w:sz w:val="28"/>
          <w:szCs w:val="28"/>
          <w:lang w:val="en-US"/>
        </w:rPr>
        <w:t>The results of many studies show that the relationship between genotype and in vitro morphogenesis is complex, especially for monocotyledonous plants. I. Vasil b</w:t>
      </w:r>
      <w:r w:rsidRPr="003278CA">
        <w:rPr>
          <w:sz w:val="28"/>
          <w:szCs w:val="28"/>
          <w:lang w:val="en-US"/>
        </w:rPr>
        <w:t>e</w:t>
      </w:r>
      <w:r w:rsidRPr="003278CA">
        <w:rPr>
          <w:sz w:val="28"/>
          <w:szCs w:val="28"/>
          <w:lang w:val="en-US"/>
        </w:rPr>
        <w:t>lieves that the physiological state of the ex-plant at the time of isolation exerts a greater influence on its morphogenetic abilities than the genotype. Optimization of cultivation conditions, taking into account the physiological state of the explant, can reduce the influence of the gene type on androgenesis in vitro. As confirmation of this premise, the established facts about the influence on the efficiency of androgen</w:t>
      </w:r>
      <w:r w:rsidRPr="003278CA">
        <w:rPr>
          <w:sz w:val="28"/>
          <w:szCs w:val="28"/>
          <w:lang w:val="en-US"/>
        </w:rPr>
        <w:t>e</w:t>
      </w:r>
      <w:r w:rsidRPr="003278CA">
        <w:rPr>
          <w:sz w:val="28"/>
          <w:szCs w:val="28"/>
          <w:lang w:val="en-US"/>
        </w:rPr>
        <w:t>sis in vitro of the conditions for growing donor plants appear. So, for example, plant regeneration is better in the culture of anthers isolated from plants grown in the field than in the greenhouse. Apparently, this is the result of the complex influence of e</w:t>
      </w:r>
      <w:r w:rsidRPr="003278CA">
        <w:rPr>
          <w:sz w:val="28"/>
          <w:szCs w:val="28"/>
          <w:lang w:val="en-US"/>
        </w:rPr>
        <w:t>n</w:t>
      </w:r>
      <w:r w:rsidRPr="003278CA">
        <w:rPr>
          <w:sz w:val="28"/>
          <w:szCs w:val="28"/>
          <w:lang w:val="en-US"/>
        </w:rPr>
        <w:t>vironmental factors.</w:t>
      </w:r>
    </w:p>
    <w:p w:rsidR="003278CA" w:rsidRPr="003278CA" w:rsidRDefault="003278CA" w:rsidP="003278CA">
      <w:pPr>
        <w:ind w:firstLine="540"/>
        <w:jc w:val="both"/>
        <w:rPr>
          <w:sz w:val="28"/>
          <w:szCs w:val="28"/>
          <w:lang w:val="en-US"/>
        </w:rPr>
      </w:pPr>
      <w:r w:rsidRPr="003278CA">
        <w:rPr>
          <w:sz w:val="28"/>
          <w:szCs w:val="28"/>
          <w:lang w:val="en-US"/>
        </w:rPr>
        <w:t xml:space="preserve">The optimal conditions for growing donors vary for each type of plant. There are examples of a positive effect on the frequency of induction of calli and embryoids </w:t>
      </w:r>
      <w:r w:rsidRPr="003278CA">
        <w:rPr>
          <w:sz w:val="28"/>
          <w:szCs w:val="28"/>
          <w:lang w:val="en-US"/>
        </w:rPr>
        <w:lastRenderedPageBreak/>
        <w:t>from microspores of the action of various physical and chemical factors on donor plants (low and high temperatures, lack of nitrogen in the diet, laser processing, etc.). Among these factors, temperature is particularly significant. Cold pretreatment of d</w:t>
      </w:r>
      <w:r w:rsidRPr="003278CA">
        <w:rPr>
          <w:sz w:val="28"/>
          <w:szCs w:val="28"/>
          <w:lang w:val="en-US"/>
        </w:rPr>
        <w:t>o</w:t>
      </w:r>
      <w:r w:rsidRPr="003278CA">
        <w:rPr>
          <w:sz w:val="28"/>
          <w:szCs w:val="28"/>
          <w:lang w:val="en-US"/>
        </w:rPr>
        <w:t>nor plants, ears, anthers helps to maintain pollen viability and increases the frequency of embryoid formation. However, there are no standard recommendations for the pre-processing mode. The temperature and duration of processing depend on the species, the stage of development of pollen, and the time of its collection. However, in the l</w:t>
      </w:r>
      <w:r w:rsidRPr="003278CA">
        <w:rPr>
          <w:sz w:val="28"/>
          <w:szCs w:val="28"/>
          <w:lang w:val="en-US"/>
        </w:rPr>
        <w:t>i</w:t>
      </w:r>
      <w:r w:rsidRPr="003278CA">
        <w:rPr>
          <w:sz w:val="28"/>
          <w:szCs w:val="28"/>
          <w:lang w:val="en-US"/>
        </w:rPr>
        <w:t>terature there are facts of the negative impact of low temperatures on androgenesis. Sometimes an incubation of anthers at elevated temperatures, for example, 30 ° C for rapeseed, or their successive cold and high-temperature processing, in particular for mustard, give a positive effect.</w:t>
      </w:r>
    </w:p>
    <w:p w:rsidR="003278CA" w:rsidRPr="003278CA" w:rsidRDefault="003278CA" w:rsidP="003278CA">
      <w:pPr>
        <w:ind w:firstLine="540"/>
        <w:jc w:val="both"/>
        <w:rPr>
          <w:sz w:val="28"/>
          <w:szCs w:val="28"/>
          <w:lang w:val="en-US"/>
        </w:rPr>
      </w:pPr>
    </w:p>
    <w:p w:rsidR="003278CA" w:rsidRPr="003278CA" w:rsidRDefault="003278CA" w:rsidP="003278CA">
      <w:pPr>
        <w:ind w:firstLine="540"/>
        <w:jc w:val="both"/>
        <w:rPr>
          <w:sz w:val="28"/>
          <w:szCs w:val="28"/>
          <w:lang w:val="en-US"/>
        </w:rPr>
      </w:pPr>
      <w:r w:rsidRPr="003278CA">
        <w:rPr>
          <w:sz w:val="28"/>
          <w:szCs w:val="28"/>
          <w:lang w:val="en-US"/>
        </w:rPr>
        <w:t>The decisive role for the induction of androgenesis in vitro is played by the stage of development of microspores at the moment of their isolation for cultivation. D</w:t>
      </w:r>
      <w:r w:rsidRPr="003278CA">
        <w:rPr>
          <w:sz w:val="28"/>
          <w:szCs w:val="28"/>
          <w:lang w:val="en-US"/>
        </w:rPr>
        <w:t>e</w:t>
      </w:r>
      <w:r w:rsidRPr="003278CA">
        <w:rPr>
          <w:sz w:val="28"/>
          <w:szCs w:val="28"/>
          <w:lang w:val="en-US"/>
        </w:rPr>
        <w:t>pending on the type of plants, the most favorable stages are between the end of me</w:t>
      </w:r>
      <w:r w:rsidRPr="003278CA">
        <w:rPr>
          <w:sz w:val="28"/>
          <w:szCs w:val="28"/>
          <w:lang w:val="en-US"/>
        </w:rPr>
        <w:t>i</w:t>
      </w:r>
      <w:r w:rsidRPr="003278CA">
        <w:rPr>
          <w:sz w:val="28"/>
          <w:szCs w:val="28"/>
          <w:lang w:val="en-US"/>
        </w:rPr>
        <w:t>osis and the late binuclear stage. When anthers are transferred to the culture at the o</w:t>
      </w:r>
      <w:r w:rsidRPr="003278CA">
        <w:rPr>
          <w:sz w:val="28"/>
          <w:szCs w:val="28"/>
          <w:lang w:val="en-US"/>
        </w:rPr>
        <w:t>p</w:t>
      </w:r>
      <w:r w:rsidRPr="003278CA">
        <w:rPr>
          <w:sz w:val="28"/>
          <w:szCs w:val="28"/>
          <w:lang w:val="en-US"/>
        </w:rPr>
        <w:t>timal stage of development, predominant pollen embryogenesis and plant formation are observed.</w:t>
      </w:r>
    </w:p>
    <w:p w:rsidR="003278CA" w:rsidRPr="003278CA" w:rsidRDefault="003278CA" w:rsidP="003278CA">
      <w:pPr>
        <w:ind w:firstLine="540"/>
        <w:jc w:val="both"/>
        <w:rPr>
          <w:sz w:val="28"/>
          <w:szCs w:val="28"/>
          <w:lang w:val="en-US"/>
        </w:rPr>
      </w:pPr>
      <w:r w:rsidRPr="003278CA">
        <w:rPr>
          <w:sz w:val="28"/>
          <w:szCs w:val="28"/>
          <w:lang w:val="en-US"/>
        </w:rPr>
        <w:t>In various plants, the existence of a certain fraction of microspores capable of embryoidogenesis in vitro, the so-called P-grains, has been established. They exist in vivo and differ from other types of microspores in their smaller size, the absence of starch, light cytoplasm, and sometimes additional mitoses, as a result of which they can be multicore. This phenomenon is called pollen dimorphism.</w:t>
      </w:r>
    </w:p>
    <w:p w:rsidR="003278CA" w:rsidRPr="003278CA" w:rsidRDefault="003278CA" w:rsidP="003278CA">
      <w:pPr>
        <w:ind w:firstLine="540"/>
        <w:jc w:val="both"/>
        <w:rPr>
          <w:sz w:val="28"/>
          <w:szCs w:val="28"/>
          <w:lang w:val="en-US"/>
        </w:rPr>
      </w:pPr>
      <w:r w:rsidRPr="003278CA">
        <w:rPr>
          <w:sz w:val="28"/>
          <w:szCs w:val="28"/>
          <w:lang w:val="en-US"/>
        </w:rPr>
        <w:t>Culture medium and culture conditions are of great importance for the effectiv</w:t>
      </w:r>
      <w:r w:rsidRPr="003278CA">
        <w:rPr>
          <w:sz w:val="28"/>
          <w:szCs w:val="28"/>
          <w:lang w:val="en-US"/>
        </w:rPr>
        <w:t>e</w:t>
      </w:r>
      <w:r w:rsidRPr="003278CA">
        <w:rPr>
          <w:sz w:val="28"/>
          <w:szCs w:val="28"/>
          <w:lang w:val="en-US"/>
        </w:rPr>
        <w:t>ness of androgenesis in vitro. Most often, the main media are Murashige and Skoog, Hamburg, agarized or liquid. In a liquid medium, callusogenesis from microspores is faster and better, but the efficiency of plant regeneration is lower, therefore surface anther cultivation is more often used.</w:t>
      </w:r>
    </w:p>
    <w:p w:rsidR="003278CA" w:rsidRPr="003278CA" w:rsidRDefault="003278CA" w:rsidP="003278CA">
      <w:pPr>
        <w:ind w:firstLine="540"/>
        <w:jc w:val="both"/>
        <w:rPr>
          <w:sz w:val="28"/>
          <w:szCs w:val="28"/>
          <w:lang w:val="en-US"/>
        </w:rPr>
      </w:pPr>
      <w:r w:rsidRPr="003278CA">
        <w:rPr>
          <w:sz w:val="28"/>
          <w:szCs w:val="28"/>
          <w:lang w:val="en-US"/>
        </w:rPr>
        <w:t>Depending on the type of nutrient medium (solid, liquid) and its surface area, the density of the anthers fits. So, when barley anthers are cultivated in a liquid medium in Petri dishes, there should be at least 60 anthers in every milliliter of medium. The density of anthers on a solid medium in test tubes is 18–20 units, and in Petri dishes with a diameter of 40–60 mm, 60–80 units.</w:t>
      </w:r>
    </w:p>
    <w:p w:rsidR="003278CA" w:rsidRPr="003278CA" w:rsidRDefault="003278CA" w:rsidP="003278CA">
      <w:pPr>
        <w:ind w:firstLine="540"/>
        <w:jc w:val="both"/>
        <w:rPr>
          <w:sz w:val="28"/>
          <w:szCs w:val="28"/>
          <w:lang w:val="en-US"/>
        </w:rPr>
      </w:pPr>
      <w:r w:rsidRPr="003278CA">
        <w:rPr>
          <w:sz w:val="28"/>
          <w:szCs w:val="28"/>
          <w:lang w:val="en-US"/>
        </w:rPr>
        <w:t>The sucrose content in the medium varies depending on the type of plant from 2 to 12%.</w:t>
      </w:r>
    </w:p>
    <w:p w:rsidR="003278CA" w:rsidRDefault="003278CA" w:rsidP="003278CA">
      <w:pPr>
        <w:ind w:firstLine="540"/>
        <w:jc w:val="both"/>
        <w:rPr>
          <w:sz w:val="28"/>
          <w:szCs w:val="28"/>
          <w:lang w:val="en-US"/>
        </w:rPr>
      </w:pPr>
      <w:r w:rsidRPr="00244F3E">
        <w:rPr>
          <w:sz w:val="28"/>
          <w:szCs w:val="28"/>
          <w:lang w:val="en-US"/>
        </w:rPr>
        <w:t>The hormonal composition of the medium varies depending on the type of plants and the stage of development of the microspores.</w:t>
      </w:r>
    </w:p>
    <w:p w:rsidR="003278CA" w:rsidRPr="003278CA" w:rsidRDefault="003278CA" w:rsidP="003278CA">
      <w:pPr>
        <w:jc w:val="both"/>
        <w:rPr>
          <w:sz w:val="28"/>
          <w:szCs w:val="28"/>
          <w:lang w:val="en-US"/>
        </w:rPr>
      </w:pPr>
      <w:r w:rsidRPr="003278CA">
        <w:rPr>
          <w:sz w:val="28"/>
          <w:szCs w:val="28"/>
          <w:lang w:val="en-US"/>
        </w:rPr>
        <w:t>3 Work on the cultivation of female reproductive organs in order to obtain haploid plants began back in the 50s, and in recent years, interest in the culture of female g</w:t>
      </w:r>
      <w:r w:rsidRPr="003278CA">
        <w:rPr>
          <w:sz w:val="28"/>
          <w:szCs w:val="28"/>
          <w:lang w:val="en-US"/>
        </w:rPr>
        <w:t>a</w:t>
      </w:r>
      <w:r w:rsidRPr="003278CA">
        <w:rPr>
          <w:sz w:val="28"/>
          <w:szCs w:val="28"/>
          <w:lang w:val="en-US"/>
        </w:rPr>
        <w:t>metophyte has especially increased. This is, firstly, due to the fact that the cultivation of unfertilized ovules in male sterile plants is the only way to obtain haploids from them. In male sterile lines of tobacco and sugar beet, haploid plants were obtained by this method. Secondly, female gametophyte can be a source of haploid production in those plants in which callus tissue has low morphogenetic potential or regenerates a</w:t>
      </w:r>
      <w:r w:rsidRPr="003278CA">
        <w:rPr>
          <w:sz w:val="28"/>
          <w:szCs w:val="28"/>
          <w:lang w:val="en-US"/>
        </w:rPr>
        <w:t>l</w:t>
      </w:r>
      <w:r w:rsidRPr="003278CA">
        <w:rPr>
          <w:sz w:val="28"/>
          <w:szCs w:val="28"/>
          <w:lang w:val="en-US"/>
        </w:rPr>
        <w:t xml:space="preserve">bino plants. In some plants in ovule culture, the frequency of re-generation of green </w:t>
      </w:r>
      <w:r w:rsidRPr="003278CA">
        <w:rPr>
          <w:sz w:val="28"/>
          <w:szCs w:val="28"/>
          <w:lang w:val="en-US"/>
        </w:rPr>
        <w:lastRenderedPageBreak/>
        <w:t>plants is significantly higher than from anthers. For example, in barley, all haploid plants induced through gynogenesis turned out to be chlorophyll-bearing, while du</w:t>
      </w:r>
      <w:r w:rsidRPr="003278CA">
        <w:rPr>
          <w:sz w:val="28"/>
          <w:szCs w:val="28"/>
          <w:lang w:val="en-US"/>
        </w:rPr>
        <w:t>r</w:t>
      </w:r>
      <w:r w:rsidRPr="003278CA">
        <w:rPr>
          <w:sz w:val="28"/>
          <w:szCs w:val="28"/>
          <w:lang w:val="en-US"/>
        </w:rPr>
        <w:t>ing androgenesis, 99% of regenerated plants were albinos.</w:t>
      </w:r>
    </w:p>
    <w:p w:rsidR="003278CA" w:rsidRPr="003278CA" w:rsidRDefault="003278CA" w:rsidP="003278CA">
      <w:pPr>
        <w:jc w:val="both"/>
        <w:rPr>
          <w:sz w:val="28"/>
          <w:szCs w:val="28"/>
          <w:lang w:val="en-US"/>
        </w:rPr>
      </w:pPr>
      <w:r w:rsidRPr="003278CA">
        <w:rPr>
          <w:sz w:val="28"/>
          <w:szCs w:val="28"/>
          <w:lang w:val="en-US"/>
        </w:rPr>
        <w:t>Haploid induction in ovule culture is called gynogenesis and is a form of apomixis. Apomixis is the reproduction of organisms that is not accompanied by a sexual process. Depending on whether a reproductive or vegetative cell gives rise to a new organism, two main forms of apomixis are distinguished by parthenogenesis and apogamy.</w:t>
      </w:r>
    </w:p>
    <w:p w:rsidR="003278CA" w:rsidRPr="003278CA" w:rsidRDefault="003278CA" w:rsidP="003278CA">
      <w:pPr>
        <w:jc w:val="both"/>
        <w:rPr>
          <w:sz w:val="28"/>
          <w:szCs w:val="28"/>
          <w:lang w:val="en-US"/>
        </w:rPr>
      </w:pPr>
      <w:r w:rsidRPr="003278CA">
        <w:rPr>
          <w:sz w:val="28"/>
          <w:szCs w:val="28"/>
          <w:lang w:val="en-US"/>
        </w:rPr>
        <w:t>Parthenogenesis is a form of sexual reproduction of organisms in which female r</w:t>
      </w:r>
      <w:r w:rsidRPr="003278CA">
        <w:rPr>
          <w:sz w:val="28"/>
          <w:szCs w:val="28"/>
          <w:lang w:val="en-US"/>
        </w:rPr>
        <w:t>e</w:t>
      </w:r>
      <w:r w:rsidRPr="003278CA">
        <w:rPr>
          <w:sz w:val="28"/>
          <w:szCs w:val="28"/>
          <w:lang w:val="en-US"/>
        </w:rPr>
        <w:t>productive cells (ova, eggs) develop without fertilization. Parthenogenesis - sexual, but same-sex reproduction, offspring repeats the mother's genotype. The embryo can be either haploid or diploid. Apogamy (apogametia) - gametes are not formed, and the embryo (haploid or diploid) develops from synergy or antipodes.</w:t>
      </w:r>
    </w:p>
    <w:p w:rsidR="003278CA" w:rsidRPr="003278CA" w:rsidRDefault="003278CA" w:rsidP="003278CA">
      <w:pPr>
        <w:jc w:val="both"/>
        <w:rPr>
          <w:sz w:val="28"/>
          <w:szCs w:val="28"/>
          <w:lang w:val="en-US"/>
        </w:rPr>
      </w:pPr>
      <w:r w:rsidRPr="003278CA">
        <w:rPr>
          <w:sz w:val="28"/>
          <w:szCs w:val="28"/>
          <w:lang w:val="en-US"/>
        </w:rPr>
        <w:t>3.1 Female gametophyte of plants - the embryo sac is located in the ovule and is su</w:t>
      </w:r>
      <w:r w:rsidRPr="003278CA">
        <w:rPr>
          <w:sz w:val="28"/>
          <w:szCs w:val="28"/>
          <w:lang w:val="en-US"/>
        </w:rPr>
        <w:t>r</w:t>
      </w:r>
      <w:r w:rsidRPr="003278CA">
        <w:rPr>
          <w:sz w:val="28"/>
          <w:szCs w:val="28"/>
          <w:lang w:val="en-US"/>
        </w:rPr>
        <w:t>rounded by nucellus and integuments (integuments), which, when closed, form a na</w:t>
      </w:r>
      <w:r w:rsidRPr="003278CA">
        <w:rPr>
          <w:sz w:val="28"/>
          <w:szCs w:val="28"/>
          <w:lang w:val="en-US"/>
        </w:rPr>
        <w:t>r</w:t>
      </w:r>
      <w:r w:rsidRPr="003278CA">
        <w:rPr>
          <w:sz w:val="28"/>
          <w:szCs w:val="28"/>
          <w:lang w:val="en-US"/>
        </w:rPr>
        <w:t>row channel - a micropyle, the opposite part of the seed micropyle is called a chalase (Fig. 12). The chalazy side of the ovule is attached to the placenta through the se</w:t>
      </w:r>
      <w:r w:rsidRPr="003278CA">
        <w:rPr>
          <w:sz w:val="28"/>
          <w:szCs w:val="28"/>
          <w:lang w:val="en-US"/>
        </w:rPr>
        <w:t>p</w:t>
      </w:r>
      <w:r w:rsidRPr="003278CA">
        <w:rPr>
          <w:sz w:val="28"/>
          <w:szCs w:val="28"/>
          <w:lang w:val="en-US"/>
        </w:rPr>
        <w:t>tum.</w:t>
      </w:r>
    </w:p>
    <w:p w:rsidR="003278CA" w:rsidRPr="003278CA" w:rsidRDefault="003278CA" w:rsidP="003278CA">
      <w:pPr>
        <w:jc w:val="both"/>
        <w:rPr>
          <w:sz w:val="28"/>
          <w:szCs w:val="28"/>
          <w:lang w:val="en-US"/>
        </w:rPr>
      </w:pPr>
      <w:r w:rsidRPr="003278CA">
        <w:rPr>
          <w:sz w:val="28"/>
          <w:szCs w:val="28"/>
          <w:lang w:val="en-US"/>
        </w:rPr>
        <w:t>The ovules of flowering plants form in the ovary. A typical germ-neck sac, the so-called normal type, develops from one megas pore, differentiating in the nucleus of the ovule, which grows three times, divides and turns into a 7-cell 8-nuclear body with an ordered arrangement of cells.</w:t>
      </w:r>
    </w:p>
    <w:p w:rsidR="003278CA" w:rsidRPr="003278CA" w:rsidRDefault="003278CA" w:rsidP="003278CA">
      <w:pPr>
        <w:jc w:val="both"/>
        <w:rPr>
          <w:sz w:val="28"/>
          <w:szCs w:val="28"/>
          <w:lang w:val="en-US"/>
        </w:rPr>
      </w:pPr>
      <w:r w:rsidRPr="003278CA">
        <w:rPr>
          <w:sz w:val="28"/>
          <w:szCs w:val="28"/>
          <w:lang w:val="en-US"/>
        </w:rPr>
        <w:t>The embryo sac consists of a large egg and adjacent to it two less developed auxiliary cells - a synergid. Closer to the center, there is a dual-core central cell, at the chalasal pole - three identical cells - antipodes. In the normal type of germinal sac, the nuclei of all cells, with the exception of the central one, are haploid. The central cell co</w:t>
      </w:r>
      <w:r w:rsidRPr="003278CA">
        <w:rPr>
          <w:sz w:val="28"/>
          <w:szCs w:val="28"/>
          <w:lang w:val="en-US"/>
        </w:rPr>
        <w:t>n</w:t>
      </w:r>
      <w:r w:rsidRPr="003278CA">
        <w:rPr>
          <w:sz w:val="28"/>
          <w:szCs w:val="28"/>
          <w:lang w:val="en-US"/>
        </w:rPr>
        <w:t>tains two haploid nuclei, which then fuse together to form a diploid nucleus. As a r</w:t>
      </w:r>
      <w:r w:rsidRPr="003278CA">
        <w:rPr>
          <w:sz w:val="28"/>
          <w:szCs w:val="28"/>
          <w:lang w:val="en-US"/>
        </w:rPr>
        <w:t>e</w:t>
      </w:r>
      <w:r w:rsidRPr="003278CA">
        <w:rPr>
          <w:sz w:val="28"/>
          <w:szCs w:val="28"/>
          <w:lang w:val="en-US"/>
        </w:rPr>
        <w:t>sult of double fertilization, a diploid zygote is formed from the egg, giving rise to the embryo, and from the central cell, the triploid endosperm develops.</w:t>
      </w:r>
    </w:p>
    <w:p w:rsidR="003278CA" w:rsidRPr="003278CA" w:rsidRDefault="003278CA" w:rsidP="003278CA">
      <w:pPr>
        <w:jc w:val="both"/>
        <w:rPr>
          <w:sz w:val="28"/>
          <w:szCs w:val="28"/>
          <w:lang w:val="en-US"/>
        </w:rPr>
      </w:pPr>
      <w:r w:rsidRPr="003278CA">
        <w:rPr>
          <w:sz w:val="28"/>
          <w:szCs w:val="28"/>
          <w:lang w:val="en-US"/>
        </w:rPr>
        <w:t>The germinal sac in morphological and physiological terms is a more complex stru</w:t>
      </w:r>
      <w:r w:rsidRPr="003278CA">
        <w:rPr>
          <w:sz w:val="28"/>
          <w:szCs w:val="28"/>
          <w:lang w:val="en-US"/>
        </w:rPr>
        <w:t>c</w:t>
      </w:r>
      <w:r w:rsidRPr="003278CA">
        <w:rPr>
          <w:sz w:val="28"/>
          <w:szCs w:val="28"/>
          <w:lang w:val="en-US"/>
        </w:rPr>
        <w:t>ture than pollen grain. In this regard, the induction of haploid plants in the culture of female gametophyte has its own characteristics.</w:t>
      </w:r>
    </w:p>
    <w:p w:rsidR="003278CA" w:rsidRPr="003278CA" w:rsidRDefault="003278CA" w:rsidP="003278CA">
      <w:pPr>
        <w:jc w:val="both"/>
        <w:rPr>
          <w:sz w:val="28"/>
          <w:szCs w:val="28"/>
          <w:lang w:val="en-US"/>
        </w:rPr>
      </w:pPr>
      <w:r w:rsidRPr="003278CA">
        <w:rPr>
          <w:sz w:val="28"/>
          <w:szCs w:val="28"/>
          <w:lang w:val="en-US"/>
        </w:rPr>
        <w:t>  In the early works on the cultivation of ovaries and ovules, only proliferation of s</w:t>
      </w:r>
      <w:r w:rsidRPr="003278CA">
        <w:rPr>
          <w:sz w:val="28"/>
          <w:szCs w:val="28"/>
          <w:lang w:val="en-US"/>
        </w:rPr>
        <w:t>o</w:t>
      </w:r>
      <w:r w:rsidRPr="003278CA">
        <w:rPr>
          <w:sz w:val="28"/>
          <w:szCs w:val="28"/>
          <w:lang w:val="en-US"/>
        </w:rPr>
        <w:t>matic tissues surrounding the embryo sac was observed. The haploid callus was first obtained by Tulek in 1964 in the culture of a female gametophyte of the represent</w:t>
      </w:r>
      <w:r w:rsidRPr="003278CA">
        <w:rPr>
          <w:sz w:val="28"/>
          <w:szCs w:val="28"/>
          <w:lang w:val="en-US"/>
        </w:rPr>
        <w:t>a</w:t>
      </w:r>
      <w:r w:rsidRPr="003278CA">
        <w:rPr>
          <w:sz w:val="28"/>
          <w:szCs w:val="28"/>
          <w:lang w:val="en-US"/>
        </w:rPr>
        <w:t>tive of gymnosperms - ginkgo.</w:t>
      </w:r>
    </w:p>
    <w:p w:rsidR="00973B14" w:rsidRPr="003278CA" w:rsidRDefault="003278CA" w:rsidP="003278CA">
      <w:pPr>
        <w:jc w:val="both"/>
        <w:rPr>
          <w:sz w:val="28"/>
          <w:szCs w:val="28"/>
          <w:lang w:val="en-US"/>
        </w:rPr>
      </w:pPr>
      <w:r w:rsidRPr="003278CA">
        <w:rPr>
          <w:sz w:val="28"/>
          <w:szCs w:val="28"/>
          <w:lang w:val="en-US"/>
        </w:rPr>
        <w:t>The haploid set of chromosomes in callus indicates that callus is induced from hapl</w:t>
      </w:r>
      <w:r w:rsidRPr="003278CA">
        <w:rPr>
          <w:sz w:val="28"/>
          <w:szCs w:val="28"/>
          <w:lang w:val="en-US"/>
        </w:rPr>
        <w:t>o</w:t>
      </w:r>
      <w:r w:rsidRPr="003278CA">
        <w:rPr>
          <w:sz w:val="28"/>
          <w:szCs w:val="28"/>
          <w:lang w:val="en-US"/>
        </w:rPr>
        <w:t>id cells of the embryo sac. However, attempts to induce organogenesis in this callus were unsuccessful.</w:t>
      </w:r>
    </w:p>
    <w:p w:rsidR="007A1661" w:rsidRPr="003278CA" w:rsidRDefault="007A1661" w:rsidP="00973B14">
      <w:pPr>
        <w:jc w:val="both"/>
        <w:rPr>
          <w:sz w:val="28"/>
          <w:szCs w:val="28"/>
          <w:lang w:val="en-US"/>
        </w:rPr>
      </w:pPr>
    </w:p>
    <w:p w:rsidR="007A1661" w:rsidRPr="003278CA" w:rsidRDefault="00244F3E" w:rsidP="00973B14">
      <w:pPr>
        <w:jc w:val="both"/>
        <w:rPr>
          <w:sz w:val="28"/>
          <w:szCs w:val="28"/>
          <w:lang w:val="en-US"/>
        </w:rPr>
      </w:pPr>
      <w:r>
        <w:rPr>
          <w:noProof/>
        </w:rPr>
        <w:lastRenderedPageBreak/>
        <w:drawing>
          <wp:inline distT="0" distB="0" distL="0" distR="0">
            <wp:extent cx="1981200" cy="2459990"/>
            <wp:effectExtent l="19050" t="0" r="0" b="0"/>
            <wp:docPr id="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1981200" cy="2459990"/>
                    </a:xfrm>
                    <a:prstGeom prst="rect">
                      <a:avLst/>
                    </a:prstGeom>
                    <a:noFill/>
                    <a:ln w="9525">
                      <a:noFill/>
                      <a:miter lim="800000"/>
                      <a:headEnd/>
                      <a:tailEnd/>
                    </a:ln>
                  </pic:spPr>
                </pic:pic>
              </a:graphicData>
            </a:graphic>
          </wp:inline>
        </w:drawing>
      </w:r>
      <w:r>
        <w:rPr>
          <w:noProof/>
          <w:sz w:val="28"/>
          <w:szCs w:val="28"/>
        </w:rPr>
        <w:drawing>
          <wp:inline distT="0" distB="0" distL="0" distR="0">
            <wp:extent cx="3424555" cy="2353310"/>
            <wp:effectExtent l="19050" t="0" r="4445" b="0"/>
            <wp:docPr id="4"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
                    <a:srcRect l="46500" t="17731" r="14372" b="46854"/>
                    <a:stretch>
                      <a:fillRect/>
                    </a:stretch>
                  </pic:blipFill>
                  <pic:spPr bwMode="auto">
                    <a:xfrm>
                      <a:off x="0" y="0"/>
                      <a:ext cx="3424555" cy="2353310"/>
                    </a:xfrm>
                    <a:prstGeom prst="rect">
                      <a:avLst/>
                    </a:prstGeom>
                    <a:noFill/>
                    <a:ln w="9525">
                      <a:noFill/>
                      <a:miter lim="800000"/>
                      <a:headEnd/>
                      <a:tailEnd/>
                    </a:ln>
                    <a:effectLst/>
                  </pic:spPr>
                </pic:pic>
              </a:graphicData>
            </a:graphic>
          </wp:inline>
        </w:drawing>
      </w:r>
    </w:p>
    <w:p w:rsidR="001E52CC" w:rsidRPr="003278CA" w:rsidRDefault="001E52CC" w:rsidP="00973B14">
      <w:pPr>
        <w:jc w:val="both"/>
        <w:rPr>
          <w:sz w:val="28"/>
          <w:szCs w:val="28"/>
          <w:lang w:val="en-US"/>
        </w:rPr>
      </w:pPr>
    </w:p>
    <w:p w:rsidR="003278CA" w:rsidRPr="003278CA" w:rsidRDefault="005360F6" w:rsidP="003278CA">
      <w:pPr>
        <w:ind w:firstLine="540"/>
        <w:jc w:val="both"/>
        <w:rPr>
          <w:sz w:val="28"/>
          <w:szCs w:val="28"/>
          <w:lang w:val="en-US"/>
        </w:rPr>
      </w:pPr>
      <w:r>
        <w:rPr>
          <w:noProof/>
          <w:sz w:val="28"/>
          <w:szCs w:val="28"/>
        </w:rPr>
        <w:pict>
          <v:shape id="_x0000_s1151" type="#_x0000_t202" style="position:absolute;left:0;text-align:left;margin-left:0;margin-top:12.4pt;width:171.15pt;height:201.85pt;z-index:251645952;mso-wrap-style:none" strokecolor="white">
            <v:textbox style="mso-next-textbox:#_x0000_s1151;mso-fit-shape-to-text:t">
              <w:txbxContent>
                <w:p w:rsidR="00640282" w:rsidRPr="00E31E5D" w:rsidRDefault="00640282"/>
              </w:txbxContent>
            </v:textbox>
          </v:shape>
        </w:pict>
      </w:r>
      <w:r w:rsidR="003278CA" w:rsidRPr="003278CA">
        <w:rPr>
          <w:sz w:val="28"/>
          <w:szCs w:val="28"/>
          <w:lang w:val="en-US"/>
        </w:rPr>
        <w:t>Figure 12 - Cross section of the ovule of orthotropic type</w:t>
      </w:r>
    </w:p>
    <w:p w:rsidR="003278CA" w:rsidRPr="003278CA" w:rsidRDefault="003278CA" w:rsidP="003278CA">
      <w:pPr>
        <w:ind w:firstLine="540"/>
        <w:jc w:val="both"/>
        <w:rPr>
          <w:sz w:val="28"/>
          <w:szCs w:val="28"/>
          <w:lang w:val="en-US"/>
        </w:rPr>
      </w:pPr>
    </w:p>
    <w:p w:rsidR="003278CA" w:rsidRPr="003278CA" w:rsidRDefault="003278CA" w:rsidP="003278CA">
      <w:pPr>
        <w:ind w:firstLine="540"/>
        <w:jc w:val="both"/>
        <w:rPr>
          <w:sz w:val="28"/>
          <w:szCs w:val="28"/>
          <w:lang w:val="en-US"/>
        </w:rPr>
      </w:pPr>
      <w:r w:rsidRPr="003278CA">
        <w:rPr>
          <w:sz w:val="28"/>
          <w:szCs w:val="28"/>
          <w:lang w:val="en-US"/>
        </w:rPr>
        <w:t>In angiosperms, haploid callus was induced by Japanese researchers in 1971 in the culture of unfertilized eggplant ovules and in the corn ovary culture. But they, too, could not get regenerated plants. To obtain normal green haploid in the culture of unfertilized ovaries of barley, San Noum first succeeded in 1976. Since then, nume</w:t>
      </w:r>
      <w:r w:rsidRPr="003278CA">
        <w:rPr>
          <w:sz w:val="28"/>
          <w:szCs w:val="28"/>
          <w:lang w:val="en-US"/>
        </w:rPr>
        <w:t>r</w:t>
      </w:r>
      <w:r w:rsidRPr="003278CA">
        <w:rPr>
          <w:sz w:val="28"/>
          <w:szCs w:val="28"/>
          <w:lang w:val="en-US"/>
        </w:rPr>
        <w:t>ous experiments have been carried out to induce haploid plants in the culture of u</w:t>
      </w:r>
      <w:r w:rsidRPr="003278CA">
        <w:rPr>
          <w:sz w:val="28"/>
          <w:szCs w:val="28"/>
          <w:lang w:val="en-US"/>
        </w:rPr>
        <w:t>n</w:t>
      </w:r>
      <w:r w:rsidRPr="003278CA">
        <w:rPr>
          <w:sz w:val="28"/>
          <w:szCs w:val="28"/>
          <w:lang w:val="en-US"/>
        </w:rPr>
        <w:t>fertilized ovaries and ovules of various species of angiosperms.</w:t>
      </w:r>
    </w:p>
    <w:p w:rsidR="003278CA" w:rsidRPr="003278CA" w:rsidRDefault="003278CA" w:rsidP="003278CA">
      <w:pPr>
        <w:ind w:firstLine="540"/>
        <w:jc w:val="both"/>
        <w:rPr>
          <w:sz w:val="28"/>
          <w:szCs w:val="28"/>
          <w:lang w:val="en-US"/>
        </w:rPr>
      </w:pPr>
      <w:r w:rsidRPr="003278CA">
        <w:rPr>
          <w:sz w:val="28"/>
          <w:szCs w:val="28"/>
          <w:lang w:val="en-US"/>
        </w:rPr>
        <w:t>It was shown that the formation of haploid plants is the result of the abnormal development of female gametophyte and is carried out in two ways: through e</w:t>
      </w:r>
      <w:r w:rsidRPr="003278CA">
        <w:rPr>
          <w:sz w:val="28"/>
          <w:szCs w:val="28"/>
          <w:lang w:val="en-US"/>
        </w:rPr>
        <w:t>m</w:t>
      </w:r>
      <w:r w:rsidRPr="003278CA">
        <w:rPr>
          <w:sz w:val="28"/>
          <w:szCs w:val="28"/>
          <w:lang w:val="en-US"/>
        </w:rPr>
        <w:t>bryoidogenesis and callusogenesis. As in the anther culture, the production of haploid plants in ovule culture is preferable through embryoidogenesis.</w:t>
      </w:r>
    </w:p>
    <w:p w:rsidR="003278CA" w:rsidRPr="003278CA" w:rsidRDefault="003278CA" w:rsidP="003278CA">
      <w:pPr>
        <w:ind w:firstLine="540"/>
        <w:jc w:val="both"/>
        <w:rPr>
          <w:sz w:val="28"/>
          <w:szCs w:val="28"/>
          <w:lang w:val="en-US"/>
        </w:rPr>
      </w:pPr>
      <w:r w:rsidRPr="003278CA">
        <w:rPr>
          <w:sz w:val="28"/>
          <w:szCs w:val="28"/>
          <w:lang w:val="en-US"/>
        </w:rPr>
        <w:t>Normally, a new organism arises from the zygote, but the phenomenon of ap</w:t>
      </w:r>
      <w:r w:rsidRPr="003278CA">
        <w:rPr>
          <w:sz w:val="28"/>
          <w:szCs w:val="28"/>
          <w:lang w:val="en-US"/>
        </w:rPr>
        <w:t>o</w:t>
      </w:r>
      <w:r w:rsidRPr="003278CA">
        <w:rPr>
          <w:sz w:val="28"/>
          <w:szCs w:val="28"/>
          <w:lang w:val="en-US"/>
        </w:rPr>
        <w:t>mixis observed in nature suggests that the unfertilized egg (parthenogenesis), as well as other cells of the embryo sac (apogamy), can give rise to a new organism.</w:t>
      </w:r>
    </w:p>
    <w:p w:rsidR="003278CA" w:rsidRPr="003278CA" w:rsidRDefault="003278CA" w:rsidP="003278CA">
      <w:pPr>
        <w:ind w:firstLine="540"/>
        <w:jc w:val="both"/>
        <w:rPr>
          <w:sz w:val="28"/>
          <w:szCs w:val="28"/>
          <w:lang w:val="en-US"/>
        </w:rPr>
      </w:pPr>
      <w:r w:rsidRPr="003278CA">
        <w:rPr>
          <w:sz w:val="28"/>
          <w:szCs w:val="28"/>
          <w:lang w:val="en-US"/>
        </w:rPr>
        <w:t>Apparently, when creating, while in the ovary and ovule, some, as yet unknown, conditions in the cells of the embryo sac, the genetically programmed development cycle is violated. As a result, individual cells emerge from a state of impasse differe</w:t>
      </w:r>
      <w:r w:rsidRPr="003278CA">
        <w:rPr>
          <w:sz w:val="28"/>
          <w:szCs w:val="28"/>
          <w:lang w:val="en-US"/>
        </w:rPr>
        <w:t>n</w:t>
      </w:r>
      <w:r w:rsidRPr="003278CA">
        <w:rPr>
          <w:sz w:val="28"/>
          <w:szCs w:val="28"/>
          <w:lang w:val="en-US"/>
        </w:rPr>
        <w:t>tiation and acquire the ability to further development, forming apomictic embryos. The value of these embryos is that they inherit only the traits of the mother plant. A</w:t>
      </w:r>
      <w:r w:rsidRPr="003278CA">
        <w:rPr>
          <w:sz w:val="28"/>
          <w:szCs w:val="28"/>
          <w:lang w:val="en-US"/>
        </w:rPr>
        <w:t>p</w:t>
      </w:r>
      <w:r w:rsidRPr="003278CA">
        <w:rPr>
          <w:sz w:val="28"/>
          <w:szCs w:val="28"/>
          <w:lang w:val="en-US"/>
        </w:rPr>
        <w:t>parently, the same processes occur in in vitro cultures in isolated unfertilized ovaries and ovules.</w:t>
      </w:r>
    </w:p>
    <w:p w:rsidR="003278CA" w:rsidRPr="003278CA" w:rsidRDefault="003278CA" w:rsidP="003278CA">
      <w:pPr>
        <w:ind w:firstLine="540"/>
        <w:jc w:val="both"/>
        <w:rPr>
          <w:sz w:val="28"/>
          <w:szCs w:val="28"/>
          <w:lang w:val="en-US"/>
        </w:rPr>
      </w:pPr>
      <w:r w:rsidRPr="003278CA">
        <w:rPr>
          <w:sz w:val="28"/>
          <w:szCs w:val="28"/>
          <w:lang w:val="en-US"/>
        </w:rPr>
        <w:t>Haploid embryoids or callus can also have a different origin, that is, arise from several or only from a single cell of the embryo sac. The development of embryoids from the cells of the embryo sac was observed in barley, rice, wheat, corn, sugar beets, tobacco, and hevea.</w:t>
      </w:r>
    </w:p>
    <w:p w:rsidR="003278CA" w:rsidRDefault="003278CA" w:rsidP="003278CA">
      <w:pPr>
        <w:ind w:firstLine="540"/>
        <w:jc w:val="both"/>
        <w:rPr>
          <w:sz w:val="28"/>
          <w:szCs w:val="28"/>
          <w:lang w:val="en-US"/>
        </w:rPr>
      </w:pPr>
      <w:r w:rsidRPr="003278CA">
        <w:rPr>
          <w:sz w:val="28"/>
          <w:szCs w:val="28"/>
          <w:lang w:val="en-US"/>
        </w:rPr>
        <w:t>San Noum, studying the induction of haploid plants in a culture of infertile ov</w:t>
      </w:r>
      <w:r w:rsidRPr="003278CA">
        <w:rPr>
          <w:sz w:val="28"/>
          <w:szCs w:val="28"/>
          <w:lang w:val="en-US"/>
        </w:rPr>
        <w:t>a</w:t>
      </w:r>
      <w:r w:rsidRPr="003278CA">
        <w:rPr>
          <w:sz w:val="28"/>
          <w:szCs w:val="28"/>
          <w:lang w:val="en-US"/>
        </w:rPr>
        <w:t>ries of barley, discovered that embryoids are formed in various ways: from an egg cell and antipodes, from antipodes, from an egg cell and one synergy, from an egg and two synergies, from one or two synergies, from synergy and antipode, from the egg and antipode. He believes that haploid embryoids in barley are formed mainly from antipodes, and callus cells are formed from synergids.</w:t>
      </w:r>
    </w:p>
    <w:p w:rsidR="003278CA" w:rsidRPr="003278CA" w:rsidRDefault="003278CA" w:rsidP="003278CA">
      <w:pPr>
        <w:ind w:firstLine="540"/>
        <w:jc w:val="both"/>
        <w:rPr>
          <w:sz w:val="28"/>
          <w:szCs w:val="28"/>
          <w:lang w:val="en-US"/>
        </w:rPr>
      </w:pPr>
      <w:r w:rsidRPr="003278CA">
        <w:rPr>
          <w:sz w:val="28"/>
          <w:szCs w:val="28"/>
          <w:lang w:val="en-US"/>
        </w:rPr>
        <w:lastRenderedPageBreak/>
        <w:t>In the culture of unfertilized rice ovaries, the induction of haploid embryogenesis and callusogenesis mainly from synergis was observed, the antipodes did not change, but then they shared or completely degenerated several times. In tobacco in a culture of unfertilized ovules, haploid embryoids arose as a result of division of the ovum, and in the scard, from antipodes. The causes or factors that induce in vitro elements of the embryo sac to differentiate or switch to the unprogrammed pathway of diff</w:t>
      </w:r>
      <w:r w:rsidRPr="003278CA">
        <w:rPr>
          <w:sz w:val="28"/>
          <w:szCs w:val="28"/>
          <w:lang w:val="en-US"/>
        </w:rPr>
        <w:t>e</w:t>
      </w:r>
      <w:r w:rsidRPr="003278CA">
        <w:rPr>
          <w:sz w:val="28"/>
          <w:szCs w:val="28"/>
          <w:lang w:val="en-US"/>
        </w:rPr>
        <w:t>rentiation remain unclear.</w:t>
      </w:r>
    </w:p>
    <w:p w:rsidR="003278CA" w:rsidRPr="003278CA" w:rsidRDefault="003278CA" w:rsidP="003278CA">
      <w:pPr>
        <w:ind w:firstLine="540"/>
        <w:jc w:val="both"/>
        <w:rPr>
          <w:sz w:val="28"/>
          <w:szCs w:val="28"/>
          <w:lang w:val="en-US"/>
        </w:rPr>
      </w:pPr>
      <w:r w:rsidRPr="003278CA">
        <w:rPr>
          <w:sz w:val="28"/>
          <w:szCs w:val="28"/>
          <w:lang w:val="en-US"/>
        </w:rPr>
        <w:t>Cytogenetic studies of cultured ovaries and ovules showed that somatic tissue cells surrounding the embryo sac are also induced to proliferate in vitro. Diploid and polyploid plants are formed from nucellus and integuments. Nucellular embryo (the development of an embryo from nucellus) is often found in nature in citrus fruits and mangoes. It was possible to induce polyembryony in the culture of nucellus in several types of lemon, as well as in grapes.</w:t>
      </w:r>
    </w:p>
    <w:p w:rsidR="003278CA" w:rsidRPr="003278CA" w:rsidRDefault="003278CA" w:rsidP="003278CA">
      <w:pPr>
        <w:ind w:firstLine="540"/>
        <w:jc w:val="both"/>
        <w:rPr>
          <w:sz w:val="28"/>
          <w:szCs w:val="28"/>
          <w:lang w:val="en-US"/>
        </w:rPr>
      </w:pPr>
      <w:r w:rsidRPr="003278CA">
        <w:rPr>
          <w:sz w:val="28"/>
          <w:szCs w:val="28"/>
          <w:lang w:val="en-US"/>
        </w:rPr>
        <w:t>S.K. Mukhambetzhanov at the Institute of Plant Physiology, Genetics and Bi</w:t>
      </w:r>
      <w:r w:rsidRPr="003278CA">
        <w:rPr>
          <w:sz w:val="28"/>
          <w:szCs w:val="28"/>
          <w:lang w:val="en-US"/>
        </w:rPr>
        <w:t>o</w:t>
      </w:r>
      <w:r w:rsidRPr="003278CA">
        <w:rPr>
          <w:sz w:val="28"/>
          <w:szCs w:val="28"/>
          <w:lang w:val="en-US"/>
        </w:rPr>
        <w:t>engineering of the National Academy of Sciences of the Republic of Kazakhstan st</w:t>
      </w:r>
      <w:r w:rsidRPr="003278CA">
        <w:rPr>
          <w:sz w:val="28"/>
          <w:szCs w:val="28"/>
          <w:lang w:val="en-US"/>
        </w:rPr>
        <w:t>u</w:t>
      </w:r>
      <w:r w:rsidRPr="003278CA">
        <w:rPr>
          <w:sz w:val="28"/>
          <w:szCs w:val="28"/>
          <w:lang w:val="en-US"/>
        </w:rPr>
        <w:t>died the growth of morphogenesis in a culture of unfertilized ovaries of wheat. He showed that the program of morphogenesis was implemented on the basis of the processes of callusogenesis, organogenesis, and embryoidogenesis. Apomixis in wheat in vitro is carried out on the basis of the "switching" of female gametophyte cells to the sporophytic pathway of development. Moreover, the following morph</w:t>
      </w:r>
      <w:r w:rsidRPr="003278CA">
        <w:rPr>
          <w:sz w:val="28"/>
          <w:szCs w:val="28"/>
          <w:lang w:val="en-US"/>
        </w:rPr>
        <w:t>o</w:t>
      </w:r>
      <w:r w:rsidRPr="003278CA">
        <w:rPr>
          <w:sz w:val="28"/>
          <w:szCs w:val="28"/>
          <w:lang w:val="en-US"/>
        </w:rPr>
        <w:t>genetic processes can occur in the cells of the embryo sac and surrounding tissues: gynogenesis (from the egg), apogametia (from synergide and antipode), adventitious embryo (from nucellus cells or integuments).</w:t>
      </w:r>
    </w:p>
    <w:p w:rsidR="003278CA" w:rsidRPr="003278CA" w:rsidRDefault="003278CA" w:rsidP="003278CA">
      <w:pPr>
        <w:ind w:firstLine="540"/>
        <w:jc w:val="both"/>
        <w:rPr>
          <w:sz w:val="28"/>
          <w:szCs w:val="28"/>
          <w:lang w:val="en-US"/>
        </w:rPr>
      </w:pPr>
      <w:r w:rsidRPr="003278CA">
        <w:rPr>
          <w:sz w:val="28"/>
          <w:szCs w:val="28"/>
          <w:lang w:val="en-US"/>
        </w:rPr>
        <w:t>Thus, the cultivation of unfertilized ovaries and seed-buds does not exclude the possibility of inducing callus from diploid cells of somatic tissues. Of course, it would be better to cultivate the embryo sac directly, but it is very difficult to isolate it without damage. The ovule can be isolated depending on the type of plants by m</w:t>
      </w:r>
      <w:r w:rsidRPr="003278CA">
        <w:rPr>
          <w:sz w:val="28"/>
          <w:szCs w:val="28"/>
          <w:lang w:val="en-US"/>
        </w:rPr>
        <w:t>e</w:t>
      </w:r>
      <w:r w:rsidRPr="003278CA">
        <w:rPr>
          <w:sz w:val="28"/>
          <w:szCs w:val="28"/>
          <w:lang w:val="en-US"/>
        </w:rPr>
        <w:t>chanical or enzymatic means, dissolving the surrounding tissue with pectinases. However, to date, attempts have not been successful due to the fact that the isolated germinal sac is characterized by low viability. It is possible that somatic tissues su</w:t>
      </w:r>
      <w:r w:rsidRPr="003278CA">
        <w:rPr>
          <w:sz w:val="28"/>
          <w:szCs w:val="28"/>
          <w:lang w:val="en-US"/>
        </w:rPr>
        <w:t>r</w:t>
      </w:r>
      <w:r w:rsidRPr="003278CA">
        <w:rPr>
          <w:sz w:val="28"/>
          <w:szCs w:val="28"/>
          <w:lang w:val="en-US"/>
        </w:rPr>
        <w:t>rounding the embryo sac contribute to the viability of the embryo sac and even have a positive effect on the induction of haploid embryoid and callusogenesis.</w:t>
      </w:r>
    </w:p>
    <w:p w:rsidR="003278CA" w:rsidRPr="003278CA" w:rsidRDefault="003278CA" w:rsidP="003278CA">
      <w:pPr>
        <w:ind w:firstLine="540"/>
        <w:jc w:val="both"/>
        <w:rPr>
          <w:sz w:val="28"/>
          <w:szCs w:val="28"/>
          <w:lang w:val="en-US"/>
        </w:rPr>
      </w:pPr>
      <w:r w:rsidRPr="003278CA">
        <w:rPr>
          <w:sz w:val="28"/>
          <w:szCs w:val="28"/>
          <w:lang w:val="en-US"/>
        </w:rPr>
        <w:t>In connection with the foregoing, in some cases it is more efficient to obtain haploid plants with maternal properties not by gynogenesis, that is, in the culture of the ovule, but in the process of pseudogamy. This is a specific case of haploid parth</w:t>
      </w:r>
      <w:r w:rsidRPr="003278CA">
        <w:rPr>
          <w:sz w:val="28"/>
          <w:szCs w:val="28"/>
          <w:lang w:val="en-US"/>
        </w:rPr>
        <w:t>e</w:t>
      </w:r>
      <w:r w:rsidRPr="003278CA">
        <w:rPr>
          <w:sz w:val="28"/>
          <w:szCs w:val="28"/>
          <w:lang w:val="en-US"/>
        </w:rPr>
        <w:t>nogenesis, when pollen pollination is necessary for the induction of haploid deve</w:t>
      </w:r>
      <w:r w:rsidRPr="003278CA">
        <w:rPr>
          <w:sz w:val="28"/>
          <w:szCs w:val="28"/>
          <w:lang w:val="en-US"/>
        </w:rPr>
        <w:t>l</w:t>
      </w:r>
      <w:r w:rsidRPr="003278CA">
        <w:rPr>
          <w:sz w:val="28"/>
          <w:szCs w:val="28"/>
          <w:lang w:val="en-US"/>
        </w:rPr>
        <w:t>opment. Due to the selective elimination of wild barley chromosomes, the regenerant plant develops practically from the egg and has all the maternal traits. Parthenogene</w:t>
      </w:r>
      <w:r w:rsidRPr="003278CA">
        <w:rPr>
          <w:sz w:val="28"/>
          <w:szCs w:val="28"/>
          <w:lang w:val="en-US"/>
        </w:rPr>
        <w:t>t</w:t>
      </w:r>
      <w:r w:rsidRPr="003278CA">
        <w:rPr>
          <w:sz w:val="28"/>
          <w:szCs w:val="28"/>
          <w:lang w:val="en-US"/>
        </w:rPr>
        <w:t>ic development of the egg is also possible when pollinated by pollen treated with i</w:t>
      </w:r>
      <w:r w:rsidRPr="003278CA">
        <w:rPr>
          <w:sz w:val="28"/>
          <w:szCs w:val="28"/>
          <w:lang w:val="en-US"/>
        </w:rPr>
        <w:t>o</w:t>
      </w:r>
      <w:r w:rsidRPr="003278CA">
        <w:rPr>
          <w:sz w:val="28"/>
          <w:szCs w:val="28"/>
          <w:lang w:val="en-US"/>
        </w:rPr>
        <w:t>nizing radiation.</w:t>
      </w:r>
    </w:p>
    <w:p w:rsidR="003278CA" w:rsidRPr="003278CA" w:rsidRDefault="003278CA" w:rsidP="003278CA">
      <w:pPr>
        <w:ind w:firstLine="540"/>
        <w:jc w:val="both"/>
        <w:rPr>
          <w:sz w:val="28"/>
          <w:szCs w:val="28"/>
          <w:lang w:val="en-US"/>
        </w:rPr>
      </w:pPr>
      <w:r w:rsidRPr="003278CA">
        <w:rPr>
          <w:sz w:val="28"/>
          <w:szCs w:val="28"/>
          <w:lang w:val="en-US"/>
        </w:rPr>
        <w:t>3.2 The process of induction of haploid plants is influenced by a whole complex of limiting factors. Among them, we can distinguish endogenous factors (the gen</w:t>
      </w:r>
      <w:r w:rsidRPr="003278CA">
        <w:rPr>
          <w:sz w:val="28"/>
          <w:szCs w:val="28"/>
          <w:lang w:val="en-US"/>
        </w:rPr>
        <w:t>o</w:t>
      </w:r>
      <w:r w:rsidRPr="003278CA">
        <w:rPr>
          <w:sz w:val="28"/>
          <w:szCs w:val="28"/>
          <w:lang w:val="en-US"/>
        </w:rPr>
        <w:t>type of the initial plant, the degree of development of the embryo sac) and exogenous (composition of the nutrient medium, cultivation conditions).</w:t>
      </w:r>
    </w:p>
    <w:p w:rsidR="003278CA" w:rsidRDefault="003278CA" w:rsidP="003278CA">
      <w:pPr>
        <w:ind w:firstLine="540"/>
        <w:jc w:val="both"/>
        <w:rPr>
          <w:sz w:val="28"/>
          <w:szCs w:val="28"/>
          <w:lang w:val="en-US"/>
        </w:rPr>
      </w:pPr>
      <w:r w:rsidRPr="003278CA">
        <w:rPr>
          <w:sz w:val="28"/>
          <w:szCs w:val="28"/>
          <w:lang w:val="en-US"/>
        </w:rPr>
        <w:lastRenderedPageBreak/>
        <w:t>When developing methods for producing haploid plants in the culture of ovaries and ovules, as well as in the cultivation of anthers, it is necessary to take into account the effect of the genotype of the donor plant. Empirically selected conditions for o</w:t>
      </w:r>
      <w:r w:rsidRPr="003278CA">
        <w:rPr>
          <w:sz w:val="28"/>
          <w:szCs w:val="28"/>
          <w:lang w:val="en-US"/>
        </w:rPr>
        <w:t>b</w:t>
      </w:r>
      <w:r w:rsidRPr="003278CA">
        <w:rPr>
          <w:sz w:val="28"/>
          <w:szCs w:val="28"/>
          <w:lang w:val="en-US"/>
        </w:rPr>
        <w:t>taining haploids for one variety are unsuitable for others and require significant mo</w:t>
      </w:r>
      <w:r w:rsidRPr="003278CA">
        <w:rPr>
          <w:sz w:val="28"/>
          <w:szCs w:val="28"/>
          <w:lang w:val="en-US"/>
        </w:rPr>
        <w:t>d</w:t>
      </w:r>
      <w:r w:rsidRPr="003278CA">
        <w:rPr>
          <w:sz w:val="28"/>
          <w:szCs w:val="28"/>
          <w:lang w:val="en-US"/>
        </w:rPr>
        <w:t>ifications.</w:t>
      </w:r>
    </w:p>
    <w:p w:rsidR="003278CA" w:rsidRPr="003278CA" w:rsidRDefault="003278CA" w:rsidP="003278CA">
      <w:pPr>
        <w:ind w:firstLine="540"/>
        <w:jc w:val="both"/>
        <w:rPr>
          <w:sz w:val="28"/>
          <w:szCs w:val="28"/>
          <w:lang w:val="en-US"/>
        </w:rPr>
      </w:pPr>
      <w:r w:rsidRPr="003278CA">
        <w:rPr>
          <w:sz w:val="28"/>
          <w:szCs w:val="28"/>
          <w:lang w:val="en-US"/>
        </w:rPr>
        <w:t>Another factor determining the development of unfertilized ovaries and ovules in the culture is the stage of development of the female gametophyte.</w:t>
      </w:r>
    </w:p>
    <w:p w:rsidR="003278CA" w:rsidRPr="003278CA" w:rsidRDefault="003278CA" w:rsidP="003278CA">
      <w:pPr>
        <w:ind w:firstLine="540"/>
        <w:jc w:val="both"/>
        <w:rPr>
          <w:sz w:val="28"/>
          <w:szCs w:val="28"/>
          <w:lang w:val="en-US"/>
        </w:rPr>
      </w:pPr>
      <w:r w:rsidRPr="003278CA">
        <w:rPr>
          <w:sz w:val="28"/>
          <w:szCs w:val="28"/>
          <w:lang w:val="en-US"/>
        </w:rPr>
        <w:t>Proper selection of culture media is an important factor. The most commonly used media are MS, Miller, Nitsch, No. 6. The type and amount of phytohormones is of decisive importance. For some species, auxins and cytokinins are necessary in a certain combination; very high concentrations of phytohormones in the nutrient m</w:t>
      </w:r>
      <w:r w:rsidRPr="003278CA">
        <w:rPr>
          <w:sz w:val="28"/>
          <w:szCs w:val="28"/>
          <w:lang w:val="en-US"/>
        </w:rPr>
        <w:t>e</w:t>
      </w:r>
      <w:r w:rsidRPr="003278CA">
        <w:rPr>
          <w:sz w:val="28"/>
          <w:szCs w:val="28"/>
          <w:lang w:val="en-US"/>
        </w:rPr>
        <w:t>dium stimulate callusogenesis from somatic tissues of the ovary to a greater extent than from haploid elements of the embryo sac.</w:t>
      </w:r>
    </w:p>
    <w:p w:rsidR="003278CA" w:rsidRPr="003278CA" w:rsidRDefault="003278CA" w:rsidP="003278CA">
      <w:pPr>
        <w:ind w:firstLine="540"/>
        <w:jc w:val="both"/>
        <w:rPr>
          <w:sz w:val="28"/>
          <w:szCs w:val="28"/>
          <w:lang w:val="en-US"/>
        </w:rPr>
      </w:pPr>
      <w:r w:rsidRPr="003278CA">
        <w:rPr>
          <w:sz w:val="28"/>
          <w:szCs w:val="28"/>
          <w:lang w:val="en-US"/>
        </w:rPr>
        <w:t>Vitamins, casein hydrolyzate, yeast extract and other natural extracts play a role. The presence of carbohydrates in the medium is essential.</w:t>
      </w:r>
    </w:p>
    <w:p w:rsidR="003278CA" w:rsidRPr="003278CA" w:rsidRDefault="003278CA" w:rsidP="003278CA">
      <w:pPr>
        <w:ind w:firstLine="540"/>
        <w:jc w:val="both"/>
        <w:rPr>
          <w:sz w:val="28"/>
          <w:szCs w:val="28"/>
          <w:lang w:val="en-US"/>
        </w:rPr>
      </w:pPr>
      <w:r w:rsidRPr="003278CA">
        <w:rPr>
          <w:sz w:val="28"/>
          <w:szCs w:val="28"/>
          <w:lang w:val="en-US"/>
        </w:rPr>
        <w:t>Thus, during the cultivation of ovaries and ovules, the selection of the optimal level of the components of the nutrient medium, especially those stimulating the growth of substances, is carried out empirically for each specific species and even plant variety.</w:t>
      </w:r>
    </w:p>
    <w:p w:rsidR="003278CA" w:rsidRPr="003278CA" w:rsidRDefault="003278CA" w:rsidP="003278CA">
      <w:pPr>
        <w:ind w:firstLine="540"/>
        <w:jc w:val="both"/>
        <w:rPr>
          <w:sz w:val="28"/>
          <w:szCs w:val="28"/>
          <w:lang w:val="en-US"/>
        </w:rPr>
      </w:pPr>
      <w:r w:rsidRPr="003278CA">
        <w:rPr>
          <w:sz w:val="28"/>
          <w:szCs w:val="28"/>
          <w:lang w:val="en-US"/>
        </w:rPr>
        <w:t>Usually, the ovaries and ovules are grown superficially, but in experiments on rice and cotton, the ability to cultivate them in liquid media is shown. Cultivation is carried out at a temperature of 23-28 ° C under lighting or in the dark with the sele</w:t>
      </w:r>
      <w:r w:rsidRPr="003278CA">
        <w:rPr>
          <w:sz w:val="28"/>
          <w:szCs w:val="28"/>
          <w:lang w:val="en-US"/>
        </w:rPr>
        <w:t>c</w:t>
      </w:r>
      <w:r w:rsidRPr="003278CA">
        <w:rPr>
          <w:sz w:val="28"/>
          <w:szCs w:val="28"/>
          <w:lang w:val="en-US"/>
        </w:rPr>
        <w:t>tion of the optimal temperature and light conditions for each particular experiment.</w:t>
      </w:r>
    </w:p>
    <w:p w:rsidR="003278CA" w:rsidRPr="003278CA" w:rsidRDefault="003278CA" w:rsidP="003278CA">
      <w:pPr>
        <w:ind w:firstLine="540"/>
        <w:jc w:val="both"/>
        <w:rPr>
          <w:sz w:val="28"/>
          <w:szCs w:val="28"/>
          <w:lang w:val="en-US"/>
        </w:rPr>
      </w:pPr>
    </w:p>
    <w:p w:rsidR="003278CA" w:rsidRPr="003278CA" w:rsidRDefault="003278CA" w:rsidP="003278CA">
      <w:pPr>
        <w:ind w:firstLine="540"/>
        <w:jc w:val="both"/>
        <w:rPr>
          <w:sz w:val="28"/>
          <w:szCs w:val="28"/>
          <w:lang w:val="en-US"/>
        </w:rPr>
      </w:pPr>
      <w:r w:rsidRPr="003278CA">
        <w:rPr>
          <w:sz w:val="28"/>
          <w:szCs w:val="28"/>
          <w:lang w:val="en-US"/>
        </w:rPr>
        <w:t>     Test questions:</w:t>
      </w:r>
    </w:p>
    <w:p w:rsidR="003278CA" w:rsidRPr="003278CA" w:rsidRDefault="003278CA" w:rsidP="003278CA">
      <w:pPr>
        <w:ind w:firstLine="540"/>
        <w:jc w:val="both"/>
        <w:rPr>
          <w:sz w:val="28"/>
          <w:szCs w:val="28"/>
          <w:lang w:val="en-US"/>
        </w:rPr>
      </w:pPr>
      <w:r w:rsidRPr="003278CA">
        <w:rPr>
          <w:sz w:val="28"/>
          <w:szCs w:val="28"/>
          <w:lang w:val="en-US"/>
        </w:rPr>
        <w:t>1. Methods of haploidy.</w:t>
      </w:r>
    </w:p>
    <w:p w:rsidR="003278CA" w:rsidRPr="003278CA" w:rsidRDefault="003278CA" w:rsidP="003278CA">
      <w:pPr>
        <w:ind w:firstLine="540"/>
        <w:jc w:val="both"/>
        <w:rPr>
          <w:sz w:val="28"/>
          <w:szCs w:val="28"/>
          <w:lang w:val="en-US"/>
        </w:rPr>
      </w:pPr>
      <w:r w:rsidRPr="003278CA">
        <w:rPr>
          <w:sz w:val="28"/>
          <w:szCs w:val="28"/>
          <w:lang w:val="en-US"/>
        </w:rPr>
        <w:t>2. The development of microspores in vivo and in vitro.</w:t>
      </w:r>
    </w:p>
    <w:p w:rsidR="003278CA" w:rsidRPr="003278CA" w:rsidRDefault="003278CA" w:rsidP="003278CA">
      <w:pPr>
        <w:ind w:firstLine="540"/>
        <w:jc w:val="both"/>
        <w:rPr>
          <w:sz w:val="28"/>
          <w:szCs w:val="28"/>
          <w:lang w:val="en-US"/>
        </w:rPr>
      </w:pPr>
      <w:r w:rsidRPr="003278CA">
        <w:rPr>
          <w:sz w:val="28"/>
          <w:szCs w:val="28"/>
          <w:lang w:val="en-US"/>
        </w:rPr>
        <w:t>3. What factors influence in vitro androgenesis.</w:t>
      </w:r>
    </w:p>
    <w:p w:rsidR="003278CA" w:rsidRPr="003278CA" w:rsidRDefault="003278CA" w:rsidP="003278CA">
      <w:pPr>
        <w:ind w:firstLine="540"/>
        <w:jc w:val="both"/>
        <w:rPr>
          <w:sz w:val="28"/>
          <w:szCs w:val="28"/>
          <w:lang w:val="en-US"/>
        </w:rPr>
      </w:pPr>
      <w:r w:rsidRPr="003278CA">
        <w:rPr>
          <w:sz w:val="28"/>
          <w:szCs w:val="28"/>
          <w:lang w:val="en-US"/>
        </w:rPr>
        <w:t>4. The development of female gametophyte in vitro.</w:t>
      </w:r>
    </w:p>
    <w:p w:rsidR="003278CA" w:rsidRPr="003278CA" w:rsidRDefault="003278CA" w:rsidP="003278CA">
      <w:pPr>
        <w:ind w:firstLine="540"/>
        <w:jc w:val="both"/>
        <w:rPr>
          <w:sz w:val="28"/>
          <w:szCs w:val="28"/>
          <w:lang w:val="en-US"/>
        </w:rPr>
      </w:pPr>
      <w:r w:rsidRPr="003278CA">
        <w:rPr>
          <w:sz w:val="28"/>
          <w:szCs w:val="28"/>
          <w:lang w:val="en-US"/>
        </w:rPr>
        <w:t>5. The influence of factors on gynogenesis.</w:t>
      </w:r>
    </w:p>
    <w:p w:rsidR="003278CA" w:rsidRPr="003278CA" w:rsidRDefault="003278CA" w:rsidP="003278CA">
      <w:pPr>
        <w:ind w:firstLine="540"/>
        <w:jc w:val="both"/>
        <w:rPr>
          <w:sz w:val="28"/>
          <w:szCs w:val="28"/>
          <w:lang w:val="en-US"/>
        </w:rPr>
      </w:pPr>
      <w:r w:rsidRPr="003278CA">
        <w:rPr>
          <w:sz w:val="28"/>
          <w:szCs w:val="28"/>
          <w:lang w:val="en-US"/>
        </w:rPr>
        <w:t>6. What is called embryoculture?</w:t>
      </w:r>
    </w:p>
    <w:p w:rsidR="003278CA" w:rsidRPr="003278CA" w:rsidRDefault="003278CA" w:rsidP="003278CA">
      <w:pPr>
        <w:ind w:firstLine="540"/>
        <w:jc w:val="both"/>
        <w:rPr>
          <w:sz w:val="28"/>
          <w:szCs w:val="28"/>
          <w:lang w:val="en-US"/>
        </w:rPr>
      </w:pPr>
      <w:r w:rsidRPr="003278CA">
        <w:rPr>
          <w:sz w:val="28"/>
          <w:szCs w:val="28"/>
          <w:lang w:val="en-US"/>
        </w:rPr>
        <w:t>7. How to get a plant embryo culture?</w:t>
      </w:r>
    </w:p>
    <w:p w:rsidR="003278CA" w:rsidRPr="003278CA" w:rsidRDefault="003278CA" w:rsidP="003278CA">
      <w:pPr>
        <w:ind w:firstLine="540"/>
        <w:jc w:val="both"/>
        <w:rPr>
          <w:sz w:val="28"/>
          <w:szCs w:val="28"/>
          <w:lang w:val="en-US"/>
        </w:rPr>
      </w:pPr>
      <w:r w:rsidRPr="003278CA">
        <w:rPr>
          <w:sz w:val="28"/>
          <w:szCs w:val="28"/>
          <w:lang w:val="en-US"/>
        </w:rPr>
        <w:t>8. What issues can be solved using the methods of haploid technology?</w:t>
      </w:r>
    </w:p>
    <w:p w:rsidR="003278CA" w:rsidRPr="003278CA" w:rsidRDefault="003278CA" w:rsidP="003278CA">
      <w:pPr>
        <w:ind w:firstLine="540"/>
        <w:jc w:val="both"/>
        <w:rPr>
          <w:sz w:val="28"/>
          <w:szCs w:val="28"/>
          <w:lang w:val="en-US"/>
        </w:rPr>
      </w:pPr>
      <w:r w:rsidRPr="003278CA">
        <w:rPr>
          <w:sz w:val="28"/>
          <w:szCs w:val="28"/>
          <w:lang w:val="en-US"/>
        </w:rPr>
        <w:t>9. What processes can be observed during the cultivation of anthers?</w:t>
      </w:r>
    </w:p>
    <w:p w:rsidR="003278CA" w:rsidRPr="003278CA" w:rsidRDefault="003278CA" w:rsidP="003278CA">
      <w:pPr>
        <w:ind w:firstLine="540"/>
        <w:jc w:val="both"/>
        <w:rPr>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244F3E" w:rsidRDefault="00244F3E" w:rsidP="003278CA">
      <w:pPr>
        <w:ind w:firstLine="540"/>
        <w:jc w:val="both"/>
        <w:rPr>
          <w:b/>
          <w:sz w:val="28"/>
          <w:szCs w:val="28"/>
          <w:lang w:val="en-US"/>
        </w:rPr>
      </w:pPr>
    </w:p>
    <w:p w:rsidR="00244F3E" w:rsidRDefault="00244F3E" w:rsidP="003278CA">
      <w:pPr>
        <w:ind w:firstLine="540"/>
        <w:jc w:val="both"/>
        <w:rPr>
          <w:b/>
          <w:sz w:val="28"/>
          <w:szCs w:val="28"/>
          <w:lang w:val="en-US"/>
        </w:rPr>
      </w:pPr>
    </w:p>
    <w:p w:rsidR="00244F3E" w:rsidRDefault="00244F3E" w:rsidP="003278CA">
      <w:pPr>
        <w:ind w:firstLine="540"/>
        <w:jc w:val="both"/>
        <w:rPr>
          <w:b/>
          <w:sz w:val="28"/>
          <w:szCs w:val="28"/>
          <w:lang w:val="en-US"/>
        </w:rPr>
      </w:pPr>
    </w:p>
    <w:p w:rsidR="00244F3E" w:rsidRDefault="00244F3E"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Pr="00244F3E" w:rsidRDefault="003278CA" w:rsidP="003278CA">
      <w:pPr>
        <w:ind w:firstLine="540"/>
        <w:jc w:val="both"/>
        <w:rPr>
          <w:b/>
          <w:sz w:val="28"/>
          <w:szCs w:val="28"/>
          <w:lang w:val="en-US"/>
        </w:rPr>
      </w:pPr>
      <w:r w:rsidRPr="00244F3E">
        <w:rPr>
          <w:b/>
          <w:sz w:val="28"/>
          <w:szCs w:val="28"/>
          <w:lang w:val="en-US"/>
        </w:rPr>
        <w:lastRenderedPageBreak/>
        <w:t>Lecture 11</w:t>
      </w:r>
    </w:p>
    <w:p w:rsidR="003278CA" w:rsidRPr="00244F3E" w:rsidRDefault="003278CA" w:rsidP="003278CA">
      <w:pPr>
        <w:ind w:firstLine="540"/>
        <w:jc w:val="both"/>
        <w:rPr>
          <w:b/>
          <w:sz w:val="28"/>
          <w:szCs w:val="28"/>
          <w:lang w:val="en-US"/>
        </w:rPr>
      </w:pPr>
    </w:p>
    <w:p w:rsidR="003278CA" w:rsidRPr="003278CA" w:rsidRDefault="003278CA" w:rsidP="003278CA">
      <w:pPr>
        <w:ind w:firstLine="540"/>
        <w:jc w:val="both"/>
        <w:rPr>
          <w:b/>
          <w:sz w:val="28"/>
          <w:szCs w:val="28"/>
          <w:lang w:val="en-US"/>
        </w:rPr>
      </w:pPr>
      <w:r w:rsidRPr="003278CA">
        <w:rPr>
          <w:b/>
          <w:sz w:val="28"/>
          <w:szCs w:val="28"/>
          <w:lang w:val="en-US"/>
        </w:rPr>
        <w:t>Genetic engineering</w:t>
      </w:r>
    </w:p>
    <w:p w:rsidR="003278CA" w:rsidRPr="003278CA" w:rsidRDefault="003278CA" w:rsidP="003278CA">
      <w:pPr>
        <w:ind w:firstLine="540"/>
        <w:jc w:val="both"/>
        <w:rPr>
          <w:b/>
          <w:sz w:val="28"/>
          <w:szCs w:val="28"/>
          <w:lang w:val="en-US"/>
        </w:rPr>
      </w:pPr>
    </w:p>
    <w:p w:rsidR="003278CA" w:rsidRPr="003278CA" w:rsidRDefault="003278CA" w:rsidP="003278CA">
      <w:pPr>
        <w:ind w:firstLine="540"/>
        <w:jc w:val="both"/>
        <w:rPr>
          <w:sz w:val="28"/>
          <w:szCs w:val="28"/>
          <w:lang w:val="en-US"/>
        </w:rPr>
      </w:pPr>
      <w:r w:rsidRPr="003278CA">
        <w:rPr>
          <w:sz w:val="28"/>
          <w:szCs w:val="28"/>
          <w:lang w:val="en-US"/>
        </w:rPr>
        <w:t>Purpose: to prove that genetic, or genetic, engineering, is the construction in v</w:t>
      </w:r>
      <w:r w:rsidRPr="003278CA">
        <w:rPr>
          <w:sz w:val="28"/>
          <w:szCs w:val="28"/>
          <w:lang w:val="en-US"/>
        </w:rPr>
        <w:t>i</w:t>
      </w:r>
      <w:r w:rsidRPr="003278CA">
        <w:rPr>
          <w:sz w:val="28"/>
          <w:szCs w:val="28"/>
          <w:lang w:val="en-US"/>
        </w:rPr>
        <w:t>tro of functionally active genetic structures (recombinant DNA), or, otherwise, the creation of artificial genetic programs. Genetic engineering aims to study the m</w:t>
      </w:r>
      <w:r w:rsidRPr="003278CA">
        <w:rPr>
          <w:sz w:val="28"/>
          <w:szCs w:val="28"/>
          <w:lang w:val="en-US"/>
        </w:rPr>
        <w:t>e</w:t>
      </w:r>
      <w:r w:rsidRPr="003278CA">
        <w:rPr>
          <w:sz w:val="28"/>
          <w:szCs w:val="28"/>
          <w:lang w:val="en-US"/>
        </w:rPr>
        <w:t>chanisms of functioning of the genetic apparatus of eukaryotes, which cannot be done with other techniques.</w:t>
      </w:r>
    </w:p>
    <w:p w:rsidR="003278CA" w:rsidRPr="003278CA" w:rsidRDefault="003278CA" w:rsidP="003278CA">
      <w:pPr>
        <w:ind w:firstLine="540"/>
        <w:jc w:val="both"/>
        <w:rPr>
          <w:sz w:val="28"/>
          <w:szCs w:val="28"/>
          <w:lang w:val="en-US"/>
        </w:rPr>
      </w:pPr>
    </w:p>
    <w:p w:rsidR="003278CA" w:rsidRPr="003278CA" w:rsidRDefault="003278CA" w:rsidP="003278CA">
      <w:pPr>
        <w:ind w:firstLine="540"/>
        <w:jc w:val="both"/>
        <w:rPr>
          <w:b/>
          <w:sz w:val="28"/>
          <w:szCs w:val="28"/>
          <w:lang w:val="en-US"/>
        </w:rPr>
      </w:pPr>
      <w:r w:rsidRPr="003278CA">
        <w:rPr>
          <w:b/>
          <w:sz w:val="28"/>
          <w:szCs w:val="28"/>
          <w:lang w:val="en-US"/>
        </w:rPr>
        <w:t>     Lecture Plan:</w:t>
      </w:r>
    </w:p>
    <w:p w:rsidR="003278CA" w:rsidRPr="003278CA" w:rsidRDefault="003278CA" w:rsidP="003278CA">
      <w:pPr>
        <w:ind w:firstLine="540"/>
        <w:jc w:val="both"/>
        <w:rPr>
          <w:b/>
          <w:sz w:val="28"/>
          <w:szCs w:val="28"/>
          <w:lang w:val="en-US"/>
        </w:rPr>
      </w:pPr>
      <w:r w:rsidRPr="003278CA">
        <w:rPr>
          <w:b/>
          <w:sz w:val="28"/>
          <w:szCs w:val="28"/>
          <w:lang w:val="en-US"/>
        </w:rPr>
        <w:t>1. The theoretical basis of genetic engineering</w:t>
      </w:r>
    </w:p>
    <w:p w:rsidR="003278CA" w:rsidRPr="003278CA" w:rsidRDefault="003278CA" w:rsidP="003278CA">
      <w:pPr>
        <w:ind w:firstLine="540"/>
        <w:jc w:val="both"/>
        <w:rPr>
          <w:b/>
          <w:sz w:val="28"/>
          <w:szCs w:val="28"/>
          <w:lang w:val="en-US"/>
        </w:rPr>
      </w:pPr>
      <w:r w:rsidRPr="003278CA">
        <w:rPr>
          <w:b/>
          <w:sz w:val="28"/>
          <w:szCs w:val="28"/>
          <w:lang w:val="en-US"/>
        </w:rPr>
        <w:t>2. The creation of recombinant DNA</w:t>
      </w:r>
    </w:p>
    <w:p w:rsidR="003278CA" w:rsidRPr="003278CA" w:rsidRDefault="003278CA" w:rsidP="003278CA">
      <w:pPr>
        <w:ind w:firstLine="540"/>
        <w:jc w:val="both"/>
        <w:rPr>
          <w:b/>
          <w:sz w:val="28"/>
          <w:szCs w:val="28"/>
          <w:lang w:val="en-US"/>
        </w:rPr>
      </w:pPr>
      <w:r w:rsidRPr="003278CA">
        <w:rPr>
          <w:b/>
          <w:sz w:val="28"/>
          <w:szCs w:val="28"/>
          <w:lang w:val="en-US"/>
        </w:rPr>
        <w:t>3. Transgenic plants</w:t>
      </w:r>
    </w:p>
    <w:p w:rsidR="003278CA" w:rsidRDefault="003278CA" w:rsidP="003278CA">
      <w:pPr>
        <w:ind w:firstLine="540"/>
        <w:jc w:val="both"/>
        <w:rPr>
          <w:b/>
          <w:sz w:val="28"/>
          <w:szCs w:val="28"/>
          <w:lang w:val="en-US"/>
        </w:rPr>
      </w:pPr>
      <w:r w:rsidRPr="003278CA">
        <w:rPr>
          <w:b/>
          <w:sz w:val="28"/>
          <w:szCs w:val="28"/>
          <w:lang w:val="en-US"/>
        </w:rPr>
        <w:t>4. Prospects for the development of genetic engineering</w:t>
      </w:r>
    </w:p>
    <w:p w:rsidR="003278CA" w:rsidRDefault="003278CA" w:rsidP="003278CA">
      <w:pPr>
        <w:ind w:firstLine="540"/>
        <w:jc w:val="both"/>
        <w:rPr>
          <w:sz w:val="28"/>
          <w:szCs w:val="28"/>
          <w:lang w:val="en-US"/>
        </w:rPr>
      </w:pPr>
    </w:p>
    <w:p w:rsidR="003278CA" w:rsidRPr="003278CA" w:rsidRDefault="003278CA" w:rsidP="003278CA">
      <w:pPr>
        <w:jc w:val="both"/>
        <w:rPr>
          <w:sz w:val="28"/>
          <w:szCs w:val="28"/>
          <w:lang w:val="en-US"/>
        </w:rPr>
      </w:pPr>
      <w:r w:rsidRPr="003278CA">
        <w:rPr>
          <w:sz w:val="28"/>
          <w:szCs w:val="28"/>
          <w:lang w:val="en-US"/>
        </w:rPr>
        <w:t>1 In 1972, Paul Berg and his colleagues published the first work on the production of an in vitro (outside the body) recombinant (hybrid) DNA molecule consisting of fragments of phage, bacterial and viral DNA. Thus a new branch of molecular biol</w:t>
      </w:r>
      <w:r w:rsidRPr="003278CA">
        <w:rPr>
          <w:sz w:val="28"/>
          <w:szCs w:val="28"/>
          <w:lang w:val="en-US"/>
        </w:rPr>
        <w:t>o</w:t>
      </w:r>
      <w:r w:rsidRPr="003278CA">
        <w:rPr>
          <w:sz w:val="28"/>
          <w:szCs w:val="28"/>
          <w:lang w:val="en-US"/>
        </w:rPr>
        <w:t>gy was born, called “genetic (genetic) engineering”. Its purpose is to create new g</w:t>
      </w:r>
      <w:r w:rsidRPr="003278CA">
        <w:rPr>
          <w:sz w:val="28"/>
          <w:szCs w:val="28"/>
          <w:lang w:val="en-US"/>
        </w:rPr>
        <w:t>e</w:t>
      </w:r>
      <w:r w:rsidRPr="003278CA">
        <w:rPr>
          <w:sz w:val="28"/>
          <w:szCs w:val="28"/>
          <w:lang w:val="en-US"/>
        </w:rPr>
        <w:t>netic structures and, ultimately, the creation of organisms with new hereditary prope</w:t>
      </w:r>
      <w:r w:rsidRPr="003278CA">
        <w:rPr>
          <w:sz w:val="28"/>
          <w:szCs w:val="28"/>
          <w:lang w:val="en-US"/>
        </w:rPr>
        <w:t>r</w:t>
      </w:r>
      <w:r w:rsidRPr="003278CA">
        <w:rPr>
          <w:sz w:val="28"/>
          <w:szCs w:val="28"/>
          <w:lang w:val="en-US"/>
        </w:rPr>
        <w:t>ties.</w:t>
      </w:r>
    </w:p>
    <w:p w:rsidR="003278CA" w:rsidRPr="003278CA" w:rsidRDefault="003278CA" w:rsidP="003278CA">
      <w:pPr>
        <w:jc w:val="both"/>
        <w:rPr>
          <w:sz w:val="28"/>
          <w:szCs w:val="28"/>
          <w:lang w:val="en-US"/>
        </w:rPr>
      </w:pPr>
      <w:r w:rsidRPr="003278CA">
        <w:rPr>
          <w:sz w:val="28"/>
          <w:szCs w:val="28"/>
          <w:lang w:val="en-US"/>
        </w:rPr>
        <w:t>In the same year, the first publication appeared in which it was reported that in vitro the production of recombinant DNA, consisting of fragments of different DNA mol</w:t>
      </w:r>
      <w:r w:rsidRPr="003278CA">
        <w:rPr>
          <w:sz w:val="28"/>
          <w:szCs w:val="28"/>
          <w:lang w:val="en-US"/>
        </w:rPr>
        <w:t>e</w:t>
      </w:r>
      <w:r w:rsidRPr="003278CA">
        <w:rPr>
          <w:sz w:val="28"/>
          <w:szCs w:val="28"/>
          <w:lang w:val="en-US"/>
        </w:rPr>
        <w:t>cules: viral, bacterial and phage. The work was carried out by the American scientist Paul Berg and his colleagues and marked the birth of a new branch of molecular bio</w:t>
      </w:r>
      <w:r w:rsidRPr="003278CA">
        <w:rPr>
          <w:sz w:val="28"/>
          <w:szCs w:val="28"/>
          <w:lang w:val="en-US"/>
        </w:rPr>
        <w:t>l</w:t>
      </w:r>
      <w:r w:rsidRPr="003278CA">
        <w:rPr>
          <w:sz w:val="28"/>
          <w:szCs w:val="28"/>
          <w:lang w:val="en-US"/>
        </w:rPr>
        <w:t>ogy of genetic (genetic) engineering.</w:t>
      </w:r>
    </w:p>
    <w:p w:rsidR="003278CA" w:rsidRPr="003278CA" w:rsidRDefault="003278CA" w:rsidP="003278CA">
      <w:pPr>
        <w:jc w:val="both"/>
        <w:rPr>
          <w:sz w:val="28"/>
          <w:szCs w:val="28"/>
          <w:lang w:val="en-US"/>
        </w:rPr>
      </w:pPr>
      <w:r w:rsidRPr="003278CA">
        <w:rPr>
          <w:sz w:val="28"/>
          <w:szCs w:val="28"/>
          <w:lang w:val="en-US"/>
        </w:rPr>
        <w:t>A.A. Baev was the first scientist in our country who believed in the promise of gene</w:t>
      </w:r>
      <w:r w:rsidRPr="003278CA">
        <w:rPr>
          <w:sz w:val="28"/>
          <w:szCs w:val="28"/>
          <w:lang w:val="en-US"/>
        </w:rPr>
        <w:t>t</w:t>
      </w:r>
      <w:r w:rsidRPr="003278CA">
        <w:rPr>
          <w:sz w:val="28"/>
          <w:szCs w:val="28"/>
          <w:lang w:val="en-US"/>
        </w:rPr>
        <w:t>ic engineering and led research in this area. Genetic (genetic) engineering, by its d</w:t>
      </w:r>
      <w:r w:rsidRPr="003278CA">
        <w:rPr>
          <w:sz w:val="28"/>
          <w:szCs w:val="28"/>
          <w:lang w:val="en-US"/>
        </w:rPr>
        <w:t>e</w:t>
      </w:r>
      <w:r w:rsidRPr="003278CA">
        <w:rPr>
          <w:sz w:val="28"/>
          <w:szCs w:val="28"/>
          <w:lang w:val="en-US"/>
        </w:rPr>
        <w:t>finition, is the construction of in vitro functionally active genetic structures (recomb</w:t>
      </w:r>
      <w:r w:rsidRPr="003278CA">
        <w:rPr>
          <w:sz w:val="28"/>
          <w:szCs w:val="28"/>
          <w:lang w:val="en-US"/>
        </w:rPr>
        <w:t>i</w:t>
      </w:r>
      <w:r w:rsidRPr="003278CA">
        <w:rPr>
          <w:sz w:val="28"/>
          <w:szCs w:val="28"/>
          <w:lang w:val="en-US"/>
        </w:rPr>
        <w:t>nant DNA), or the creation of artificial genetic programs. Genetic engineering aims to study the mechanisms of functioning of the genetic apparatus.</w:t>
      </w:r>
    </w:p>
    <w:p w:rsidR="003278CA" w:rsidRPr="00244F3E" w:rsidRDefault="003278CA" w:rsidP="003278CA">
      <w:pPr>
        <w:jc w:val="both"/>
        <w:rPr>
          <w:sz w:val="28"/>
          <w:szCs w:val="28"/>
          <w:lang w:val="en-US"/>
        </w:rPr>
      </w:pPr>
      <w:r w:rsidRPr="003278CA">
        <w:rPr>
          <w:sz w:val="28"/>
          <w:szCs w:val="28"/>
          <w:lang w:val="en-US"/>
        </w:rPr>
        <w:t xml:space="preserve">Introns are DNA sections that break down the expressed, that is, the coding, part of a gene into sections called exons. For the first time, the phenomenon of the existence of discontinuous genes was discovered in the study of adenovirus and was confirmed in 1977 when the mouse globin gene and ribosomal genes of the fruit fly Drosophilla melanogaster were studied. </w:t>
      </w:r>
      <w:r w:rsidRPr="00244F3E">
        <w:rPr>
          <w:sz w:val="28"/>
          <w:szCs w:val="28"/>
          <w:lang w:val="en-US"/>
        </w:rPr>
        <w:t>A single gene can contain quite a few introns.</w:t>
      </w:r>
    </w:p>
    <w:p w:rsidR="003056BC" w:rsidRPr="003278CA" w:rsidRDefault="003278CA" w:rsidP="003278CA">
      <w:pPr>
        <w:jc w:val="both"/>
        <w:rPr>
          <w:sz w:val="28"/>
          <w:szCs w:val="28"/>
          <w:lang w:val="en-US"/>
        </w:rPr>
      </w:pPr>
      <w:r w:rsidRPr="003278CA">
        <w:rPr>
          <w:sz w:val="28"/>
          <w:szCs w:val="28"/>
          <w:lang w:val="en-US"/>
        </w:rPr>
        <w:t>During transcription, RNA polymerase removes a copy from the entire gene. Then special splicing enzymes carry out the “installation” (splicing) of the transcript, cut out the introns and “glue” the exons with each other. As a result, a mature, but still modified mRNA is formed.</w:t>
      </w:r>
    </w:p>
    <w:p w:rsidR="003439A7" w:rsidRPr="003278CA" w:rsidRDefault="003439A7" w:rsidP="003439A7">
      <w:pPr>
        <w:ind w:firstLine="540"/>
        <w:jc w:val="both"/>
        <w:rPr>
          <w:sz w:val="28"/>
          <w:szCs w:val="28"/>
          <w:lang w:val="en-US"/>
        </w:rPr>
      </w:pPr>
    </w:p>
    <w:p w:rsidR="003176A9" w:rsidRPr="00FD1600" w:rsidRDefault="00317AC6" w:rsidP="003439A7">
      <w:pPr>
        <w:ind w:firstLine="540"/>
        <w:jc w:val="both"/>
        <w:rPr>
          <w:sz w:val="28"/>
          <w:szCs w:val="28"/>
        </w:rPr>
      </w:pPr>
      <w:r>
        <w:rPr>
          <w:noProof/>
          <w:sz w:val="28"/>
          <w:szCs w:val="28"/>
        </w:rPr>
        <w:lastRenderedPageBreak/>
        <w:drawing>
          <wp:inline distT="0" distB="0" distL="0" distR="0">
            <wp:extent cx="3886200" cy="2764155"/>
            <wp:effectExtent l="1905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0"/>
                    <a:srcRect l="11604" t="33784" r="45573" b="26367"/>
                    <a:stretch>
                      <a:fillRect/>
                    </a:stretch>
                  </pic:blipFill>
                  <pic:spPr bwMode="auto">
                    <a:xfrm>
                      <a:off x="0" y="0"/>
                      <a:ext cx="3886200" cy="2764155"/>
                    </a:xfrm>
                    <a:prstGeom prst="rect">
                      <a:avLst/>
                    </a:prstGeom>
                    <a:noFill/>
                    <a:ln w="9525">
                      <a:noFill/>
                      <a:miter lim="800000"/>
                      <a:headEnd/>
                      <a:tailEnd/>
                    </a:ln>
                    <a:effectLst/>
                  </pic:spPr>
                </pic:pic>
              </a:graphicData>
            </a:graphic>
          </wp:inline>
        </w:drawing>
      </w:r>
    </w:p>
    <w:p w:rsidR="003176A9" w:rsidRPr="00FD1600" w:rsidRDefault="003176A9" w:rsidP="003056BC">
      <w:pPr>
        <w:jc w:val="both"/>
        <w:rPr>
          <w:sz w:val="28"/>
          <w:szCs w:val="28"/>
        </w:rPr>
      </w:pPr>
    </w:p>
    <w:p w:rsidR="003278CA" w:rsidRPr="003278CA" w:rsidRDefault="003278CA" w:rsidP="003278CA">
      <w:pPr>
        <w:ind w:firstLine="540"/>
        <w:jc w:val="both"/>
        <w:rPr>
          <w:sz w:val="28"/>
          <w:szCs w:val="28"/>
          <w:lang w:val="en-US"/>
        </w:rPr>
      </w:pPr>
      <w:r w:rsidRPr="003278CA">
        <w:rPr>
          <w:sz w:val="28"/>
          <w:szCs w:val="28"/>
          <w:lang w:val="en-US"/>
        </w:rPr>
        <w:t>Figure 13 - Genome segment during transcription</w:t>
      </w:r>
    </w:p>
    <w:p w:rsidR="003278CA" w:rsidRPr="003278CA" w:rsidRDefault="003278CA" w:rsidP="003278CA">
      <w:pPr>
        <w:ind w:firstLine="540"/>
        <w:jc w:val="both"/>
        <w:rPr>
          <w:sz w:val="28"/>
          <w:szCs w:val="28"/>
          <w:lang w:val="en-US"/>
        </w:rPr>
      </w:pPr>
    </w:p>
    <w:p w:rsidR="003278CA" w:rsidRPr="003278CA" w:rsidRDefault="003278CA" w:rsidP="003278CA">
      <w:pPr>
        <w:ind w:firstLine="540"/>
        <w:jc w:val="both"/>
        <w:rPr>
          <w:sz w:val="28"/>
          <w:szCs w:val="28"/>
          <w:lang w:val="en-US"/>
        </w:rPr>
      </w:pPr>
      <w:r w:rsidRPr="003278CA">
        <w:rPr>
          <w:sz w:val="28"/>
          <w:szCs w:val="28"/>
          <w:lang w:val="en-US"/>
        </w:rPr>
        <w:t>Eukaryote, including humans, which is impossible to do with other techniques. At the same time, genetic engineering sets itself ambitious practical tasks, many of which have already been solved. First of all, this is the preparation by bacterial sy</w:t>
      </w:r>
      <w:r w:rsidRPr="003278CA">
        <w:rPr>
          <w:sz w:val="28"/>
          <w:szCs w:val="28"/>
          <w:lang w:val="en-US"/>
        </w:rPr>
        <w:t>n</w:t>
      </w:r>
      <w:r w:rsidRPr="003278CA">
        <w:rPr>
          <w:sz w:val="28"/>
          <w:szCs w:val="28"/>
          <w:lang w:val="en-US"/>
        </w:rPr>
        <w:t>thesis of a number of drugs, for example, insulin, interferons. The most important achievement is the creation of diagnostic drugs. Obtaining the so-called transgenic plants opens up fundamentally new opportunities for crop production in the creation of agricultural crops that are resistant to extreme impacts and infectious lesions. This is not a complete list of the practical achievements of genetic engineering.</w:t>
      </w:r>
    </w:p>
    <w:p w:rsidR="003278CA" w:rsidRPr="003278CA" w:rsidRDefault="003278CA" w:rsidP="003278CA">
      <w:pPr>
        <w:ind w:firstLine="540"/>
        <w:jc w:val="both"/>
        <w:rPr>
          <w:sz w:val="28"/>
          <w:szCs w:val="28"/>
          <w:lang w:val="en-US"/>
        </w:rPr>
      </w:pPr>
      <w:r w:rsidRPr="003278CA">
        <w:rPr>
          <w:sz w:val="28"/>
          <w:szCs w:val="28"/>
          <w:lang w:val="en-US"/>
        </w:rPr>
        <w:t> After the first successful experiments with the recombination of DNA mol</w:t>
      </w:r>
      <w:r w:rsidRPr="003278CA">
        <w:rPr>
          <w:sz w:val="28"/>
          <w:szCs w:val="28"/>
          <w:lang w:val="en-US"/>
        </w:rPr>
        <w:t>e</w:t>
      </w:r>
      <w:r w:rsidRPr="003278CA">
        <w:rPr>
          <w:sz w:val="28"/>
          <w:szCs w:val="28"/>
          <w:lang w:val="en-US"/>
        </w:rPr>
        <w:t>cules in vitro, the first doubts and concerns arose as to whether genetic engineering would harm nature and humanity. In July 1974, several major scientists turned to the scientific community with a proposal to impose a moratorium on work with recomb</w:t>
      </w:r>
      <w:r w:rsidRPr="003278CA">
        <w:rPr>
          <w:sz w:val="28"/>
          <w:szCs w:val="28"/>
          <w:lang w:val="en-US"/>
        </w:rPr>
        <w:t>i</w:t>
      </w:r>
      <w:r w:rsidRPr="003278CA">
        <w:rPr>
          <w:sz w:val="28"/>
          <w:szCs w:val="28"/>
          <w:lang w:val="en-US"/>
        </w:rPr>
        <w:t>nant DNA in vitro. In February 1975, 140 scientists from different countries working in the field of genetic engineering gathered in California at the Asilomar Conference. Having comprehensively studied the results and possible consequences, the scientists came to the conclusion that the potential dangers are small, since recombinant strains are inadvertently in vivo and their uncontrolled spread is unlikely. It was decided to break the moratorium and continue research in compliance with specially designed rules. Today we can note that for almost a quarter of a century of its existence, gene</w:t>
      </w:r>
      <w:r w:rsidRPr="003278CA">
        <w:rPr>
          <w:sz w:val="28"/>
          <w:szCs w:val="28"/>
          <w:lang w:val="en-US"/>
        </w:rPr>
        <w:t>t</w:t>
      </w:r>
      <w:r w:rsidRPr="003278CA">
        <w:rPr>
          <w:sz w:val="28"/>
          <w:szCs w:val="28"/>
          <w:lang w:val="en-US"/>
        </w:rPr>
        <w:t>ic engineering has not done any harm to the researchers themselves, has not done harm to either nature or man. The achievements of genetic engineering both in kno</w:t>
      </w:r>
      <w:r w:rsidRPr="003278CA">
        <w:rPr>
          <w:sz w:val="28"/>
          <w:szCs w:val="28"/>
          <w:lang w:val="en-US"/>
        </w:rPr>
        <w:t>w</w:t>
      </w:r>
      <w:r w:rsidRPr="003278CA">
        <w:rPr>
          <w:sz w:val="28"/>
          <w:szCs w:val="28"/>
          <w:lang w:val="en-US"/>
        </w:rPr>
        <w:t>ledge of the mechanisms of functioning of organisms and in applied terms are very impressive, and the prospects are truly fantastic.</w:t>
      </w:r>
    </w:p>
    <w:p w:rsidR="003278CA" w:rsidRPr="003278CA" w:rsidRDefault="003278CA" w:rsidP="003278CA">
      <w:pPr>
        <w:ind w:firstLine="540"/>
        <w:jc w:val="both"/>
        <w:rPr>
          <w:sz w:val="28"/>
          <w:szCs w:val="28"/>
          <w:lang w:val="en-US"/>
        </w:rPr>
      </w:pPr>
      <w:r w:rsidRPr="003278CA">
        <w:rPr>
          <w:sz w:val="28"/>
          <w:szCs w:val="28"/>
          <w:lang w:val="en-US"/>
        </w:rPr>
        <w:t>Molecular biology declared itself as an independent science in 1953, when James Watson and Francis Crick discovered the famous double helix of DNA and postulated the matrix mechanism of its synthesis.</w:t>
      </w:r>
    </w:p>
    <w:p w:rsidR="007E398C" w:rsidRPr="003278CA" w:rsidRDefault="003278CA" w:rsidP="003278CA">
      <w:pPr>
        <w:ind w:firstLine="540"/>
        <w:jc w:val="both"/>
        <w:rPr>
          <w:sz w:val="28"/>
          <w:szCs w:val="28"/>
          <w:lang w:val="en-US"/>
        </w:rPr>
      </w:pPr>
      <w:r w:rsidRPr="003278CA">
        <w:rPr>
          <w:sz w:val="28"/>
          <w:szCs w:val="28"/>
          <w:lang w:val="en-US"/>
        </w:rPr>
        <w:t xml:space="preserve">In accordance with this mechanism, the double helix of DNA during replication is separated and each chain serves as a matrix for the synthesis of a daughter chain, </w:t>
      </w:r>
      <w:r w:rsidRPr="003278CA">
        <w:rPr>
          <w:sz w:val="28"/>
          <w:szCs w:val="28"/>
          <w:lang w:val="en-US"/>
        </w:rPr>
        <w:lastRenderedPageBreak/>
        <w:t>which in its primary structure is a mirror reflection of the matrix (Fig. 14). As a result of this matrix synthesis, two completely identical double-stranded DNA molecules are formed, each of which is transmitted to daughter cells. The latter receive the e</w:t>
      </w:r>
      <w:r w:rsidRPr="003278CA">
        <w:rPr>
          <w:sz w:val="28"/>
          <w:szCs w:val="28"/>
          <w:lang w:val="en-US"/>
        </w:rPr>
        <w:t>n</w:t>
      </w:r>
      <w:r w:rsidRPr="003278CA">
        <w:rPr>
          <w:sz w:val="28"/>
          <w:szCs w:val="28"/>
          <w:lang w:val="en-US"/>
        </w:rPr>
        <w:t>tire genetic program from the parent cell. RNA synthesis is carried out by the same matrix mechanism, only RNA is synthesized in the form of a single-stranded chain, which is complementary to the DNA matrix.</w:t>
      </w:r>
    </w:p>
    <w:p w:rsidR="007E398C" w:rsidRPr="00FD1600" w:rsidRDefault="00317AC6" w:rsidP="00A0250B">
      <w:pPr>
        <w:ind w:firstLine="540"/>
        <w:jc w:val="both"/>
        <w:rPr>
          <w:sz w:val="28"/>
          <w:szCs w:val="28"/>
        </w:rPr>
      </w:pPr>
      <w:r>
        <w:rPr>
          <w:noProof/>
          <w:sz w:val="28"/>
          <w:szCs w:val="28"/>
        </w:rPr>
        <w:drawing>
          <wp:inline distT="0" distB="0" distL="0" distR="0">
            <wp:extent cx="5400675" cy="3455670"/>
            <wp:effectExtent l="19050" t="0" r="9525"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
                    <a:srcRect l="20476" t="27365" r="24153" b="25391"/>
                    <a:stretch>
                      <a:fillRect/>
                    </a:stretch>
                  </pic:blipFill>
                  <pic:spPr bwMode="auto">
                    <a:xfrm>
                      <a:off x="0" y="0"/>
                      <a:ext cx="5400675" cy="3455670"/>
                    </a:xfrm>
                    <a:prstGeom prst="rect">
                      <a:avLst/>
                    </a:prstGeom>
                    <a:noFill/>
                    <a:ln w="9525">
                      <a:noFill/>
                      <a:miter lim="800000"/>
                      <a:headEnd/>
                      <a:tailEnd/>
                    </a:ln>
                    <a:effectLst/>
                  </pic:spPr>
                </pic:pic>
              </a:graphicData>
            </a:graphic>
          </wp:inline>
        </w:drawing>
      </w:r>
    </w:p>
    <w:p w:rsidR="004E2A85" w:rsidRPr="00FD1600" w:rsidRDefault="004E2A85" w:rsidP="00A0250B">
      <w:pPr>
        <w:ind w:firstLine="540"/>
        <w:jc w:val="both"/>
        <w:rPr>
          <w:sz w:val="28"/>
          <w:szCs w:val="28"/>
        </w:rPr>
      </w:pPr>
    </w:p>
    <w:p w:rsidR="003278CA" w:rsidRPr="003278CA" w:rsidRDefault="003278CA" w:rsidP="003278CA">
      <w:pPr>
        <w:ind w:firstLine="540"/>
        <w:jc w:val="both"/>
        <w:rPr>
          <w:sz w:val="28"/>
          <w:szCs w:val="28"/>
          <w:lang w:val="en-US"/>
        </w:rPr>
      </w:pPr>
      <w:r w:rsidRPr="003278CA">
        <w:rPr>
          <w:sz w:val="28"/>
          <w:szCs w:val="28"/>
          <w:lang w:val="en-US"/>
        </w:rPr>
        <w:t>Figure 14 - DNA Transcription</w:t>
      </w:r>
    </w:p>
    <w:p w:rsidR="003278CA" w:rsidRPr="003278CA" w:rsidRDefault="003278CA" w:rsidP="003278CA">
      <w:pPr>
        <w:ind w:firstLine="540"/>
        <w:jc w:val="both"/>
        <w:rPr>
          <w:sz w:val="28"/>
          <w:szCs w:val="28"/>
          <w:lang w:val="en-US"/>
        </w:rPr>
      </w:pPr>
    </w:p>
    <w:p w:rsidR="003278CA" w:rsidRPr="003278CA" w:rsidRDefault="003278CA" w:rsidP="003278CA">
      <w:pPr>
        <w:ind w:firstLine="540"/>
        <w:jc w:val="both"/>
        <w:rPr>
          <w:sz w:val="28"/>
          <w:szCs w:val="28"/>
          <w:lang w:val="en-US"/>
        </w:rPr>
      </w:pPr>
      <w:r w:rsidRPr="003278CA">
        <w:rPr>
          <w:sz w:val="28"/>
          <w:szCs w:val="28"/>
          <w:lang w:val="en-US"/>
        </w:rPr>
        <w:t>This process is called transcription. And the process of protein synthesis on the RNA matrix (m-RNA) occurs on the ribosomes, and the structure of the protein co</w:t>
      </w:r>
      <w:r w:rsidRPr="003278CA">
        <w:rPr>
          <w:sz w:val="28"/>
          <w:szCs w:val="28"/>
          <w:lang w:val="en-US"/>
        </w:rPr>
        <w:t>r</w:t>
      </w:r>
      <w:r w:rsidRPr="003278CA">
        <w:rPr>
          <w:sz w:val="28"/>
          <w:szCs w:val="28"/>
          <w:lang w:val="en-US"/>
        </w:rPr>
        <w:t>responds to the structure of m-RNA. This is a very complex process, it is called tran</w:t>
      </w:r>
      <w:r w:rsidRPr="003278CA">
        <w:rPr>
          <w:sz w:val="28"/>
          <w:szCs w:val="28"/>
          <w:lang w:val="en-US"/>
        </w:rPr>
        <w:t>s</w:t>
      </w:r>
      <w:r w:rsidRPr="003278CA">
        <w:rPr>
          <w:sz w:val="28"/>
          <w:szCs w:val="28"/>
          <w:lang w:val="en-US"/>
        </w:rPr>
        <w:t>lation (Fig. 14), and transport RNA (t-RNA) is involved in it. It adds amino acids to the ribosome and adapts the m-RNA language to the language of the protein. Thus, the process of matrix DNA synthesis determines the transfer of hereditary inform</w:t>
      </w:r>
      <w:r w:rsidRPr="003278CA">
        <w:rPr>
          <w:sz w:val="28"/>
          <w:szCs w:val="28"/>
          <w:lang w:val="en-US"/>
        </w:rPr>
        <w:t>a</w:t>
      </w:r>
      <w:r w:rsidRPr="003278CA">
        <w:rPr>
          <w:sz w:val="28"/>
          <w:szCs w:val="28"/>
          <w:lang w:val="en-US"/>
        </w:rPr>
        <w:t>tion from the parent cell to the daughter cell. In the process of RNA matrix synthesis, information (the genetic code of a given protein) is transferred from DNA to m-RNA, and m-RNA transfers information to the ribosome, where it is implemented as a sp</w:t>
      </w:r>
      <w:r w:rsidRPr="003278CA">
        <w:rPr>
          <w:sz w:val="28"/>
          <w:szCs w:val="28"/>
          <w:lang w:val="en-US"/>
        </w:rPr>
        <w:t>e</w:t>
      </w:r>
      <w:r w:rsidRPr="003278CA">
        <w:rPr>
          <w:sz w:val="28"/>
          <w:szCs w:val="28"/>
          <w:lang w:val="en-US"/>
        </w:rPr>
        <w:t>cific protein structure.</w:t>
      </w:r>
    </w:p>
    <w:p w:rsidR="00A0250B" w:rsidRPr="003278CA" w:rsidRDefault="003278CA" w:rsidP="003278CA">
      <w:pPr>
        <w:ind w:firstLine="540"/>
        <w:jc w:val="both"/>
        <w:rPr>
          <w:sz w:val="28"/>
          <w:szCs w:val="28"/>
          <w:lang w:val="en-US"/>
        </w:rPr>
      </w:pPr>
      <w:r w:rsidRPr="003278CA">
        <w:rPr>
          <w:sz w:val="28"/>
          <w:szCs w:val="28"/>
          <w:lang w:val="en-US"/>
        </w:rPr>
        <w:t>During the sexual process, an exchange of sites can occur between two chrom</w:t>
      </w:r>
      <w:r w:rsidRPr="003278CA">
        <w:rPr>
          <w:sz w:val="28"/>
          <w:szCs w:val="28"/>
          <w:lang w:val="en-US"/>
        </w:rPr>
        <w:t>o</w:t>
      </w:r>
      <w:r w:rsidRPr="003278CA">
        <w:rPr>
          <w:sz w:val="28"/>
          <w:szCs w:val="28"/>
          <w:lang w:val="en-US"/>
        </w:rPr>
        <w:t>somes (DNA molecules) from two crossed individuals. This process is called reco</w:t>
      </w:r>
      <w:r w:rsidRPr="003278CA">
        <w:rPr>
          <w:sz w:val="28"/>
          <w:szCs w:val="28"/>
          <w:lang w:val="en-US"/>
        </w:rPr>
        <w:t>m</w:t>
      </w:r>
      <w:r w:rsidRPr="003278CA">
        <w:rPr>
          <w:sz w:val="28"/>
          <w:szCs w:val="28"/>
          <w:lang w:val="en-US"/>
        </w:rPr>
        <w:t>bination, and in the cell most often it can occur only between homologous chrom</w:t>
      </w:r>
      <w:r w:rsidRPr="003278CA">
        <w:rPr>
          <w:sz w:val="28"/>
          <w:szCs w:val="28"/>
          <w:lang w:val="en-US"/>
        </w:rPr>
        <w:t>o</w:t>
      </w:r>
      <w:r w:rsidRPr="003278CA">
        <w:rPr>
          <w:sz w:val="28"/>
          <w:szCs w:val="28"/>
          <w:lang w:val="en-US"/>
        </w:rPr>
        <w:t>somes, since DNA molecules that are complementary in structure are attracted to each other and exchange genetic determinants, resulting in the formation of a daug</w:t>
      </w:r>
      <w:r w:rsidRPr="003278CA">
        <w:rPr>
          <w:sz w:val="28"/>
          <w:szCs w:val="28"/>
          <w:lang w:val="en-US"/>
        </w:rPr>
        <w:t>h</w:t>
      </w:r>
      <w:r w:rsidRPr="003278CA">
        <w:rPr>
          <w:sz w:val="28"/>
          <w:szCs w:val="28"/>
          <w:lang w:val="en-US"/>
        </w:rPr>
        <w:t xml:space="preserve">ter chromosome containing structural elements from two parent chromosomes. The recently discovered non-homologous recombination process is carried out only if one </w:t>
      </w:r>
      <w:r w:rsidRPr="003278CA">
        <w:rPr>
          <w:sz w:val="28"/>
          <w:szCs w:val="28"/>
          <w:lang w:val="en-US"/>
        </w:rPr>
        <w:lastRenderedPageBreak/>
        <w:t>of the interacting DNA molecules contains genes encoding special DNA cutting e</w:t>
      </w:r>
      <w:r w:rsidRPr="003278CA">
        <w:rPr>
          <w:sz w:val="28"/>
          <w:szCs w:val="28"/>
          <w:lang w:val="en-US"/>
        </w:rPr>
        <w:t>n</w:t>
      </w:r>
      <w:r w:rsidRPr="003278CA">
        <w:rPr>
          <w:sz w:val="28"/>
          <w:szCs w:val="28"/>
          <w:lang w:val="en-US"/>
        </w:rPr>
        <w:t>zymes.</w:t>
      </w:r>
      <w:r w:rsidR="00317AC6">
        <w:rPr>
          <w:noProof/>
          <w:sz w:val="28"/>
          <w:szCs w:val="28"/>
        </w:rPr>
        <w:drawing>
          <wp:inline distT="0" distB="0" distL="0" distR="0">
            <wp:extent cx="4105275" cy="2743200"/>
            <wp:effectExtent l="19050" t="0" r="9525"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2"/>
                    <a:srcRect l="38184" t="28342" r="19727" b="34158"/>
                    <a:stretch>
                      <a:fillRect/>
                    </a:stretch>
                  </pic:blipFill>
                  <pic:spPr bwMode="auto">
                    <a:xfrm>
                      <a:off x="0" y="0"/>
                      <a:ext cx="4105275" cy="2743200"/>
                    </a:xfrm>
                    <a:prstGeom prst="rect">
                      <a:avLst/>
                    </a:prstGeom>
                    <a:noFill/>
                    <a:ln w="9525">
                      <a:noFill/>
                      <a:miter lim="800000"/>
                      <a:headEnd/>
                      <a:tailEnd/>
                    </a:ln>
                    <a:effectLst/>
                  </pic:spPr>
                </pic:pic>
              </a:graphicData>
            </a:graphic>
          </wp:inline>
        </w:drawing>
      </w:r>
    </w:p>
    <w:p w:rsidR="00A0250B" w:rsidRPr="003278CA" w:rsidRDefault="00A0250B" w:rsidP="007E398C">
      <w:pPr>
        <w:jc w:val="both"/>
        <w:rPr>
          <w:sz w:val="28"/>
          <w:szCs w:val="28"/>
          <w:lang w:val="en-US"/>
        </w:rPr>
      </w:pPr>
    </w:p>
    <w:p w:rsidR="003278CA" w:rsidRPr="003278CA" w:rsidRDefault="003278CA" w:rsidP="003278CA">
      <w:pPr>
        <w:ind w:left="540"/>
        <w:jc w:val="both"/>
        <w:rPr>
          <w:sz w:val="28"/>
          <w:szCs w:val="28"/>
          <w:lang w:val="en-US"/>
        </w:rPr>
      </w:pPr>
      <w:r w:rsidRPr="003278CA">
        <w:rPr>
          <w:sz w:val="28"/>
          <w:szCs w:val="28"/>
          <w:lang w:val="en-US"/>
        </w:rPr>
        <w:t>Figure 15 - Organization chart of chromosome material</w:t>
      </w:r>
    </w:p>
    <w:p w:rsidR="003278CA" w:rsidRPr="003278CA" w:rsidRDefault="003278CA" w:rsidP="003278CA">
      <w:pPr>
        <w:ind w:left="540"/>
        <w:jc w:val="both"/>
        <w:rPr>
          <w:sz w:val="28"/>
          <w:szCs w:val="28"/>
          <w:lang w:val="en-US"/>
        </w:rPr>
      </w:pPr>
    </w:p>
    <w:p w:rsidR="003278CA" w:rsidRPr="003278CA" w:rsidRDefault="003278CA" w:rsidP="003278CA">
      <w:pPr>
        <w:ind w:left="540"/>
        <w:jc w:val="both"/>
        <w:rPr>
          <w:sz w:val="28"/>
          <w:szCs w:val="28"/>
          <w:lang w:val="en-US"/>
        </w:rPr>
      </w:pPr>
      <w:r w:rsidRPr="003278CA">
        <w:rPr>
          <w:sz w:val="28"/>
          <w:szCs w:val="28"/>
          <w:lang w:val="en-US"/>
        </w:rPr>
        <w:t>The next important discovery, which predetermined the emergence of genetic engineering, was the discovery in bacterial cells of extrachromosomal small ci</w:t>
      </w:r>
      <w:r w:rsidRPr="003278CA">
        <w:rPr>
          <w:sz w:val="28"/>
          <w:szCs w:val="28"/>
          <w:lang w:val="en-US"/>
        </w:rPr>
        <w:t>r</w:t>
      </w:r>
      <w:r w:rsidRPr="003278CA">
        <w:rPr>
          <w:sz w:val="28"/>
          <w:szCs w:val="28"/>
          <w:lang w:val="en-US"/>
        </w:rPr>
        <w:t>cular DNA molecules. These minichromosomes were first discovered in the ea</w:t>
      </w:r>
      <w:r w:rsidRPr="003278CA">
        <w:rPr>
          <w:sz w:val="28"/>
          <w:szCs w:val="28"/>
          <w:lang w:val="en-US"/>
        </w:rPr>
        <w:t>r</w:t>
      </w:r>
      <w:r w:rsidRPr="003278CA">
        <w:rPr>
          <w:sz w:val="28"/>
          <w:szCs w:val="28"/>
          <w:lang w:val="en-US"/>
        </w:rPr>
        <w:t>ly 50s and were called plasmids. Plasmids have the ability to replicate auton</w:t>
      </w:r>
      <w:r w:rsidRPr="003278CA">
        <w:rPr>
          <w:sz w:val="28"/>
          <w:szCs w:val="28"/>
          <w:lang w:val="en-US"/>
        </w:rPr>
        <w:t>o</w:t>
      </w:r>
      <w:r w:rsidRPr="003278CA">
        <w:rPr>
          <w:sz w:val="28"/>
          <w:szCs w:val="28"/>
          <w:lang w:val="en-US"/>
        </w:rPr>
        <w:t>mously from the chromosome; therefore, plasmids conserve in the cell in the form of several copies. Plasmids differ in genetic determinants. It is very impo</w:t>
      </w:r>
      <w:r w:rsidRPr="003278CA">
        <w:rPr>
          <w:sz w:val="28"/>
          <w:szCs w:val="28"/>
          <w:lang w:val="en-US"/>
        </w:rPr>
        <w:t>r</w:t>
      </w:r>
      <w:r w:rsidRPr="003278CA">
        <w:rPr>
          <w:sz w:val="28"/>
          <w:szCs w:val="28"/>
          <w:lang w:val="en-US"/>
        </w:rPr>
        <w:t>tant that plasmids, due to their small size, can be isolated from the cell in an i</w:t>
      </w:r>
      <w:r w:rsidRPr="003278CA">
        <w:rPr>
          <w:sz w:val="28"/>
          <w:szCs w:val="28"/>
          <w:lang w:val="en-US"/>
        </w:rPr>
        <w:t>n</w:t>
      </w:r>
      <w:r w:rsidRPr="003278CA">
        <w:rPr>
          <w:sz w:val="28"/>
          <w:szCs w:val="28"/>
          <w:lang w:val="en-US"/>
        </w:rPr>
        <w:t>tact, native state.</w:t>
      </w:r>
    </w:p>
    <w:p w:rsidR="003278CA" w:rsidRPr="003278CA" w:rsidRDefault="003278CA" w:rsidP="003278CA">
      <w:pPr>
        <w:ind w:left="540"/>
        <w:jc w:val="both"/>
        <w:rPr>
          <w:sz w:val="28"/>
          <w:szCs w:val="28"/>
          <w:lang w:val="en-US"/>
        </w:rPr>
      </w:pPr>
      <w:r w:rsidRPr="003278CA">
        <w:rPr>
          <w:sz w:val="28"/>
          <w:szCs w:val="28"/>
          <w:lang w:val="en-US"/>
        </w:rPr>
        <w:t>In 1970, Americans Kelly and Smith and colleagues isolated the first restriction enzyme, which causes hydrolysis of DNA in strictly defined places with the formation of so-called sticky ends. The existence of such restriction enzymes was proved in the experiments of the Swiss Lynn and Arber in the late 60s. Cu</w:t>
      </w:r>
      <w:r w:rsidRPr="003278CA">
        <w:rPr>
          <w:sz w:val="28"/>
          <w:szCs w:val="28"/>
          <w:lang w:val="en-US"/>
        </w:rPr>
        <w:t>r</w:t>
      </w:r>
      <w:r w:rsidRPr="003278CA">
        <w:rPr>
          <w:sz w:val="28"/>
          <w:szCs w:val="28"/>
          <w:lang w:val="en-US"/>
        </w:rPr>
        <w:t>rently, many such enzymes have been described which are used in genetic eng</w:t>
      </w:r>
      <w:r w:rsidRPr="003278CA">
        <w:rPr>
          <w:sz w:val="28"/>
          <w:szCs w:val="28"/>
          <w:lang w:val="en-US"/>
        </w:rPr>
        <w:t>i</w:t>
      </w:r>
      <w:r w:rsidRPr="003278CA">
        <w:rPr>
          <w:sz w:val="28"/>
          <w:szCs w:val="28"/>
          <w:lang w:val="en-US"/>
        </w:rPr>
        <w:t>neering.</w:t>
      </w:r>
    </w:p>
    <w:p w:rsidR="003278CA" w:rsidRPr="003278CA" w:rsidRDefault="003278CA" w:rsidP="003278CA">
      <w:pPr>
        <w:ind w:left="540"/>
        <w:jc w:val="both"/>
        <w:rPr>
          <w:sz w:val="28"/>
          <w:szCs w:val="28"/>
          <w:lang w:val="en-US"/>
        </w:rPr>
      </w:pPr>
      <w:r w:rsidRPr="003278CA">
        <w:rPr>
          <w:sz w:val="28"/>
          <w:szCs w:val="28"/>
          <w:lang w:val="en-US"/>
        </w:rPr>
        <w:t>Thus, by the beginning of the 70s, the basic principles of the functioning of nucleic acids and proteins in a living organism were formulated and theoretical prerequisites for genetic engineering were created.</w:t>
      </w:r>
    </w:p>
    <w:p w:rsidR="003278CA" w:rsidRPr="003278CA" w:rsidRDefault="003278CA" w:rsidP="003278CA">
      <w:pPr>
        <w:ind w:left="540"/>
        <w:jc w:val="both"/>
        <w:rPr>
          <w:sz w:val="28"/>
          <w:szCs w:val="28"/>
          <w:lang w:val="en-US"/>
        </w:rPr>
      </w:pPr>
      <w:r w:rsidRPr="003278CA">
        <w:rPr>
          <w:sz w:val="28"/>
          <w:szCs w:val="28"/>
          <w:lang w:val="en-US"/>
        </w:rPr>
        <w:t>2 As already indicated, the recombination process in the body (in vivo) is poss</w:t>
      </w:r>
      <w:r w:rsidRPr="003278CA">
        <w:rPr>
          <w:sz w:val="28"/>
          <w:szCs w:val="28"/>
          <w:lang w:val="en-US"/>
        </w:rPr>
        <w:t>i</w:t>
      </w:r>
      <w:r w:rsidRPr="003278CA">
        <w:rPr>
          <w:sz w:val="28"/>
          <w:szCs w:val="28"/>
          <w:lang w:val="en-US"/>
        </w:rPr>
        <w:t>ble in most cases between homologous DNA molecules. However, it turned out that in vitro attraction and interaction (hybridization) of DNA molecules is pos</w:t>
      </w:r>
      <w:r w:rsidRPr="003278CA">
        <w:rPr>
          <w:sz w:val="28"/>
          <w:szCs w:val="28"/>
          <w:lang w:val="en-US"/>
        </w:rPr>
        <w:t>s</w:t>
      </w:r>
      <w:r w:rsidRPr="003278CA">
        <w:rPr>
          <w:sz w:val="28"/>
          <w:szCs w:val="28"/>
          <w:lang w:val="en-US"/>
        </w:rPr>
        <w:t>ible if they have small complementary single-helical regions of four or more nucleotides at the ends of the molecules (twelve nucleotide sticky ends are cu</w:t>
      </w:r>
      <w:r w:rsidRPr="003278CA">
        <w:rPr>
          <w:sz w:val="28"/>
          <w:szCs w:val="28"/>
          <w:lang w:val="en-US"/>
        </w:rPr>
        <w:t>r</w:t>
      </w:r>
      <w:r w:rsidRPr="003278CA">
        <w:rPr>
          <w:sz w:val="28"/>
          <w:szCs w:val="28"/>
          <w:lang w:val="en-US"/>
        </w:rPr>
        <w:t>rently described). Such complementary single-stranded sequences are called sticky ends, since two DNA molecules can join (stick together) these ends. Thus, if a variety of DNA molecules with identical sticky ends are placed in a test tube, recombination will occur, even if their entire structure is very different.</w:t>
      </w:r>
    </w:p>
    <w:p w:rsidR="003278CA" w:rsidRPr="003278CA" w:rsidRDefault="003278CA" w:rsidP="003278CA">
      <w:pPr>
        <w:ind w:left="540"/>
        <w:jc w:val="both"/>
        <w:rPr>
          <w:sz w:val="28"/>
          <w:szCs w:val="28"/>
          <w:lang w:val="en-US"/>
        </w:rPr>
      </w:pPr>
      <w:r w:rsidRPr="003278CA">
        <w:rPr>
          <w:sz w:val="28"/>
          <w:szCs w:val="28"/>
          <w:lang w:val="en-US"/>
        </w:rPr>
        <w:lastRenderedPageBreak/>
        <w:t>How to get heterogeneous DNA molecules with the same sticky ends? For this, restriction enzymes are used that are able to cut DNA molecules so that they form the same (complementary) sticky ends. Such a cut occurs in areas that carry especially repetitive nucleotide sequences. Restriction enzymes recognize these sequences and cut DNA at repeat points: as a result, the single-stranded end of one molecule is the complementary (sticky) end of another molecule.</w:t>
      </w:r>
    </w:p>
    <w:p w:rsidR="003278CA" w:rsidRPr="003278CA" w:rsidRDefault="003278CA" w:rsidP="003278CA">
      <w:pPr>
        <w:ind w:left="540"/>
        <w:jc w:val="both"/>
        <w:rPr>
          <w:sz w:val="28"/>
          <w:szCs w:val="28"/>
          <w:lang w:val="en-US"/>
        </w:rPr>
      </w:pPr>
      <w:r w:rsidRPr="003278CA">
        <w:rPr>
          <w:sz w:val="28"/>
          <w:szCs w:val="28"/>
          <w:lang w:val="en-US"/>
        </w:rPr>
        <w:t>Now, in order for the gene constructs obtained in vitro to work, they must be i</w:t>
      </w:r>
      <w:r w:rsidRPr="003278CA">
        <w:rPr>
          <w:sz w:val="28"/>
          <w:szCs w:val="28"/>
          <w:lang w:val="en-US"/>
        </w:rPr>
        <w:t>n</w:t>
      </w:r>
      <w:r w:rsidRPr="003278CA">
        <w:rPr>
          <w:sz w:val="28"/>
          <w:szCs w:val="28"/>
          <w:lang w:val="en-US"/>
        </w:rPr>
        <w:t>troduced into a suitable bacterial cell. This is where plasmids come in. In genetic engineering, they are called vectors (carts that deliver the cloned gene to the cell). To do this, plasmids are also cut with restriction enzymes in order to obtain single-stranded ends complementary to the ends of the genes, the gene and plasmids are hybridized in vitro, and then the recombinant plasmid (also called chimeric) is introduced into the cell. The plasmids that are used in genetic eng</w:t>
      </w:r>
      <w:r w:rsidRPr="003278CA">
        <w:rPr>
          <w:sz w:val="28"/>
          <w:szCs w:val="28"/>
          <w:lang w:val="en-US"/>
        </w:rPr>
        <w:t>i</w:t>
      </w:r>
      <w:r w:rsidRPr="003278CA">
        <w:rPr>
          <w:sz w:val="28"/>
          <w:szCs w:val="28"/>
          <w:lang w:val="en-US"/>
        </w:rPr>
        <w:t>neering have a very important property: they contain the so-called marker gene, for example, a gene that gives the cell resistance to a specific antibiotic. Due to this, cells carrying the recombinant plasmid can be easily separated from cells lacking such a plasmid. To do this, bacteria are seeded on an antibiotic medium on which only cells with a plasmid will grow - the so-called recombinant cells, and the procedure for their selection is called molecular cloning, since recomb</w:t>
      </w:r>
      <w:r w:rsidRPr="003278CA">
        <w:rPr>
          <w:sz w:val="28"/>
          <w:szCs w:val="28"/>
          <w:lang w:val="en-US"/>
        </w:rPr>
        <w:t>i</w:t>
      </w:r>
      <w:r w:rsidRPr="003278CA">
        <w:rPr>
          <w:sz w:val="28"/>
          <w:szCs w:val="28"/>
          <w:lang w:val="en-US"/>
        </w:rPr>
        <w:t>nant cells are the offspring of one DNA molecule.</w:t>
      </w:r>
    </w:p>
    <w:p w:rsidR="003278CA" w:rsidRPr="003278CA" w:rsidRDefault="003278CA" w:rsidP="003278CA">
      <w:pPr>
        <w:ind w:left="540"/>
        <w:jc w:val="both"/>
        <w:rPr>
          <w:sz w:val="28"/>
          <w:szCs w:val="28"/>
          <w:lang w:val="en-US"/>
        </w:rPr>
      </w:pPr>
      <w:r w:rsidRPr="003278CA">
        <w:rPr>
          <w:sz w:val="28"/>
          <w:szCs w:val="28"/>
          <w:lang w:val="en-US"/>
        </w:rPr>
        <w:t>In recombinant cells, the chimeric plasmid carrying the foreign gene begins to function, i.e., the processes of replication, transcription, and translation of the new gene introduced into the cell are completed and the product of this gene is synthesized, which never could be formed in natural cells before. Thus, only r</w:t>
      </w:r>
      <w:r w:rsidRPr="003278CA">
        <w:rPr>
          <w:sz w:val="28"/>
          <w:szCs w:val="28"/>
          <w:lang w:val="en-US"/>
        </w:rPr>
        <w:t>e</w:t>
      </w:r>
      <w:r w:rsidRPr="003278CA">
        <w:rPr>
          <w:sz w:val="28"/>
          <w:szCs w:val="28"/>
          <w:lang w:val="en-US"/>
        </w:rPr>
        <w:t>combination is performed in vitro, and all other transformations with a chimeric plasmid occur in the cell in the same way as with their own genes. In other words, it is now possible to introduce a gene obtained from any organism into a bacterial cell and make a foreign gene function there.</w:t>
      </w:r>
    </w:p>
    <w:p w:rsidR="003278CA" w:rsidRPr="003278CA" w:rsidRDefault="003278CA" w:rsidP="003278CA">
      <w:pPr>
        <w:ind w:left="540"/>
        <w:jc w:val="both"/>
        <w:rPr>
          <w:sz w:val="28"/>
          <w:szCs w:val="28"/>
          <w:lang w:val="en-US"/>
        </w:rPr>
      </w:pPr>
      <w:r w:rsidRPr="003278CA">
        <w:rPr>
          <w:sz w:val="28"/>
          <w:szCs w:val="28"/>
          <w:lang w:val="en-US"/>
        </w:rPr>
        <w:t>So, the basic procedures in genetic engineering are as follows (Fig. 16):</w:t>
      </w:r>
    </w:p>
    <w:p w:rsidR="003278CA" w:rsidRPr="003278CA" w:rsidRDefault="003278CA" w:rsidP="003278CA">
      <w:pPr>
        <w:ind w:left="540"/>
        <w:jc w:val="both"/>
        <w:rPr>
          <w:sz w:val="28"/>
          <w:szCs w:val="28"/>
          <w:lang w:val="en-US"/>
        </w:rPr>
      </w:pPr>
      <w:r w:rsidRPr="003278CA">
        <w:rPr>
          <w:sz w:val="28"/>
          <w:szCs w:val="28"/>
          <w:lang w:val="en-US"/>
        </w:rPr>
        <w:t>1) in vitro recombination of a DNA vector and a DNA gene;</w:t>
      </w:r>
    </w:p>
    <w:p w:rsidR="003278CA" w:rsidRPr="003278CA" w:rsidRDefault="003278CA" w:rsidP="003278CA">
      <w:pPr>
        <w:ind w:left="540"/>
        <w:jc w:val="both"/>
        <w:rPr>
          <w:sz w:val="28"/>
          <w:szCs w:val="28"/>
          <w:lang w:val="en-US"/>
        </w:rPr>
      </w:pPr>
      <w:r w:rsidRPr="003278CA">
        <w:rPr>
          <w:sz w:val="28"/>
          <w:szCs w:val="28"/>
          <w:lang w:val="en-US"/>
        </w:rPr>
        <w:t>2) the introduction of a recombinant plasmid into the cell;</w:t>
      </w:r>
    </w:p>
    <w:p w:rsidR="003439A7" w:rsidRPr="00FD1600" w:rsidRDefault="003278CA" w:rsidP="003278CA">
      <w:pPr>
        <w:ind w:left="540"/>
        <w:jc w:val="both"/>
        <w:rPr>
          <w:sz w:val="28"/>
          <w:szCs w:val="28"/>
        </w:rPr>
      </w:pPr>
      <w:r w:rsidRPr="003278CA">
        <w:rPr>
          <w:sz w:val="28"/>
          <w:szCs w:val="28"/>
        </w:rPr>
        <w:t>3) molecular cloning.</w:t>
      </w:r>
    </w:p>
    <w:p w:rsidR="00F1339B" w:rsidRPr="00FD1600" w:rsidRDefault="00317AC6" w:rsidP="003439A7">
      <w:pPr>
        <w:ind w:left="540"/>
        <w:jc w:val="both"/>
        <w:rPr>
          <w:sz w:val="28"/>
          <w:szCs w:val="28"/>
        </w:rPr>
      </w:pPr>
      <w:r>
        <w:rPr>
          <w:noProof/>
          <w:sz w:val="28"/>
          <w:szCs w:val="28"/>
        </w:rPr>
        <w:drawing>
          <wp:inline distT="0" distB="0" distL="0" distR="0">
            <wp:extent cx="5184775" cy="1873250"/>
            <wp:effectExtent l="19050" t="0" r="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
                    <a:srcRect l="22690" t="29318" r="24155" b="45074"/>
                    <a:stretch>
                      <a:fillRect/>
                    </a:stretch>
                  </pic:blipFill>
                  <pic:spPr bwMode="auto">
                    <a:xfrm>
                      <a:off x="0" y="0"/>
                      <a:ext cx="5184775" cy="1873250"/>
                    </a:xfrm>
                    <a:prstGeom prst="rect">
                      <a:avLst/>
                    </a:prstGeom>
                    <a:noFill/>
                    <a:ln w="9525">
                      <a:noFill/>
                      <a:miter lim="800000"/>
                      <a:headEnd/>
                      <a:tailEnd/>
                    </a:ln>
                    <a:effectLst/>
                  </pic:spPr>
                </pic:pic>
              </a:graphicData>
            </a:graphic>
          </wp:inline>
        </w:drawing>
      </w:r>
    </w:p>
    <w:p w:rsidR="003439A7" w:rsidRPr="00FD1600" w:rsidRDefault="003439A7" w:rsidP="00F1339B">
      <w:pPr>
        <w:jc w:val="both"/>
        <w:rPr>
          <w:sz w:val="28"/>
          <w:szCs w:val="28"/>
        </w:rPr>
      </w:pPr>
    </w:p>
    <w:p w:rsidR="003278CA" w:rsidRPr="003278CA" w:rsidRDefault="003278CA" w:rsidP="003278CA">
      <w:pPr>
        <w:ind w:firstLine="540"/>
        <w:jc w:val="both"/>
        <w:rPr>
          <w:sz w:val="28"/>
          <w:szCs w:val="28"/>
          <w:lang w:val="en-US"/>
        </w:rPr>
      </w:pPr>
      <w:r w:rsidRPr="003278CA">
        <w:rPr>
          <w:sz w:val="28"/>
          <w:szCs w:val="28"/>
          <w:lang w:val="en-US"/>
        </w:rPr>
        <w:t>Fig. 16 Schematic diagram of the manipulation of genetic engineering</w:t>
      </w:r>
    </w:p>
    <w:p w:rsidR="003278CA" w:rsidRPr="003278CA" w:rsidRDefault="003278CA" w:rsidP="003278CA">
      <w:pPr>
        <w:ind w:firstLine="540"/>
        <w:jc w:val="both"/>
        <w:rPr>
          <w:sz w:val="28"/>
          <w:szCs w:val="28"/>
          <w:lang w:val="en-US"/>
        </w:rPr>
      </w:pPr>
    </w:p>
    <w:p w:rsidR="003278CA" w:rsidRPr="003278CA" w:rsidRDefault="003278CA" w:rsidP="003278CA">
      <w:pPr>
        <w:ind w:firstLine="540"/>
        <w:jc w:val="both"/>
        <w:rPr>
          <w:sz w:val="28"/>
          <w:szCs w:val="28"/>
          <w:lang w:val="en-US"/>
        </w:rPr>
      </w:pPr>
      <w:r w:rsidRPr="003278CA">
        <w:rPr>
          <w:sz w:val="28"/>
          <w:szCs w:val="28"/>
          <w:lang w:val="en-US"/>
        </w:rPr>
        <w:lastRenderedPageBreak/>
        <w:t>3 For centuries, breeders have been working on the cultivation of new varieties of cultivated plants, giving them the properties necessary for practical use. It is enough to compare the rose flower with the flower of the wild rose to see how great the achievements of human works are. True, you recall that the path from wild ance</w:t>
      </w:r>
      <w:r w:rsidRPr="003278CA">
        <w:rPr>
          <w:sz w:val="28"/>
          <w:szCs w:val="28"/>
          <w:lang w:val="en-US"/>
        </w:rPr>
        <w:t>s</w:t>
      </w:r>
      <w:r w:rsidRPr="003278CA">
        <w:rPr>
          <w:sz w:val="28"/>
          <w:szCs w:val="28"/>
          <w:lang w:val="en-US"/>
        </w:rPr>
        <w:t>tors to cultivated plants stretches for tens of thousands of years. At the same time, the better the plant variety or animal breed, the more capricious they are, the more su</w:t>
      </w:r>
      <w:r w:rsidRPr="003278CA">
        <w:rPr>
          <w:sz w:val="28"/>
          <w:szCs w:val="28"/>
          <w:lang w:val="en-US"/>
        </w:rPr>
        <w:t>s</w:t>
      </w:r>
      <w:r w:rsidRPr="003278CA">
        <w:rPr>
          <w:sz w:val="28"/>
          <w:szCs w:val="28"/>
          <w:lang w:val="en-US"/>
        </w:rPr>
        <w:t>ceptible to various viral and microbial diseases, and unstable to insects, drought, etc.</w:t>
      </w:r>
    </w:p>
    <w:p w:rsidR="003278CA" w:rsidRPr="003278CA" w:rsidRDefault="003278CA" w:rsidP="003278CA">
      <w:pPr>
        <w:ind w:firstLine="540"/>
        <w:jc w:val="both"/>
        <w:rPr>
          <w:sz w:val="28"/>
          <w:szCs w:val="28"/>
          <w:lang w:val="en-US"/>
        </w:rPr>
      </w:pPr>
      <w:r w:rsidRPr="003278CA">
        <w:rPr>
          <w:sz w:val="28"/>
          <w:szCs w:val="28"/>
          <w:lang w:val="en-US"/>
        </w:rPr>
        <w:t>So genetic engineers decided to help breeders make cultivated plants as resistant to diseases and various extreme influences as their wild ancestors.</w:t>
      </w:r>
    </w:p>
    <w:p w:rsidR="003278CA" w:rsidRPr="003278CA" w:rsidRDefault="003278CA" w:rsidP="003278CA">
      <w:pPr>
        <w:ind w:firstLine="540"/>
        <w:jc w:val="both"/>
        <w:rPr>
          <w:sz w:val="28"/>
          <w:szCs w:val="28"/>
          <w:lang w:val="en-US"/>
        </w:rPr>
      </w:pPr>
      <w:r w:rsidRPr="003278CA">
        <w:rPr>
          <w:sz w:val="28"/>
          <w:szCs w:val="28"/>
          <w:lang w:val="en-US"/>
        </w:rPr>
        <w:t>To this end, a system was developed for transferring various foreign genes into plants that can impart beneficial properties to plants. The most common gene transfer using a virus that infects the phytopathogenic bacterium Agrobacterium tumefaciens. The plasmid found in A. tumefaciens cells is able to transfer part of its DNA to plant cells. It is in this DNA that the necessary “useful” gene is embedded. Plants in whose chromosome a foreign gene is inserted is called transgenic. For the first time, tran</w:t>
      </w:r>
      <w:r w:rsidRPr="003278CA">
        <w:rPr>
          <w:sz w:val="28"/>
          <w:szCs w:val="28"/>
          <w:lang w:val="en-US"/>
        </w:rPr>
        <w:t>s</w:t>
      </w:r>
      <w:r w:rsidRPr="003278CA">
        <w:rPr>
          <w:sz w:val="28"/>
          <w:szCs w:val="28"/>
          <w:lang w:val="en-US"/>
        </w:rPr>
        <w:t>genic plants were obtained in 1982 by scientists from the Institute for Crop Produ</w:t>
      </w:r>
      <w:r w:rsidRPr="003278CA">
        <w:rPr>
          <w:sz w:val="28"/>
          <w:szCs w:val="28"/>
          <w:lang w:val="en-US"/>
        </w:rPr>
        <w:t>c</w:t>
      </w:r>
      <w:r w:rsidRPr="003278CA">
        <w:rPr>
          <w:sz w:val="28"/>
          <w:szCs w:val="28"/>
          <w:lang w:val="en-US"/>
        </w:rPr>
        <w:t>tion in Cologne and Monsato. As a result, plants acquired resistance to the growth i</w:t>
      </w:r>
      <w:r w:rsidRPr="003278CA">
        <w:rPr>
          <w:sz w:val="28"/>
          <w:szCs w:val="28"/>
          <w:lang w:val="en-US"/>
        </w:rPr>
        <w:t>n</w:t>
      </w:r>
      <w:r w:rsidRPr="003278CA">
        <w:rPr>
          <w:sz w:val="28"/>
          <w:szCs w:val="28"/>
          <w:lang w:val="en-US"/>
        </w:rPr>
        <w:t>hibitory antibiotic kanamycin.</w:t>
      </w:r>
    </w:p>
    <w:p w:rsidR="003278CA" w:rsidRPr="003278CA" w:rsidRDefault="003278CA" w:rsidP="003278CA">
      <w:pPr>
        <w:ind w:firstLine="540"/>
        <w:jc w:val="both"/>
        <w:rPr>
          <w:sz w:val="28"/>
          <w:szCs w:val="28"/>
          <w:lang w:val="en-US"/>
        </w:rPr>
      </w:pPr>
      <w:r w:rsidRPr="003278CA">
        <w:rPr>
          <w:sz w:val="28"/>
          <w:szCs w:val="28"/>
          <w:lang w:val="en-US"/>
        </w:rPr>
        <w:t> One of the important tasks is to obtain plants that are resistant to viruses, since currently there are no direct ways to combat viral infections of crops. Scientists at the University of Washington decided that resistance to viruses can be “grafted” to plants by introducing tobacco mosaic virus coat protein genes into plant cells. The exper</w:t>
      </w:r>
      <w:r w:rsidRPr="003278CA">
        <w:rPr>
          <w:sz w:val="28"/>
          <w:szCs w:val="28"/>
          <w:lang w:val="en-US"/>
        </w:rPr>
        <w:t>i</w:t>
      </w:r>
      <w:r w:rsidRPr="003278CA">
        <w:rPr>
          <w:sz w:val="28"/>
          <w:szCs w:val="28"/>
          <w:lang w:val="en-US"/>
        </w:rPr>
        <w:t>ment fully confirmed this assumption: intensive synthesis of the envelope protein of any virus in plant cells causes resistance to this virus. Currently, transgenic plants have been obtained that are able to withstand the effects of more than a dozen diffe</w:t>
      </w:r>
      <w:r w:rsidRPr="003278CA">
        <w:rPr>
          <w:sz w:val="28"/>
          <w:szCs w:val="28"/>
          <w:lang w:val="en-US"/>
        </w:rPr>
        <w:t>r</w:t>
      </w:r>
      <w:r w:rsidRPr="003278CA">
        <w:rPr>
          <w:sz w:val="28"/>
          <w:szCs w:val="28"/>
          <w:lang w:val="en-US"/>
        </w:rPr>
        <w:t>ent viral infections. Another objective is to protect plants from pests. The use of i</w:t>
      </w:r>
      <w:r w:rsidRPr="003278CA">
        <w:rPr>
          <w:sz w:val="28"/>
          <w:szCs w:val="28"/>
          <w:lang w:val="en-US"/>
        </w:rPr>
        <w:t>n</w:t>
      </w:r>
      <w:r w:rsidRPr="003278CA">
        <w:rPr>
          <w:sz w:val="28"/>
          <w:szCs w:val="28"/>
          <w:lang w:val="en-US"/>
        </w:rPr>
        <w:t>secticides is not quite effective, firstly, because of their toxicity, and secondly, b</w:t>
      </w:r>
      <w:r w:rsidRPr="003278CA">
        <w:rPr>
          <w:sz w:val="28"/>
          <w:szCs w:val="28"/>
          <w:lang w:val="en-US"/>
        </w:rPr>
        <w:t>e</w:t>
      </w:r>
      <w:r w:rsidRPr="003278CA">
        <w:rPr>
          <w:sz w:val="28"/>
          <w:szCs w:val="28"/>
          <w:lang w:val="en-US"/>
        </w:rPr>
        <w:t>cause they are washed off from plants by rainwater. In the genetic engineering l</w:t>
      </w:r>
      <w:r w:rsidRPr="003278CA">
        <w:rPr>
          <w:sz w:val="28"/>
          <w:szCs w:val="28"/>
          <w:lang w:val="en-US"/>
        </w:rPr>
        <w:t>a</w:t>
      </w:r>
      <w:r w:rsidRPr="003278CA">
        <w:rPr>
          <w:sz w:val="28"/>
          <w:szCs w:val="28"/>
          <w:lang w:val="en-US"/>
        </w:rPr>
        <w:t>boratories of Belgium and the USA, work was successfully carried out to introduce the genes responsible for the synthesis of bacterial insecticides into the plant cell. These genes were introduced into the cells of potatoes, tomatoes and cotton. Tran</w:t>
      </w:r>
      <w:r w:rsidRPr="003278CA">
        <w:rPr>
          <w:sz w:val="28"/>
          <w:szCs w:val="28"/>
          <w:lang w:val="en-US"/>
        </w:rPr>
        <w:t>s</w:t>
      </w:r>
      <w:r w:rsidRPr="003278CA">
        <w:rPr>
          <w:sz w:val="28"/>
          <w:szCs w:val="28"/>
          <w:lang w:val="en-US"/>
        </w:rPr>
        <w:t>genic potato and tomato plants were resistant to the Colorado potato beetle, cotton plants were resistant to various insects, including cotton scoop. The use of insect</w:t>
      </w:r>
      <w:r w:rsidRPr="003278CA">
        <w:rPr>
          <w:sz w:val="28"/>
          <w:szCs w:val="28"/>
          <w:lang w:val="en-US"/>
        </w:rPr>
        <w:t>i</w:t>
      </w:r>
      <w:r w:rsidRPr="003278CA">
        <w:rPr>
          <w:sz w:val="28"/>
          <w:szCs w:val="28"/>
          <w:lang w:val="en-US"/>
        </w:rPr>
        <w:t>cides was reduced by 40-60%.</w:t>
      </w:r>
    </w:p>
    <w:p w:rsidR="003278CA" w:rsidRPr="003278CA" w:rsidRDefault="003278CA" w:rsidP="003278CA">
      <w:pPr>
        <w:ind w:firstLine="540"/>
        <w:jc w:val="both"/>
        <w:rPr>
          <w:sz w:val="28"/>
          <w:szCs w:val="28"/>
          <w:lang w:val="en-US"/>
        </w:rPr>
      </w:pPr>
      <w:r w:rsidRPr="003278CA">
        <w:rPr>
          <w:sz w:val="28"/>
          <w:szCs w:val="28"/>
          <w:lang w:val="en-US"/>
        </w:rPr>
        <w:t>Genetic engineers brought transgenic plants with an extended ripening period. Such tomatoes, for example, can be removed from the bush with red ones, without fear that they will become overripe during transportation.</w:t>
      </w:r>
    </w:p>
    <w:p w:rsidR="003278CA" w:rsidRDefault="003278CA" w:rsidP="003278CA">
      <w:pPr>
        <w:ind w:firstLine="540"/>
        <w:jc w:val="both"/>
        <w:rPr>
          <w:sz w:val="28"/>
          <w:szCs w:val="28"/>
          <w:lang w:val="en-US"/>
        </w:rPr>
      </w:pPr>
      <w:r w:rsidRPr="003278CA">
        <w:rPr>
          <w:sz w:val="28"/>
          <w:szCs w:val="28"/>
          <w:lang w:val="en-US"/>
        </w:rPr>
        <w:t>The list of plants to which genetic engineering methods have been successfully applied comprises about fifty species, including apple, plum, grapes, kapusta, eggplant, cucumber, wheat, soy, rice and many other agricultural plants, cultivation of which is in the near future the future will be greatly facilitated by genetic modif</w:t>
      </w:r>
      <w:r w:rsidRPr="003278CA">
        <w:rPr>
          <w:sz w:val="28"/>
          <w:szCs w:val="28"/>
          <w:lang w:val="en-US"/>
        </w:rPr>
        <w:t>i</w:t>
      </w:r>
      <w:r w:rsidRPr="003278CA">
        <w:rPr>
          <w:sz w:val="28"/>
          <w:szCs w:val="28"/>
          <w:lang w:val="en-US"/>
        </w:rPr>
        <w:t>cations.</w:t>
      </w:r>
    </w:p>
    <w:p w:rsidR="003278CA" w:rsidRPr="003278CA" w:rsidRDefault="003278CA" w:rsidP="003278CA">
      <w:pPr>
        <w:ind w:firstLine="540"/>
        <w:jc w:val="both"/>
        <w:rPr>
          <w:sz w:val="28"/>
          <w:szCs w:val="28"/>
          <w:lang w:val="en-US"/>
        </w:rPr>
      </w:pPr>
      <w:r w:rsidRPr="003278CA">
        <w:rPr>
          <w:sz w:val="28"/>
          <w:szCs w:val="28"/>
          <w:lang w:val="en-US"/>
        </w:rPr>
        <w:t xml:space="preserve">When using Agrobacterium, the introduced DNA (foreign gene) is included in the bacterial plasmid. Bacteria carrying a chimeric plasmid infect plant cells and transfer the desired DNA into them. The second method, the so-called DNA-gun, </w:t>
      </w:r>
      <w:r w:rsidRPr="003278CA">
        <w:rPr>
          <w:sz w:val="28"/>
          <w:szCs w:val="28"/>
          <w:lang w:val="en-US"/>
        </w:rPr>
        <w:lastRenderedPageBreak/>
        <w:t>consists in plant cells being bombarded with metal particles coated with DNA. In both cases, the DNA that gets into the cell is embedded in its chromosomes, then the cell divides, a whole plant regenerates from it.</w:t>
      </w:r>
    </w:p>
    <w:p w:rsidR="003278CA" w:rsidRPr="003278CA" w:rsidRDefault="003278CA" w:rsidP="003278CA">
      <w:pPr>
        <w:ind w:firstLine="540"/>
        <w:jc w:val="both"/>
        <w:rPr>
          <w:sz w:val="28"/>
          <w:szCs w:val="28"/>
          <w:lang w:val="en-US"/>
        </w:rPr>
      </w:pPr>
      <w:r w:rsidRPr="003278CA">
        <w:rPr>
          <w:sz w:val="28"/>
          <w:szCs w:val="28"/>
          <w:lang w:val="en-US"/>
        </w:rPr>
        <w:t> 4 The very first steps in the study of recombinant molecules made it possible to believe that not only success was achieved, but a breakthrough was made, opening new paths for the knowledge of heredity. Exceptional conditions have arisen for studying the mechanisms of functioning and structural organization of the genome. Using methods of genetic engineering, scientists have made many startling discov</w:t>
      </w:r>
      <w:r w:rsidRPr="003278CA">
        <w:rPr>
          <w:sz w:val="28"/>
          <w:szCs w:val="28"/>
          <w:lang w:val="en-US"/>
        </w:rPr>
        <w:t>e</w:t>
      </w:r>
      <w:r w:rsidRPr="003278CA">
        <w:rPr>
          <w:sz w:val="28"/>
          <w:szCs w:val="28"/>
          <w:lang w:val="en-US"/>
        </w:rPr>
        <w:t>ries. One of them is the phenomenon of discreteness of eukaryotic genes. If the pos</w:t>
      </w:r>
      <w:r w:rsidRPr="003278CA">
        <w:rPr>
          <w:sz w:val="28"/>
          <w:szCs w:val="28"/>
          <w:lang w:val="en-US"/>
        </w:rPr>
        <w:t>i</w:t>
      </w:r>
      <w:r w:rsidRPr="003278CA">
        <w:rPr>
          <w:sz w:val="28"/>
          <w:szCs w:val="28"/>
          <w:lang w:val="en-US"/>
        </w:rPr>
        <w:t>tion on the collinear transfer of genetic information from DNA to mRNA and from mRNA to a block was previously recognized, now it has been established that plant genes have sequences within them that, after transcription, are deleted and not copied in the protein structure. Significant parts of the gene are called exons, and deleted parts are called introns. RNA sequences corresponding to introns are excised and not translated, and sequences corresponding to exons are crosslinked by special enzymes. The process is called splicing.</w:t>
      </w:r>
    </w:p>
    <w:p w:rsidR="003278CA" w:rsidRPr="003278CA" w:rsidRDefault="003278CA" w:rsidP="003278CA">
      <w:pPr>
        <w:ind w:firstLine="540"/>
        <w:jc w:val="both"/>
        <w:rPr>
          <w:sz w:val="28"/>
          <w:szCs w:val="28"/>
          <w:lang w:val="en-US"/>
        </w:rPr>
      </w:pPr>
      <w:r w:rsidRPr="003278CA">
        <w:rPr>
          <w:sz w:val="28"/>
          <w:szCs w:val="28"/>
          <w:lang w:val="en-US"/>
        </w:rPr>
        <w:t>Another very important discovery. It was known that in bacteria, and not only in them, the genome contains genes that move, migrate, change their place on the chr</w:t>
      </w:r>
      <w:r w:rsidRPr="003278CA">
        <w:rPr>
          <w:sz w:val="28"/>
          <w:szCs w:val="28"/>
          <w:lang w:val="en-US"/>
        </w:rPr>
        <w:t>o</w:t>
      </w:r>
      <w:r w:rsidRPr="003278CA">
        <w:rPr>
          <w:sz w:val="28"/>
          <w:szCs w:val="28"/>
          <w:lang w:val="en-US"/>
        </w:rPr>
        <w:t>mosome. Genetic engineering made it possible to penetrate deeper into the nature of moving elements, to study their structure, mechanisms of action and biological role. It is during the movement of mobile elements (transposons) that inhomologous r</w:t>
      </w:r>
      <w:r w:rsidRPr="003278CA">
        <w:rPr>
          <w:sz w:val="28"/>
          <w:szCs w:val="28"/>
          <w:lang w:val="en-US"/>
        </w:rPr>
        <w:t>e</w:t>
      </w:r>
      <w:r w:rsidRPr="003278CA">
        <w:rPr>
          <w:sz w:val="28"/>
          <w:szCs w:val="28"/>
          <w:lang w:val="en-US"/>
        </w:rPr>
        <w:t>combination often occurs.</w:t>
      </w:r>
    </w:p>
    <w:p w:rsidR="003278CA" w:rsidRPr="003278CA" w:rsidRDefault="003278CA" w:rsidP="003278CA">
      <w:pPr>
        <w:ind w:firstLine="540"/>
        <w:jc w:val="both"/>
        <w:rPr>
          <w:sz w:val="28"/>
          <w:szCs w:val="28"/>
          <w:lang w:val="en-US"/>
        </w:rPr>
      </w:pPr>
    </w:p>
    <w:p w:rsidR="003278CA" w:rsidRPr="003278CA" w:rsidRDefault="003278CA" w:rsidP="003278CA">
      <w:pPr>
        <w:ind w:firstLine="540"/>
        <w:jc w:val="both"/>
        <w:rPr>
          <w:sz w:val="28"/>
          <w:szCs w:val="28"/>
          <w:lang w:val="en-US"/>
        </w:rPr>
      </w:pPr>
      <w:r w:rsidRPr="003278CA">
        <w:rPr>
          <w:sz w:val="28"/>
          <w:szCs w:val="28"/>
          <w:lang w:val="en-US"/>
        </w:rPr>
        <w:t>      Test questions:</w:t>
      </w:r>
    </w:p>
    <w:p w:rsidR="003278CA" w:rsidRPr="003278CA" w:rsidRDefault="003278CA" w:rsidP="003278CA">
      <w:pPr>
        <w:ind w:firstLine="540"/>
        <w:jc w:val="both"/>
        <w:rPr>
          <w:sz w:val="28"/>
          <w:szCs w:val="28"/>
          <w:lang w:val="en-US"/>
        </w:rPr>
      </w:pPr>
      <w:r w:rsidRPr="003278CA">
        <w:rPr>
          <w:sz w:val="28"/>
          <w:szCs w:val="28"/>
          <w:lang w:val="en-US"/>
        </w:rPr>
        <w:t>1. What is the main material that genetic engineers use?</w:t>
      </w:r>
    </w:p>
    <w:p w:rsidR="003278CA" w:rsidRPr="003278CA" w:rsidRDefault="003278CA" w:rsidP="003278CA">
      <w:pPr>
        <w:ind w:firstLine="540"/>
        <w:jc w:val="both"/>
        <w:rPr>
          <w:sz w:val="28"/>
          <w:szCs w:val="28"/>
          <w:lang w:val="en-US"/>
        </w:rPr>
      </w:pPr>
      <w:r w:rsidRPr="003278CA">
        <w:rPr>
          <w:sz w:val="28"/>
          <w:szCs w:val="28"/>
          <w:lang w:val="en-US"/>
        </w:rPr>
        <w:t>2. What are the main methods of genetic engineering.</w:t>
      </w:r>
    </w:p>
    <w:p w:rsidR="003278CA" w:rsidRPr="003278CA" w:rsidRDefault="003278CA" w:rsidP="003278CA">
      <w:pPr>
        <w:ind w:firstLine="540"/>
        <w:jc w:val="both"/>
        <w:rPr>
          <w:sz w:val="28"/>
          <w:szCs w:val="28"/>
          <w:lang w:val="en-US"/>
        </w:rPr>
      </w:pPr>
      <w:r w:rsidRPr="003278CA">
        <w:rPr>
          <w:sz w:val="28"/>
          <w:szCs w:val="28"/>
          <w:lang w:val="en-US"/>
        </w:rPr>
        <w:t>3. The main directions and prospects for the development of genetic engineering.</w:t>
      </w:r>
    </w:p>
    <w:p w:rsidR="003278CA" w:rsidRPr="003278CA" w:rsidRDefault="003278CA" w:rsidP="003278CA">
      <w:pPr>
        <w:ind w:firstLine="540"/>
        <w:jc w:val="both"/>
        <w:rPr>
          <w:sz w:val="28"/>
          <w:szCs w:val="28"/>
          <w:lang w:val="en-US"/>
        </w:rPr>
      </w:pPr>
      <w:r w:rsidRPr="003278CA">
        <w:rPr>
          <w:sz w:val="28"/>
          <w:szCs w:val="28"/>
          <w:lang w:val="en-US"/>
        </w:rPr>
        <w:t>4. How are transgenic plants created?</w:t>
      </w:r>
    </w:p>
    <w:p w:rsidR="003278CA" w:rsidRPr="003278CA" w:rsidRDefault="003278CA" w:rsidP="003278CA">
      <w:pPr>
        <w:ind w:firstLine="540"/>
        <w:jc w:val="both"/>
        <w:rPr>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244F3E" w:rsidRDefault="00244F3E" w:rsidP="003278CA">
      <w:pPr>
        <w:ind w:firstLine="540"/>
        <w:jc w:val="both"/>
        <w:rPr>
          <w:b/>
          <w:sz w:val="28"/>
          <w:szCs w:val="28"/>
          <w:lang w:val="en-US"/>
        </w:rPr>
      </w:pPr>
    </w:p>
    <w:p w:rsidR="00244F3E" w:rsidRDefault="00244F3E" w:rsidP="003278CA">
      <w:pPr>
        <w:ind w:firstLine="540"/>
        <w:jc w:val="both"/>
        <w:rPr>
          <w:b/>
          <w:sz w:val="28"/>
          <w:szCs w:val="28"/>
          <w:lang w:val="en-US"/>
        </w:rPr>
      </w:pPr>
    </w:p>
    <w:p w:rsidR="00244F3E" w:rsidRDefault="00244F3E"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Default="003278CA" w:rsidP="003278CA">
      <w:pPr>
        <w:ind w:firstLine="540"/>
        <w:jc w:val="both"/>
        <w:rPr>
          <w:b/>
          <w:sz w:val="28"/>
          <w:szCs w:val="28"/>
          <w:lang w:val="en-US"/>
        </w:rPr>
      </w:pPr>
    </w:p>
    <w:p w:rsidR="003278CA" w:rsidRPr="003278CA" w:rsidRDefault="003278CA" w:rsidP="003278CA">
      <w:pPr>
        <w:ind w:firstLine="540"/>
        <w:jc w:val="both"/>
        <w:rPr>
          <w:b/>
          <w:sz w:val="28"/>
          <w:szCs w:val="28"/>
          <w:lang w:val="en-US"/>
        </w:rPr>
      </w:pPr>
      <w:r w:rsidRPr="003278CA">
        <w:rPr>
          <w:b/>
          <w:sz w:val="28"/>
          <w:szCs w:val="28"/>
          <w:lang w:val="en-US"/>
        </w:rPr>
        <w:lastRenderedPageBreak/>
        <w:t>Lecture 12</w:t>
      </w:r>
    </w:p>
    <w:p w:rsidR="003278CA" w:rsidRPr="003278CA" w:rsidRDefault="003278CA" w:rsidP="003278CA">
      <w:pPr>
        <w:ind w:firstLine="540"/>
        <w:jc w:val="both"/>
        <w:rPr>
          <w:b/>
          <w:sz w:val="28"/>
          <w:szCs w:val="28"/>
          <w:lang w:val="en-US"/>
        </w:rPr>
      </w:pPr>
    </w:p>
    <w:p w:rsidR="003278CA" w:rsidRPr="003278CA" w:rsidRDefault="003278CA" w:rsidP="003278CA">
      <w:pPr>
        <w:ind w:firstLine="540"/>
        <w:jc w:val="both"/>
        <w:rPr>
          <w:b/>
          <w:sz w:val="28"/>
          <w:szCs w:val="28"/>
          <w:lang w:val="en-US"/>
        </w:rPr>
      </w:pPr>
      <w:r w:rsidRPr="003278CA">
        <w:rPr>
          <w:b/>
          <w:sz w:val="28"/>
          <w:szCs w:val="28"/>
          <w:lang w:val="en-US"/>
        </w:rPr>
        <w:t>Plant Biotechnology Methods</w:t>
      </w:r>
    </w:p>
    <w:p w:rsidR="003278CA" w:rsidRPr="003278CA" w:rsidRDefault="003278CA" w:rsidP="003278CA">
      <w:pPr>
        <w:ind w:firstLine="540"/>
        <w:jc w:val="both"/>
        <w:rPr>
          <w:sz w:val="28"/>
          <w:szCs w:val="28"/>
          <w:lang w:val="en-US"/>
        </w:rPr>
      </w:pPr>
    </w:p>
    <w:p w:rsidR="003278CA" w:rsidRPr="003278CA" w:rsidRDefault="003278CA" w:rsidP="003278CA">
      <w:pPr>
        <w:ind w:firstLine="540"/>
        <w:jc w:val="both"/>
        <w:rPr>
          <w:sz w:val="28"/>
          <w:szCs w:val="28"/>
          <w:lang w:val="en-US"/>
        </w:rPr>
      </w:pPr>
      <w:r w:rsidRPr="003278CA">
        <w:rPr>
          <w:sz w:val="28"/>
          <w:szCs w:val="28"/>
          <w:lang w:val="en-US"/>
        </w:rPr>
        <w:t>Purpose: to present the most general information that biotechnological methods based on the cultivation of cells outside the body, on artificial nutrient media under controlled aseptic conditions, have a revolutionary effect on the breeding process.</w:t>
      </w:r>
    </w:p>
    <w:p w:rsidR="003278CA" w:rsidRPr="003278CA" w:rsidRDefault="003278CA" w:rsidP="003278CA">
      <w:pPr>
        <w:ind w:firstLine="540"/>
        <w:jc w:val="both"/>
        <w:rPr>
          <w:sz w:val="28"/>
          <w:szCs w:val="28"/>
          <w:lang w:val="en-US"/>
        </w:rPr>
      </w:pPr>
    </w:p>
    <w:p w:rsidR="003278CA" w:rsidRPr="00244F3E" w:rsidRDefault="003278CA" w:rsidP="003278CA">
      <w:pPr>
        <w:ind w:firstLine="540"/>
        <w:jc w:val="both"/>
        <w:rPr>
          <w:b/>
          <w:sz w:val="28"/>
          <w:szCs w:val="28"/>
          <w:lang w:val="en-US"/>
        </w:rPr>
      </w:pPr>
      <w:r w:rsidRPr="00244F3E">
        <w:rPr>
          <w:b/>
          <w:sz w:val="28"/>
          <w:szCs w:val="28"/>
          <w:lang w:val="en-US"/>
        </w:rPr>
        <w:t>Lecture Plan:</w:t>
      </w:r>
    </w:p>
    <w:p w:rsidR="003278CA" w:rsidRPr="00244F3E" w:rsidRDefault="003278CA" w:rsidP="003278CA">
      <w:pPr>
        <w:ind w:firstLine="540"/>
        <w:jc w:val="both"/>
        <w:rPr>
          <w:b/>
          <w:sz w:val="28"/>
          <w:szCs w:val="28"/>
          <w:lang w:val="en-US"/>
        </w:rPr>
      </w:pPr>
      <w:r w:rsidRPr="00244F3E">
        <w:rPr>
          <w:b/>
          <w:sz w:val="28"/>
          <w:szCs w:val="28"/>
          <w:lang w:val="en-US"/>
        </w:rPr>
        <w:t>1. Cell selection.</w:t>
      </w:r>
    </w:p>
    <w:p w:rsidR="003278CA" w:rsidRDefault="003278CA" w:rsidP="003278CA">
      <w:pPr>
        <w:ind w:firstLine="540"/>
        <w:jc w:val="both"/>
        <w:rPr>
          <w:sz w:val="28"/>
          <w:szCs w:val="28"/>
          <w:lang w:val="en-US"/>
        </w:rPr>
      </w:pPr>
      <w:r w:rsidRPr="00244F3E">
        <w:rPr>
          <w:b/>
          <w:sz w:val="28"/>
          <w:szCs w:val="28"/>
          <w:lang w:val="en-US"/>
        </w:rPr>
        <w:t>2. Cellular and genetic engineering</w:t>
      </w:r>
      <w:r w:rsidRPr="00244F3E">
        <w:rPr>
          <w:sz w:val="28"/>
          <w:szCs w:val="28"/>
          <w:lang w:val="en-US"/>
        </w:rPr>
        <w:t>.</w:t>
      </w:r>
    </w:p>
    <w:p w:rsidR="003278CA" w:rsidRPr="003278CA" w:rsidRDefault="003278CA" w:rsidP="003278CA">
      <w:pPr>
        <w:ind w:firstLine="540"/>
        <w:jc w:val="both"/>
        <w:rPr>
          <w:sz w:val="28"/>
          <w:szCs w:val="28"/>
          <w:lang w:val="en-US"/>
        </w:rPr>
      </w:pPr>
    </w:p>
    <w:p w:rsidR="003278CA" w:rsidRPr="003278CA" w:rsidRDefault="003278CA" w:rsidP="003278CA">
      <w:pPr>
        <w:ind w:firstLine="540"/>
        <w:jc w:val="both"/>
        <w:rPr>
          <w:sz w:val="28"/>
          <w:szCs w:val="28"/>
          <w:lang w:val="en-US"/>
        </w:rPr>
      </w:pPr>
      <w:r w:rsidRPr="003278CA">
        <w:rPr>
          <w:sz w:val="28"/>
          <w:szCs w:val="28"/>
          <w:lang w:val="en-US"/>
        </w:rPr>
        <w:t>1 Cell selection is based on the high variability of the somatic cell population, increased variability using various mutagens, and on the development of selective systems to identify and select genetically modified cell clones (mutant, recombinant, etc.). Due to the totipotency property, whole plants regenerate from these cells. Spo</w:t>
      </w:r>
      <w:r w:rsidRPr="003278CA">
        <w:rPr>
          <w:sz w:val="28"/>
          <w:szCs w:val="28"/>
          <w:lang w:val="en-US"/>
        </w:rPr>
        <w:t>n</w:t>
      </w:r>
      <w:r w:rsidRPr="003278CA">
        <w:rPr>
          <w:sz w:val="28"/>
          <w:szCs w:val="28"/>
          <w:lang w:val="en-US"/>
        </w:rPr>
        <w:t>taneous mutations in the cell population are rare, therefore, induced mutagenesis is used to increase the frequency of mutations. Obtaining mutant forms when using s</w:t>
      </w:r>
      <w:r w:rsidRPr="003278CA">
        <w:rPr>
          <w:sz w:val="28"/>
          <w:szCs w:val="28"/>
          <w:lang w:val="en-US"/>
        </w:rPr>
        <w:t>e</w:t>
      </w:r>
      <w:r w:rsidRPr="003278CA">
        <w:rPr>
          <w:sz w:val="28"/>
          <w:szCs w:val="28"/>
          <w:lang w:val="en-US"/>
        </w:rPr>
        <w:t>lection at the cellular level consists of the following steps:</w:t>
      </w:r>
    </w:p>
    <w:p w:rsidR="003278CA" w:rsidRPr="003278CA" w:rsidRDefault="003278CA" w:rsidP="003278CA">
      <w:pPr>
        <w:ind w:firstLine="540"/>
        <w:jc w:val="both"/>
        <w:rPr>
          <w:sz w:val="28"/>
          <w:szCs w:val="28"/>
          <w:lang w:val="en-US"/>
        </w:rPr>
      </w:pPr>
      <w:r w:rsidRPr="003278CA">
        <w:rPr>
          <w:sz w:val="28"/>
          <w:szCs w:val="28"/>
          <w:lang w:val="en-US"/>
        </w:rPr>
        <w:t>1) mutagen treatment of a suspension of cells and protoplasts;</w:t>
      </w:r>
    </w:p>
    <w:p w:rsidR="003278CA" w:rsidRPr="003278CA" w:rsidRDefault="003278CA" w:rsidP="003278CA">
      <w:pPr>
        <w:ind w:firstLine="540"/>
        <w:jc w:val="both"/>
        <w:rPr>
          <w:sz w:val="28"/>
          <w:szCs w:val="28"/>
          <w:lang w:val="en-US"/>
        </w:rPr>
      </w:pPr>
      <w:r w:rsidRPr="003278CA">
        <w:rPr>
          <w:sz w:val="28"/>
          <w:szCs w:val="28"/>
          <w:lang w:val="en-US"/>
        </w:rPr>
        <w:t>2) transferring the suspension to selective conditions;</w:t>
      </w:r>
    </w:p>
    <w:p w:rsidR="003278CA" w:rsidRPr="003278CA" w:rsidRDefault="003278CA" w:rsidP="003278CA">
      <w:pPr>
        <w:ind w:firstLine="540"/>
        <w:jc w:val="both"/>
        <w:rPr>
          <w:sz w:val="28"/>
          <w:szCs w:val="28"/>
          <w:lang w:val="en-US"/>
        </w:rPr>
      </w:pPr>
      <w:r w:rsidRPr="003278CA">
        <w:rPr>
          <w:sz w:val="28"/>
          <w:szCs w:val="28"/>
          <w:lang w:val="en-US"/>
        </w:rPr>
        <w:t>3) the allocation of developing colonies;</w:t>
      </w:r>
    </w:p>
    <w:p w:rsidR="003278CA" w:rsidRPr="003278CA" w:rsidRDefault="003278CA" w:rsidP="003278CA">
      <w:pPr>
        <w:ind w:firstLine="540"/>
        <w:jc w:val="both"/>
        <w:rPr>
          <w:sz w:val="28"/>
          <w:szCs w:val="28"/>
          <w:lang w:val="en-US"/>
        </w:rPr>
      </w:pPr>
      <w:r w:rsidRPr="003278CA">
        <w:rPr>
          <w:sz w:val="28"/>
          <w:szCs w:val="28"/>
          <w:lang w:val="en-US"/>
        </w:rPr>
        <w:t>4) selection of altered clones resistant to the selective factor;</w:t>
      </w:r>
    </w:p>
    <w:p w:rsidR="003278CA" w:rsidRPr="003278CA" w:rsidRDefault="003278CA" w:rsidP="003278CA">
      <w:pPr>
        <w:ind w:firstLine="540"/>
        <w:jc w:val="both"/>
        <w:rPr>
          <w:sz w:val="28"/>
          <w:szCs w:val="28"/>
          <w:lang w:val="en-US"/>
        </w:rPr>
      </w:pPr>
      <w:r w:rsidRPr="003278CA">
        <w:rPr>
          <w:sz w:val="28"/>
          <w:szCs w:val="28"/>
          <w:lang w:val="en-US"/>
        </w:rPr>
        <w:t>5) induction of organogenesis;</w:t>
      </w:r>
    </w:p>
    <w:p w:rsidR="003278CA" w:rsidRPr="003278CA" w:rsidRDefault="003278CA" w:rsidP="003278CA">
      <w:pPr>
        <w:ind w:firstLine="540"/>
        <w:jc w:val="both"/>
        <w:rPr>
          <w:sz w:val="28"/>
          <w:szCs w:val="28"/>
          <w:lang w:val="en-US"/>
        </w:rPr>
      </w:pPr>
      <w:r w:rsidRPr="003278CA">
        <w:rPr>
          <w:sz w:val="28"/>
          <w:szCs w:val="28"/>
          <w:lang w:val="en-US"/>
        </w:rPr>
        <w:t>6) regeneration of altered plants.</w:t>
      </w:r>
    </w:p>
    <w:p w:rsidR="003278CA" w:rsidRPr="003278CA" w:rsidRDefault="003278CA" w:rsidP="003278CA">
      <w:pPr>
        <w:ind w:firstLine="540"/>
        <w:jc w:val="both"/>
        <w:rPr>
          <w:sz w:val="28"/>
          <w:szCs w:val="28"/>
          <w:lang w:val="en-US"/>
        </w:rPr>
      </w:pPr>
      <w:r w:rsidRPr="003278CA">
        <w:rPr>
          <w:sz w:val="28"/>
          <w:szCs w:val="28"/>
          <w:lang w:val="en-US"/>
        </w:rPr>
        <w:t>By the method of cell selection, the following were obtained: corn lines resistant to helminthosporiosis; potato lines: late blight resistant; Ta-bak plants resistant to the tobacco mosaic virus. Mutants with enhanced synthesis of essential amino acids were obtained in cell culture. Thus, carrot and tobacco cell stamps were selected, synth</w:t>
      </w:r>
      <w:r w:rsidRPr="003278CA">
        <w:rPr>
          <w:sz w:val="28"/>
          <w:szCs w:val="28"/>
          <w:lang w:val="en-US"/>
        </w:rPr>
        <w:t>e</w:t>
      </w:r>
      <w:r w:rsidRPr="003278CA">
        <w:rPr>
          <w:sz w:val="28"/>
          <w:szCs w:val="28"/>
          <w:lang w:val="en-US"/>
        </w:rPr>
        <w:t>sizing 20-30 times more free tryptophan compared to the original parent cultures. In this way, a number of cell lines of potatoes, carrots, and rice have been obtained, which are capable of super synthesis of lysine, methionine, proline, phenylalanine, glycine. This is a real way to create plants with a high content of amino acids, esp</w:t>
      </w:r>
      <w:r w:rsidRPr="003278CA">
        <w:rPr>
          <w:sz w:val="28"/>
          <w:szCs w:val="28"/>
          <w:lang w:val="en-US"/>
        </w:rPr>
        <w:t>e</w:t>
      </w:r>
      <w:r w:rsidRPr="003278CA">
        <w:rPr>
          <w:sz w:val="28"/>
          <w:szCs w:val="28"/>
          <w:lang w:val="en-US"/>
        </w:rPr>
        <w:t>cially irreplaceable. Using various selective systems, one can conduct directional s</w:t>
      </w:r>
      <w:r w:rsidRPr="003278CA">
        <w:rPr>
          <w:sz w:val="28"/>
          <w:szCs w:val="28"/>
          <w:lang w:val="en-US"/>
        </w:rPr>
        <w:t>e</w:t>
      </w:r>
      <w:r w:rsidRPr="003278CA">
        <w:rPr>
          <w:sz w:val="28"/>
          <w:szCs w:val="28"/>
          <w:lang w:val="en-US"/>
        </w:rPr>
        <w:t>lection according to various economically valuable traits, such as resistance to herb</w:t>
      </w:r>
      <w:r w:rsidRPr="003278CA">
        <w:rPr>
          <w:sz w:val="28"/>
          <w:szCs w:val="28"/>
          <w:lang w:val="en-US"/>
        </w:rPr>
        <w:t>i</w:t>
      </w:r>
      <w:r w:rsidRPr="003278CA">
        <w:rPr>
          <w:sz w:val="28"/>
          <w:szCs w:val="28"/>
          <w:lang w:val="en-US"/>
        </w:rPr>
        <w:t>cides, diseases, to various stresses (salinization, flooding, low and high temperatures, etc.).</w:t>
      </w:r>
    </w:p>
    <w:p w:rsidR="003278CA" w:rsidRPr="003278CA" w:rsidRDefault="003278CA" w:rsidP="003278CA">
      <w:pPr>
        <w:ind w:firstLine="540"/>
        <w:jc w:val="both"/>
        <w:rPr>
          <w:sz w:val="28"/>
          <w:szCs w:val="28"/>
          <w:lang w:val="en-US"/>
        </w:rPr>
      </w:pPr>
      <w:r w:rsidRPr="003278CA">
        <w:rPr>
          <w:sz w:val="28"/>
          <w:szCs w:val="28"/>
          <w:lang w:val="en-US"/>
        </w:rPr>
        <w:t>To obtain mutants in each case, it is necessary to develop a selection scheme and prove the genetic nature of the altered cell lines. The resulting changes are not always associated with mutations, but may be of a modification nature and not be inherited. The proof of a mutation is a combination of the following criteria:</w:t>
      </w:r>
    </w:p>
    <w:p w:rsidR="003278CA" w:rsidRPr="003278CA" w:rsidRDefault="003278CA" w:rsidP="003278CA">
      <w:pPr>
        <w:ind w:firstLine="540"/>
        <w:jc w:val="both"/>
        <w:rPr>
          <w:sz w:val="28"/>
          <w:szCs w:val="28"/>
          <w:lang w:val="en-US"/>
        </w:rPr>
      </w:pPr>
      <w:r w:rsidRPr="003278CA">
        <w:rPr>
          <w:sz w:val="28"/>
          <w:szCs w:val="28"/>
          <w:lang w:val="en-US"/>
        </w:rPr>
        <w:t>1) the frequency of spontaneously altered cells should be low;</w:t>
      </w:r>
    </w:p>
    <w:p w:rsidR="003278CA" w:rsidRPr="003278CA" w:rsidRDefault="003278CA" w:rsidP="003278CA">
      <w:pPr>
        <w:ind w:firstLine="540"/>
        <w:jc w:val="both"/>
        <w:rPr>
          <w:sz w:val="28"/>
          <w:szCs w:val="28"/>
          <w:lang w:val="en-US"/>
        </w:rPr>
      </w:pPr>
      <w:r w:rsidRPr="003278CA">
        <w:rPr>
          <w:sz w:val="28"/>
          <w:szCs w:val="28"/>
          <w:lang w:val="en-US"/>
        </w:rPr>
        <w:t>2) it is significantly increased when using mutagens;</w:t>
      </w:r>
    </w:p>
    <w:p w:rsidR="003278CA" w:rsidRPr="003278CA" w:rsidRDefault="003278CA" w:rsidP="003278CA">
      <w:pPr>
        <w:ind w:firstLine="540"/>
        <w:jc w:val="both"/>
        <w:rPr>
          <w:sz w:val="28"/>
          <w:szCs w:val="28"/>
          <w:lang w:val="en-US"/>
        </w:rPr>
      </w:pPr>
      <w:r w:rsidRPr="003278CA">
        <w:rPr>
          <w:sz w:val="28"/>
          <w:szCs w:val="28"/>
          <w:lang w:val="en-US"/>
        </w:rPr>
        <w:t>3) altered cells are able to divide and grow for a long time;</w:t>
      </w:r>
    </w:p>
    <w:p w:rsidR="003278CA" w:rsidRPr="003278CA" w:rsidRDefault="003278CA" w:rsidP="003278CA">
      <w:pPr>
        <w:ind w:firstLine="540"/>
        <w:jc w:val="both"/>
        <w:rPr>
          <w:sz w:val="28"/>
          <w:szCs w:val="28"/>
          <w:lang w:val="en-US"/>
        </w:rPr>
      </w:pPr>
      <w:r w:rsidRPr="003278CA">
        <w:rPr>
          <w:sz w:val="28"/>
          <w:szCs w:val="28"/>
          <w:lang w:val="en-US"/>
        </w:rPr>
        <w:lastRenderedPageBreak/>
        <w:t>4) the stability of the changed trait is maintained even in the absence of selective pressure;</w:t>
      </w:r>
    </w:p>
    <w:p w:rsidR="003278CA" w:rsidRPr="003278CA" w:rsidRDefault="003278CA" w:rsidP="003278CA">
      <w:pPr>
        <w:ind w:firstLine="540"/>
        <w:jc w:val="both"/>
        <w:rPr>
          <w:sz w:val="28"/>
          <w:szCs w:val="28"/>
          <w:lang w:val="en-US"/>
        </w:rPr>
      </w:pPr>
      <w:r w:rsidRPr="003278CA">
        <w:rPr>
          <w:sz w:val="28"/>
          <w:szCs w:val="28"/>
          <w:lang w:val="en-US"/>
        </w:rPr>
        <w:t>5) the product of the altered gene is detected (morphological and bio-chemical markers).</w:t>
      </w:r>
    </w:p>
    <w:p w:rsidR="003278CA" w:rsidRPr="003278CA" w:rsidRDefault="003278CA" w:rsidP="003278CA">
      <w:pPr>
        <w:ind w:firstLine="540"/>
        <w:jc w:val="both"/>
        <w:rPr>
          <w:sz w:val="28"/>
          <w:szCs w:val="28"/>
          <w:lang w:val="en-US"/>
        </w:rPr>
      </w:pPr>
      <w:r w:rsidRPr="003278CA">
        <w:rPr>
          <w:sz w:val="28"/>
          <w:szCs w:val="28"/>
          <w:lang w:val="en-US"/>
        </w:rPr>
        <w:t>The effectiveness of mutagen in tissue culture increases at the haploid level due to the manifestation of all recessive mutations in the early generations, as well as in the culture of protoplasts due to their uniformity when isolated from homogeneous tissues. A particularly promising source of isolation of diverse mutations is the pr</w:t>
      </w:r>
      <w:r w:rsidRPr="003278CA">
        <w:rPr>
          <w:sz w:val="28"/>
          <w:szCs w:val="28"/>
          <w:lang w:val="en-US"/>
        </w:rPr>
        <w:t>o</w:t>
      </w:r>
      <w:r w:rsidRPr="003278CA">
        <w:rPr>
          <w:sz w:val="28"/>
          <w:szCs w:val="28"/>
          <w:lang w:val="en-US"/>
        </w:rPr>
        <w:t>toplasts of haploid plants.</w:t>
      </w:r>
    </w:p>
    <w:p w:rsidR="003278CA" w:rsidRPr="003278CA" w:rsidRDefault="003278CA" w:rsidP="003278CA">
      <w:pPr>
        <w:ind w:firstLine="540"/>
        <w:jc w:val="both"/>
        <w:rPr>
          <w:sz w:val="28"/>
          <w:szCs w:val="28"/>
          <w:lang w:val="en-US"/>
        </w:rPr>
      </w:pPr>
      <w:r w:rsidRPr="003278CA">
        <w:rPr>
          <w:sz w:val="28"/>
          <w:szCs w:val="28"/>
          <w:lang w:val="en-US"/>
        </w:rPr>
        <w:t> Mutagenesis and cell selection in the case of both somatic and germ cells are e</w:t>
      </w:r>
      <w:r w:rsidRPr="003278CA">
        <w:rPr>
          <w:sz w:val="28"/>
          <w:szCs w:val="28"/>
          <w:lang w:val="en-US"/>
        </w:rPr>
        <w:t>f</w:t>
      </w:r>
      <w:r w:rsidRPr="003278CA">
        <w:rPr>
          <w:sz w:val="28"/>
          <w:szCs w:val="28"/>
          <w:lang w:val="en-US"/>
        </w:rPr>
        <w:t>fective ways to obtain genetically modified forms and new plant varieties.</w:t>
      </w:r>
    </w:p>
    <w:p w:rsidR="003278CA" w:rsidRPr="003278CA" w:rsidRDefault="003278CA" w:rsidP="003278CA">
      <w:pPr>
        <w:ind w:firstLine="540"/>
        <w:jc w:val="both"/>
        <w:rPr>
          <w:sz w:val="28"/>
          <w:szCs w:val="28"/>
          <w:lang w:val="en-US"/>
        </w:rPr>
      </w:pPr>
      <w:r w:rsidRPr="003278CA">
        <w:rPr>
          <w:sz w:val="28"/>
          <w:szCs w:val="28"/>
          <w:lang w:val="en-US"/>
        </w:rPr>
        <w:t>As a result of genetic variation in vitro, somaclonal variants arise - plants that deviate from the parent type. Somaclonal variability has several reasons: the mov</w:t>
      </w:r>
      <w:r w:rsidRPr="003278CA">
        <w:rPr>
          <w:sz w:val="28"/>
          <w:szCs w:val="28"/>
          <w:lang w:val="en-US"/>
        </w:rPr>
        <w:t>e</w:t>
      </w:r>
      <w:r w:rsidRPr="003278CA">
        <w:rPr>
          <w:sz w:val="28"/>
          <w:szCs w:val="28"/>
          <w:lang w:val="en-US"/>
        </w:rPr>
        <w:t>ment of mobile genetic elements, inversions, translocations, deletions, gene rea</w:t>
      </w:r>
      <w:r w:rsidRPr="003278CA">
        <w:rPr>
          <w:sz w:val="28"/>
          <w:szCs w:val="28"/>
          <w:lang w:val="en-US"/>
        </w:rPr>
        <w:t>r</w:t>
      </w:r>
      <w:r w:rsidRPr="003278CA">
        <w:rPr>
          <w:sz w:val="28"/>
          <w:szCs w:val="28"/>
          <w:lang w:val="en-US"/>
        </w:rPr>
        <w:t>rangements associated with differentiation, somatic crossing over. Hereditary vari</w:t>
      </w:r>
      <w:r w:rsidRPr="003278CA">
        <w:rPr>
          <w:sz w:val="28"/>
          <w:szCs w:val="28"/>
          <w:lang w:val="en-US"/>
        </w:rPr>
        <w:t>a</w:t>
      </w:r>
      <w:r w:rsidRPr="003278CA">
        <w:rPr>
          <w:sz w:val="28"/>
          <w:szCs w:val="28"/>
          <w:lang w:val="en-US"/>
        </w:rPr>
        <w:t>tion in cell culture can be not only genetic, but also epigenetic in nature, that is, it arises due to a change in the action of genes. Of particular interest are somaclonal v</w:t>
      </w:r>
      <w:r w:rsidRPr="003278CA">
        <w:rPr>
          <w:sz w:val="28"/>
          <w:szCs w:val="28"/>
          <w:lang w:val="en-US"/>
        </w:rPr>
        <w:t>a</w:t>
      </w:r>
      <w:r w:rsidRPr="003278CA">
        <w:rPr>
          <w:sz w:val="28"/>
          <w:szCs w:val="28"/>
          <w:lang w:val="en-US"/>
        </w:rPr>
        <w:t>riants of cereals as a source of obtaining valuable genotypes. The lines of wheat, ba</w:t>
      </w:r>
      <w:r w:rsidRPr="003278CA">
        <w:rPr>
          <w:sz w:val="28"/>
          <w:szCs w:val="28"/>
          <w:lang w:val="en-US"/>
        </w:rPr>
        <w:t>r</w:t>
      </w:r>
      <w:r w:rsidRPr="003278CA">
        <w:rPr>
          <w:sz w:val="28"/>
          <w:szCs w:val="28"/>
          <w:lang w:val="en-US"/>
        </w:rPr>
        <w:t>ley, and rice were obtained, varying according to such very conservative characteri</w:t>
      </w:r>
      <w:r w:rsidRPr="003278CA">
        <w:rPr>
          <w:sz w:val="28"/>
          <w:szCs w:val="28"/>
          <w:lang w:val="en-US"/>
        </w:rPr>
        <w:t>s</w:t>
      </w:r>
      <w:r w:rsidRPr="003278CA">
        <w:rPr>
          <w:sz w:val="28"/>
          <w:szCs w:val="28"/>
          <w:lang w:val="en-US"/>
        </w:rPr>
        <w:t>tics as the height of</w:t>
      </w:r>
    </w:p>
    <w:p w:rsidR="003278CA" w:rsidRPr="003278CA" w:rsidRDefault="003278CA" w:rsidP="003278CA">
      <w:pPr>
        <w:ind w:firstLine="540"/>
        <w:jc w:val="both"/>
        <w:rPr>
          <w:sz w:val="28"/>
          <w:szCs w:val="28"/>
          <w:lang w:val="en-US"/>
        </w:rPr>
      </w:pPr>
    </w:p>
    <w:p w:rsidR="003278CA" w:rsidRPr="003278CA" w:rsidRDefault="003278CA" w:rsidP="003278CA">
      <w:pPr>
        <w:ind w:firstLine="540"/>
        <w:jc w:val="both"/>
        <w:rPr>
          <w:sz w:val="28"/>
          <w:szCs w:val="28"/>
          <w:lang w:val="en-US"/>
        </w:rPr>
      </w:pPr>
      <w:r w:rsidRPr="003278CA">
        <w:rPr>
          <w:sz w:val="28"/>
          <w:szCs w:val="28"/>
          <w:lang w:val="en-US"/>
        </w:rPr>
        <w:t>tenium, spine length, grain coloration, spike shape, electrophoretic spectra of storage proteins.</w:t>
      </w:r>
    </w:p>
    <w:p w:rsidR="003278CA" w:rsidRPr="003278CA" w:rsidRDefault="003278CA" w:rsidP="003278CA">
      <w:pPr>
        <w:ind w:firstLine="540"/>
        <w:jc w:val="both"/>
        <w:rPr>
          <w:sz w:val="28"/>
          <w:szCs w:val="28"/>
          <w:lang w:val="en-US"/>
        </w:rPr>
      </w:pPr>
      <w:r w:rsidRPr="003278CA">
        <w:rPr>
          <w:sz w:val="28"/>
          <w:szCs w:val="28"/>
          <w:lang w:val="en-US"/>
        </w:rPr>
        <w:t>Somaclonal variants have been successfully used as an effective source of vari</w:t>
      </w:r>
      <w:r w:rsidRPr="003278CA">
        <w:rPr>
          <w:sz w:val="28"/>
          <w:szCs w:val="28"/>
          <w:lang w:val="en-US"/>
        </w:rPr>
        <w:t>a</w:t>
      </w:r>
      <w:r w:rsidRPr="003278CA">
        <w:rPr>
          <w:sz w:val="28"/>
          <w:szCs w:val="28"/>
          <w:lang w:val="en-US"/>
        </w:rPr>
        <w:t>bility for improving crop varieties.</w:t>
      </w:r>
    </w:p>
    <w:p w:rsidR="003278CA" w:rsidRDefault="003278CA" w:rsidP="003278CA">
      <w:pPr>
        <w:ind w:firstLine="540"/>
        <w:jc w:val="both"/>
        <w:rPr>
          <w:sz w:val="28"/>
          <w:szCs w:val="28"/>
          <w:lang w:val="en-US"/>
        </w:rPr>
      </w:pPr>
      <w:r w:rsidRPr="003278CA">
        <w:rPr>
          <w:sz w:val="28"/>
          <w:szCs w:val="28"/>
          <w:lang w:val="en-US"/>
        </w:rPr>
        <w:t>2 The main task of cell engineering is the construction of new plant forms with the desired traits. A promising method for producing long-range hybrids is based on a new experimental technique - parasexual hybridization, carried out by the fusion of pro-toplasts. Research on somatic hybridization by fusion of protoplasts. Research on somatic hybridization of plants goes in three main areas:</w:t>
      </w:r>
    </w:p>
    <w:p w:rsidR="003278CA" w:rsidRPr="003278CA" w:rsidRDefault="003278CA" w:rsidP="003278CA">
      <w:pPr>
        <w:ind w:firstLine="540"/>
        <w:jc w:val="both"/>
        <w:rPr>
          <w:sz w:val="28"/>
          <w:szCs w:val="28"/>
          <w:lang w:val="en-US"/>
        </w:rPr>
      </w:pPr>
      <w:r w:rsidRPr="003278CA">
        <w:rPr>
          <w:sz w:val="28"/>
          <w:szCs w:val="28"/>
          <w:lang w:val="en-US"/>
        </w:rPr>
        <w:t>1. the study and reconstruction of plasmagens (genetic material localized outside the nucleus);</w:t>
      </w:r>
    </w:p>
    <w:p w:rsidR="003278CA" w:rsidRPr="003278CA" w:rsidRDefault="003278CA" w:rsidP="003278CA">
      <w:pPr>
        <w:ind w:firstLine="540"/>
        <w:jc w:val="both"/>
        <w:rPr>
          <w:sz w:val="28"/>
          <w:szCs w:val="28"/>
          <w:lang w:val="en-US"/>
        </w:rPr>
      </w:pPr>
      <w:r w:rsidRPr="003278CA">
        <w:rPr>
          <w:sz w:val="28"/>
          <w:szCs w:val="28"/>
          <w:lang w:val="en-US"/>
        </w:rPr>
        <w:t>2. studies on cell hybridization of phylogenetically distant plant species;</w:t>
      </w:r>
    </w:p>
    <w:p w:rsidR="003278CA" w:rsidRPr="003278CA" w:rsidRDefault="003278CA" w:rsidP="003278CA">
      <w:pPr>
        <w:ind w:firstLine="540"/>
        <w:jc w:val="both"/>
        <w:rPr>
          <w:sz w:val="28"/>
          <w:szCs w:val="28"/>
          <w:lang w:val="en-US"/>
        </w:rPr>
      </w:pPr>
      <w:r w:rsidRPr="003278CA">
        <w:rPr>
          <w:sz w:val="28"/>
          <w:szCs w:val="28"/>
          <w:lang w:val="en-US"/>
        </w:rPr>
        <w:t>3. obtaining, through fusion of protoplasts, somatic hybrids of practical interest for selection.</w:t>
      </w:r>
    </w:p>
    <w:p w:rsidR="003278CA" w:rsidRPr="003278CA" w:rsidRDefault="003278CA" w:rsidP="003278CA">
      <w:pPr>
        <w:ind w:firstLine="540"/>
        <w:jc w:val="both"/>
        <w:rPr>
          <w:sz w:val="28"/>
          <w:szCs w:val="28"/>
          <w:lang w:val="en-US"/>
        </w:rPr>
      </w:pPr>
      <w:r w:rsidRPr="003278CA">
        <w:rPr>
          <w:sz w:val="28"/>
          <w:szCs w:val="28"/>
          <w:lang w:val="en-US"/>
        </w:rPr>
        <w:t>The main differences between somatic hybridization and sexual crossbreeding are as follows. First, only plant forms with normal morphogenesis and gametogenesis can interbreed using sexual hybridization. Presygotic incompatibility can be ove</w:t>
      </w:r>
      <w:r w:rsidRPr="003278CA">
        <w:rPr>
          <w:sz w:val="28"/>
          <w:szCs w:val="28"/>
          <w:lang w:val="en-US"/>
        </w:rPr>
        <w:t>r</w:t>
      </w:r>
      <w:r w:rsidRPr="003278CA">
        <w:rPr>
          <w:sz w:val="28"/>
          <w:szCs w:val="28"/>
          <w:lang w:val="en-US"/>
        </w:rPr>
        <w:t>come using the protoplast fusion method. Secondly, the sexual process is symmetri</w:t>
      </w:r>
      <w:r w:rsidRPr="003278CA">
        <w:rPr>
          <w:sz w:val="28"/>
          <w:szCs w:val="28"/>
          <w:lang w:val="en-US"/>
        </w:rPr>
        <w:t>c</w:t>
      </w:r>
      <w:r w:rsidRPr="003278CA">
        <w:rPr>
          <w:sz w:val="28"/>
          <w:szCs w:val="28"/>
          <w:lang w:val="en-US"/>
        </w:rPr>
        <w:t>al, that is, gametes introduce equal sets of nuclear genetic material from both parents into the zygote. The products of fusion of protoplasts are often asymmetric hybrids, representing valuable forms that contain the entire chromosome set of a cultured sp</w:t>
      </w:r>
      <w:r w:rsidRPr="003278CA">
        <w:rPr>
          <w:sz w:val="28"/>
          <w:szCs w:val="28"/>
          <w:lang w:val="en-US"/>
        </w:rPr>
        <w:t>e</w:t>
      </w:r>
      <w:r w:rsidRPr="003278CA">
        <w:rPr>
          <w:sz w:val="28"/>
          <w:szCs w:val="28"/>
          <w:lang w:val="en-US"/>
        </w:rPr>
        <w:t>cies and only a few chromosomes or wild-parent genes. Thirdly, the extranuclear g</w:t>
      </w:r>
      <w:r w:rsidRPr="003278CA">
        <w:rPr>
          <w:sz w:val="28"/>
          <w:szCs w:val="28"/>
          <w:lang w:val="en-US"/>
        </w:rPr>
        <w:t>e</w:t>
      </w:r>
      <w:r w:rsidRPr="003278CA">
        <w:rPr>
          <w:sz w:val="28"/>
          <w:szCs w:val="28"/>
          <w:lang w:val="en-US"/>
        </w:rPr>
        <w:t xml:space="preserve">netic material in most plants during sexual intercourse is inherited strictly on the same parent - on the maternal side. The fusion of protoplasts allows to obtain unique </w:t>
      </w:r>
      <w:r w:rsidRPr="003278CA">
        <w:rPr>
          <w:sz w:val="28"/>
          <w:szCs w:val="28"/>
          <w:lang w:val="en-US"/>
        </w:rPr>
        <w:lastRenderedPageBreak/>
        <w:t>combinations of mitochondrial and chloroplast genes. And finally, the fourth diffe</w:t>
      </w:r>
      <w:r w:rsidRPr="003278CA">
        <w:rPr>
          <w:sz w:val="28"/>
          <w:szCs w:val="28"/>
          <w:lang w:val="en-US"/>
        </w:rPr>
        <w:t>r</w:t>
      </w:r>
      <w:r w:rsidRPr="003278CA">
        <w:rPr>
          <w:sz w:val="28"/>
          <w:szCs w:val="28"/>
          <w:lang w:val="en-US"/>
        </w:rPr>
        <w:t>ence is that sexual hybridization is possible only between phylogenetically related plant species. With somatic hybridization, it is possible to obtain hybrids of phylog</w:t>
      </w:r>
      <w:r w:rsidRPr="003278CA">
        <w:rPr>
          <w:sz w:val="28"/>
          <w:szCs w:val="28"/>
          <w:lang w:val="en-US"/>
        </w:rPr>
        <w:t>e</w:t>
      </w:r>
      <w:r w:rsidRPr="003278CA">
        <w:rPr>
          <w:sz w:val="28"/>
          <w:szCs w:val="28"/>
          <w:lang w:val="en-US"/>
        </w:rPr>
        <w:t>netically distant forms that cannot be crossed in the usual way.</w:t>
      </w:r>
    </w:p>
    <w:p w:rsidR="003278CA" w:rsidRPr="003278CA" w:rsidRDefault="003278CA" w:rsidP="003278CA">
      <w:pPr>
        <w:ind w:firstLine="540"/>
        <w:jc w:val="both"/>
        <w:rPr>
          <w:sz w:val="28"/>
          <w:szCs w:val="28"/>
          <w:lang w:val="en-US"/>
        </w:rPr>
      </w:pPr>
      <w:r w:rsidRPr="003278CA">
        <w:rPr>
          <w:sz w:val="28"/>
          <w:szCs w:val="28"/>
          <w:lang w:val="en-US"/>
        </w:rPr>
        <w:t>The merger of protoplasts begins with the establishment of contact (adhesion) between the plasmalemms of neighboring protoplasts. At the same time, the prope</w:t>
      </w:r>
      <w:r w:rsidRPr="003278CA">
        <w:rPr>
          <w:sz w:val="28"/>
          <w:szCs w:val="28"/>
          <w:lang w:val="en-US"/>
        </w:rPr>
        <w:t>r</w:t>
      </w:r>
      <w:r w:rsidRPr="003278CA">
        <w:rPr>
          <w:sz w:val="28"/>
          <w:szCs w:val="28"/>
          <w:lang w:val="en-US"/>
        </w:rPr>
        <w:t>ties of the membranes change, leading to their fusion. The expansion of local cyto</w:t>
      </w:r>
      <w:r w:rsidRPr="003278CA">
        <w:rPr>
          <w:sz w:val="28"/>
          <w:szCs w:val="28"/>
          <w:lang w:val="en-US"/>
        </w:rPr>
        <w:t>p</w:t>
      </w:r>
      <w:r w:rsidRPr="003278CA">
        <w:rPr>
          <w:sz w:val="28"/>
          <w:szCs w:val="28"/>
          <w:lang w:val="en-US"/>
        </w:rPr>
        <w:t>lasmic bridges leads to the unification of cytoplasms with the formation of hybrid cells - cybrids.</w:t>
      </w:r>
    </w:p>
    <w:p w:rsidR="003278CA" w:rsidRPr="003278CA" w:rsidRDefault="003278CA" w:rsidP="003278CA">
      <w:pPr>
        <w:ind w:firstLine="540"/>
        <w:jc w:val="both"/>
        <w:rPr>
          <w:sz w:val="28"/>
          <w:szCs w:val="28"/>
          <w:lang w:val="en-US"/>
        </w:rPr>
      </w:pPr>
      <w:r w:rsidRPr="003278CA">
        <w:rPr>
          <w:sz w:val="28"/>
          <w:szCs w:val="28"/>
          <w:lang w:val="en-US"/>
        </w:rPr>
        <w:t>To form plants from hybrid protoplasts, protoplasts need to be cultivated so that they can divide and form callus, from which the whole plant can subsequently reg</w:t>
      </w:r>
      <w:r w:rsidRPr="003278CA">
        <w:rPr>
          <w:sz w:val="28"/>
          <w:szCs w:val="28"/>
          <w:lang w:val="en-US"/>
        </w:rPr>
        <w:t>e</w:t>
      </w:r>
      <w:r w:rsidRPr="003278CA">
        <w:rPr>
          <w:sz w:val="28"/>
          <w:szCs w:val="28"/>
          <w:lang w:val="en-US"/>
        </w:rPr>
        <w:t>nerate. The number of species increases for which it was possible to carry out the e</w:t>
      </w:r>
      <w:r w:rsidRPr="003278CA">
        <w:rPr>
          <w:sz w:val="28"/>
          <w:szCs w:val="28"/>
          <w:lang w:val="en-US"/>
        </w:rPr>
        <w:t>n</w:t>
      </w:r>
      <w:r w:rsidRPr="003278CA">
        <w:rPr>
          <w:sz w:val="28"/>
          <w:szCs w:val="28"/>
          <w:lang w:val="en-US"/>
        </w:rPr>
        <w:t>tire cycle "plant - protopla-sti-callus-plant."</w:t>
      </w:r>
    </w:p>
    <w:p w:rsidR="003278CA" w:rsidRPr="003278CA" w:rsidRDefault="003278CA" w:rsidP="003278CA">
      <w:pPr>
        <w:ind w:firstLine="540"/>
        <w:jc w:val="both"/>
        <w:rPr>
          <w:sz w:val="28"/>
          <w:szCs w:val="28"/>
          <w:lang w:val="en-US"/>
        </w:rPr>
      </w:pPr>
      <w:r w:rsidRPr="003278CA">
        <w:rPr>
          <w:sz w:val="28"/>
          <w:szCs w:val="28"/>
          <w:lang w:val="en-US"/>
        </w:rPr>
        <w:t>One of the most important points during somatic hybridization is the separation of the formed hybrid cells from the parent. Selection of parasexual hybrids can be carried out either at the cellular level or at the stage of plant regeneration. Selection at the stage of plant regeneration has a number of significant drawbacks that complicate this selection:</w:t>
      </w:r>
    </w:p>
    <w:p w:rsidR="003278CA" w:rsidRPr="003278CA" w:rsidRDefault="003278CA" w:rsidP="003278CA">
      <w:pPr>
        <w:ind w:firstLine="540"/>
        <w:jc w:val="both"/>
        <w:rPr>
          <w:sz w:val="28"/>
          <w:szCs w:val="28"/>
          <w:lang w:val="en-US"/>
        </w:rPr>
      </w:pPr>
      <w:r w:rsidRPr="003278CA">
        <w:rPr>
          <w:sz w:val="28"/>
          <w:szCs w:val="28"/>
          <w:lang w:val="en-US"/>
        </w:rPr>
        <w:t>1) there is no certainty that all hybrid plants are not descendants of a single hyb</w:t>
      </w:r>
      <w:r w:rsidRPr="003278CA">
        <w:rPr>
          <w:sz w:val="28"/>
          <w:szCs w:val="28"/>
          <w:lang w:val="en-US"/>
        </w:rPr>
        <w:t>r</w:t>
      </w:r>
      <w:r w:rsidRPr="003278CA">
        <w:rPr>
          <w:sz w:val="28"/>
          <w:szCs w:val="28"/>
          <w:lang w:val="en-US"/>
        </w:rPr>
        <w:t>id cell;</w:t>
      </w:r>
    </w:p>
    <w:p w:rsidR="003278CA" w:rsidRPr="003278CA" w:rsidRDefault="003278CA" w:rsidP="003278CA">
      <w:pPr>
        <w:ind w:firstLine="540"/>
        <w:jc w:val="both"/>
        <w:rPr>
          <w:sz w:val="28"/>
          <w:szCs w:val="28"/>
          <w:lang w:val="en-US"/>
        </w:rPr>
      </w:pPr>
      <w:r w:rsidRPr="003278CA">
        <w:rPr>
          <w:sz w:val="28"/>
          <w:szCs w:val="28"/>
          <w:lang w:val="en-US"/>
        </w:rPr>
        <w:t>2) the long time required for the selection of regenerants;</w:t>
      </w:r>
    </w:p>
    <w:p w:rsidR="003278CA" w:rsidRPr="003278CA" w:rsidRDefault="003278CA" w:rsidP="003278CA">
      <w:pPr>
        <w:ind w:firstLine="540"/>
        <w:jc w:val="both"/>
        <w:rPr>
          <w:sz w:val="28"/>
          <w:szCs w:val="28"/>
          <w:lang w:val="en-US"/>
        </w:rPr>
      </w:pPr>
      <w:r w:rsidRPr="003278CA">
        <w:rPr>
          <w:sz w:val="28"/>
          <w:szCs w:val="28"/>
          <w:lang w:val="en-US"/>
        </w:rPr>
        <w:t>3) high complexity.</w:t>
      </w:r>
    </w:p>
    <w:p w:rsidR="003278CA" w:rsidRPr="003278CA" w:rsidRDefault="003278CA" w:rsidP="003278CA">
      <w:pPr>
        <w:ind w:firstLine="540"/>
        <w:jc w:val="both"/>
        <w:rPr>
          <w:sz w:val="28"/>
          <w:szCs w:val="28"/>
          <w:lang w:val="en-US"/>
        </w:rPr>
      </w:pPr>
      <w:r w:rsidRPr="003278CA">
        <w:rPr>
          <w:sz w:val="28"/>
          <w:szCs w:val="28"/>
          <w:lang w:val="en-US"/>
        </w:rPr>
        <w:t>In this regard, methods for the selection of somatic hybrids at the cellular level are being developed.</w:t>
      </w:r>
    </w:p>
    <w:p w:rsidR="003278CA" w:rsidRPr="003278CA" w:rsidRDefault="003278CA" w:rsidP="003278CA">
      <w:pPr>
        <w:ind w:firstLine="540"/>
        <w:jc w:val="both"/>
        <w:rPr>
          <w:sz w:val="28"/>
          <w:szCs w:val="28"/>
          <w:lang w:val="en-US"/>
        </w:rPr>
      </w:pPr>
      <w:r w:rsidRPr="003278CA">
        <w:rPr>
          <w:sz w:val="28"/>
          <w:szCs w:val="28"/>
          <w:lang w:val="en-US"/>
        </w:rPr>
        <w:t>The most common are methods:</w:t>
      </w:r>
    </w:p>
    <w:p w:rsidR="003278CA" w:rsidRPr="003278CA" w:rsidRDefault="003278CA" w:rsidP="003278CA">
      <w:pPr>
        <w:ind w:firstLine="540"/>
        <w:jc w:val="both"/>
        <w:rPr>
          <w:sz w:val="28"/>
          <w:szCs w:val="28"/>
          <w:lang w:val="en-US"/>
        </w:rPr>
      </w:pPr>
      <w:r w:rsidRPr="003278CA">
        <w:rPr>
          <w:sz w:val="28"/>
          <w:szCs w:val="28"/>
          <w:lang w:val="en-US"/>
        </w:rPr>
        <w:t>1) mechanical insulation;</w:t>
      </w:r>
    </w:p>
    <w:p w:rsidR="003278CA" w:rsidRPr="003278CA" w:rsidRDefault="003278CA" w:rsidP="003278CA">
      <w:pPr>
        <w:ind w:firstLine="540"/>
        <w:jc w:val="both"/>
        <w:rPr>
          <w:sz w:val="28"/>
          <w:szCs w:val="28"/>
          <w:lang w:val="en-US"/>
        </w:rPr>
      </w:pPr>
      <w:r w:rsidRPr="003278CA">
        <w:rPr>
          <w:sz w:val="28"/>
          <w:szCs w:val="28"/>
          <w:lang w:val="en-US"/>
        </w:rPr>
        <w:t>2) genetic complementation;</w:t>
      </w:r>
    </w:p>
    <w:p w:rsidR="003278CA" w:rsidRPr="003278CA" w:rsidRDefault="003278CA" w:rsidP="003278CA">
      <w:pPr>
        <w:ind w:firstLine="540"/>
        <w:jc w:val="both"/>
        <w:rPr>
          <w:sz w:val="28"/>
          <w:szCs w:val="28"/>
          <w:lang w:val="en-US"/>
        </w:rPr>
      </w:pPr>
      <w:r w:rsidRPr="003278CA">
        <w:rPr>
          <w:sz w:val="28"/>
          <w:szCs w:val="28"/>
          <w:lang w:val="en-US"/>
        </w:rPr>
        <w:t>3) physiological complementation;</w:t>
      </w:r>
    </w:p>
    <w:p w:rsidR="003278CA" w:rsidRPr="00244F3E" w:rsidRDefault="003278CA" w:rsidP="003278CA">
      <w:pPr>
        <w:ind w:firstLine="540"/>
        <w:jc w:val="both"/>
        <w:rPr>
          <w:sz w:val="28"/>
          <w:szCs w:val="28"/>
          <w:lang w:val="en-US"/>
        </w:rPr>
      </w:pPr>
      <w:r w:rsidRPr="00244F3E">
        <w:rPr>
          <w:sz w:val="28"/>
          <w:szCs w:val="28"/>
          <w:lang w:val="en-US"/>
        </w:rPr>
        <w:t>4) physical enrichment.</w:t>
      </w:r>
    </w:p>
    <w:p w:rsidR="003278CA" w:rsidRDefault="003278CA" w:rsidP="003278CA">
      <w:pPr>
        <w:ind w:firstLine="540"/>
        <w:jc w:val="both"/>
        <w:rPr>
          <w:sz w:val="28"/>
          <w:szCs w:val="28"/>
          <w:lang w:val="en-US"/>
        </w:rPr>
      </w:pPr>
      <w:r w:rsidRPr="003278CA">
        <w:rPr>
          <w:sz w:val="28"/>
          <w:szCs w:val="28"/>
          <w:lang w:val="en-US"/>
        </w:rPr>
        <w:t>In a vitro population of plant cells after their fusion, various undesirable genetic changes (polyploidy, chromosome rearrangements, various mutations) can occur, leading to the appearance of phenotypically similar hybrid forms. In addition, the a</w:t>
      </w:r>
      <w:r w:rsidRPr="003278CA">
        <w:rPr>
          <w:sz w:val="28"/>
          <w:szCs w:val="28"/>
          <w:lang w:val="en-US"/>
        </w:rPr>
        <w:t>g</w:t>
      </w:r>
      <w:r w:rsidRPr="003278CA">
        <w:rPr>
          <w:sz w:val="28"/>
          <w:szCs w:val="28"/>
          <w:lang w:val="en-US"/>
        </w:rPr>
        <w:t>gregation of the parent cells can lead to the formation of chimeric tissues (plants). In this regard, the selected forms of somatic hybrids must be subjected to additional analysis to verify their hybridity. Hybridological analysis allows the evaluation of F1 progeny after self-pollination. Cytogenetic analysis is based on the study of the nu</w:t>
      </w:r>
      <w:r w:rsidRPr="003278CA">
        <w:rPr>
          <w:sz w:val="28"/>
          <w:szCs w:val="28"/>
          <w:lang w:val="en-US"/>
        </w:rPr>
        <w:t>m</w:t>
      </w:r>
      <w:r w:rsidRPr="003278CA">
        <w:rPr>
          <w:sz w:val="28"/>
          <w:szCs w:val="28"/>
          <w:lang w:val="en-US"/>
        </w:rPr>
        <w:t>ber and morphology of chromosomes of hybrid and parent cells. The method of diff</w:t>
      </w:r>
      <w:r w:rsidRPr="003278CA">
        <w:rPr>
          <w:sz w:val="28"/>
          <w:szCs w:val="28"/>
          <w:lang w:val="en-US"/>
        </w:rPr>
        <w:t>e</w:t>
      </w:r>
      <w:r w:rsidRPr="003278CA">
        <w:rPr>
          <w:sz w:val="28"/>
          <w:szCs w:val="28"/>
          <w:lang w:val="en-US"/>
        </w:rPr>
        <w:t>rential staining of chromosomes is more informative. Cytogenetic analysis is most proven for long-range combinations, interfamily and metribe.</w:t>
      </w:r>
    </w:p>
    <w:p w:rsidR="003278CA" w:rsidRPr="003278CA" w:rsidRDefault="003278CA" w:rsidP="003278CA">
      <w:pPr>
        <w:ind w:firstLine="540"/>
        <w:jc w:val="both"/>
        <w:rPr>
          <w:sz w:val="28"/>
          <w:szCs w:val="28"/>
          <w:lang w:val="en-US"/>
        </w:rPr>
      </w:pPr>
      <w:r w:rsidRPr="003278CA">
        <w:rPr>
          <w:sz w:val="28"/>
          <w:szCs w:val="28"/>
          <w:lang w:val="en-US"/>
        </w:rPr>
        <w:t>Determination of enzymatic activity and the study of the spectrum of isoe</w:t>
      </w:r>
      <w:r w:rsidRPr="003278CA">
        <w:rPr>
          <w:sz w:val="28"/>
          <w:szCs w:val="28"/>
          <w:lang w:val="en-US"/>
        </w:rPr>
        <w:t>n</w:t>
      </w:r>
      <w:r w:rsidRPr="003278CA">
        <w:rPr>
          <w:sz w:val="28"/>
          <w:szCs w:val="28"/>
          <w:lang w:val="en-US"/>
        </w:rPr>
        <w:t>zymes allows us to identify the hybrid nature of the studied material. In this case, the zones characteristic of each of the parents should be combined in the spectra of the isoenzymes of the hybrid. Of great importance is the physiological stability of various forms of isoenzymes depending on the differentiation used for cell analysis.</w:t>
      </w:r>
    </w:p>
    <w:p w:rsidR="003278CA" w:rsidRPr="003278CA" w:rsidRDefault="003278CA" w:rsidP="003278CA">
      <w:pPr>
        <w:ind w:firstLine="540"/>
        <w:jc w:val="both"/>
        <w:rPr>
          <w:sz w:val="28"/>
          <w:szCs w:val="28"/>
          <w:lang w:val="en-US"/>
        </w:rPr>
      </w:pPr>
      <w:r w:rsidRPr="003278CA">
        <w:rPr>
          <w:sz w:val="28"/>
          <w:szCs w:val="28"/>
          <w:lang w:val="en-US"/>
        </w:rPr>
        <w:lastRenderedPageBreak/>
        <w:t>Analysis of protein "Fraction 1". This protein is localized in chloroplasts and is an enzyme ribulose-1,5-diphosphate carboxylase with oxygen activity and consists of large and small subunits. The polypeptide composition of both subunits is different in different plant species; therefore, this protein is a marker in the study of interspecific hybrids. The small subunit is encoded by the nuclear genome and inherited by two parents. The large subunit is inherited uniformly (maternally) and encoded by the r</w:t>
      </w:r>
      <w:r w:rsidRPr="003278CA">
        <w:rPr>
          <w:sz w:val="28"/>
          <w:szCs w:val="28"/>
          <w:lang w:val="en-US"/>
        </w:rPr>
        <w:t>e</w:t>
      </w:r>
      <w:r w:rsidRPr="003278CA">
        <w:rPr>
          <w:sz w:val="28"/>
          <w:szCs w:val="28"/>
          <w:lang w:val="en-US"/>
        </w:rPr>
        <w:t>servoir. Protein analysis provides evidence of material hybridity and eliminates ch</w:t>
      </w:r>
      <w:r w:rsidRPr="003278CA">
        <w:rPr>
          <w:sz w:val="28"/>
          <w:szCs w:val="28"/>
          <w:lang w:val="en-US"/>
        </w:rPr>
        <w:t>i</w:t>
      </w:r>
      <w:r w:rsidRPr="003278CA">
        <w:rPr>
          <w:sz w:val="28"/>
          <w:szCs w:val="28"/>
          <w:lang w:val="en-US"/>
        </w:rPr>
        <w:t>merism. Restriction analysis of organelle DNA. Restriction enzyme analysis of org</w:t>
      </w:r>
      <w:r w:rsidRPr="003278CA">
        <w:rPr>
          <w:sz w:val="28"/>
          <w:szCs w:val="28"/>
          <w:lang w:val="en-US"/>
        </w:rPr>
        <w:t>a</w:t>
      </w:r>
      <w:r w:rsidRPr="003278CA">
        <w:rPr>
          <w:sz w:val="28"/>
          <w:szCs w:val="28"/>
          <w:lang w:val="en-US"/>
        </w:rPr>
        <w:t>nelle DNA is an accurate method for determining hybridity by</w:t>
      </w:r>
    </w:p>
    <w:p w:rsidR="003278CA" w:rsidRPr="003278CA" w:rsidRDefault="003278CA" w:rsidP="003278CA">
      <w:pPr>
        <w:ind w:firstLine="540"/>
        <w:jc w:val="both"/>
        <w:rPr>
          <w:sz w:val="28"/>
          <w:szCs w:val="28"/>
          <w:lang w:val="en-US"/>
        </w:rPr>
      </w:pPr>
      <w:r w:rsidRPr="003278CA">
        <w:rPr>
          <w:sz w:val="28"/>
          <w:szCs w:val="28"/>
          <w:lang w:val="en-US"/>
        </w:rPr>
        <w:t>cytoplasmone. Restriction spectra obtained by electrophoresis are species-specific and can be used to characterize organelle DNA.</w:t>
      </w:r>
    </w:p>
    <w:p w:rsidR="003278CA" w:rsidRPr="003278CA" w:rsidRDefault="003278CA" w:rsidP="003278CA">
      <w:pPr>
        <w:ind w:firstLine="540"/>
        <w:jc w:val="both"/>
        <w:rPr>
          <w:sz w:val="28"/>
          <w:szCs w:val="28"/>
          <w:lang w:val="en-US"/>
        </w:rPr>
      </w:pPr>
      <w:r w:rsidRPr="003278CA">
        <w:rPr>
          <w:sz w:val="28"/>
          <w:szCs w:val="28"/>
          <w:lang w:val="en-US"/>
        </w:rPr>
        <w:t>Molecular hybridization of nucleic acids. Both DNA-DNA and DNA-RNA h</w:t>
      </w:r>
      <w:r w:rsidRPr="003278CA">
        <w:rPr>
          <w:sz w:val="28"/>
          <w:szCs w:val="28"/>
          <w:lang w:val="en-US"/>
        </w:rPr>
        <w:t>y</w:t>
      </w:r>
      <w:r w:rsidRPr="003278CA">
        <w:rPr>
          <w:sz w:val="28"/>
          <w:szCs w:val="28"/>
          <w:lang w:val="en-US"/>
        </w:rPr>
        <w:t>bridization are used. The degree of molecular hybridizability is used to characterize the systematic and phylogenetic relationship of species. The method of molecular h</w:t>
      </w:r>
      <w:r w:rsidRPr="003278CA">
        <w:rPr>
          <w:sz w:val="28"/>
          <w:szCs w:val="28"/>
          <w:lang w:val="en-US"/>
        </w:rPr>
        <w:t>y</w:t>
      </w:r>
      <w:r w:rsidRPr="003278CA">
        <w:rPr>
          <w:sz w:val="28"/>
          <w:szCs w:val="28"/>
          <w:lang w:val="en-US"/>
        </w:rPr>
        <w:t>bridization is promising in studying the nature of parasexual hybrids, especially hyb</w:t>
      </w:r>
      <w:r w:rsidRPr="003278CA">
        <w:rPr>
          <w:sz w:val="28"/>
          <w:szCs w:val="28"/>
          <w:lang w:val="en-US"/>
        </w:rPr>
        <w:t>r</w:t>
      </w:r>
      <w:r w:rsidRPr="003278CA">
        <w:rPr>
          <w:sz w:val="28"/>
          <w:szCs w:val="28"/>
          <w:lang w:val="en-US"/>
        </w:rPr>
        <w:t>ids of phylogenetically distant species. In the case when the chromosome analysis is not able to detect the presence in the cells of hybrids of the chromosomal material of one of the parents, the method of molecular hybridization of nucleic acids is the most suitable method for the analysis of hybrids.</w:t>
      </w:r>
    </w:p>
    <w:p w:rsidR="003278CA" w:rsidRPr="003278CA" w:rsidRDefault="003278CA" w:rsidP="003278CA">
      <w:pPr>
        <w:ind w:firstLine="540"/>
        <w:jc w:val="both"/>
        <w:rPr>
          <w:sz w:val="28"/>
          <w:szCs w:val="28"/>
          <w:lang w:val="en-US"/>
        </w:rPr>
      </w:pPr>
      <w:r w:rsidRPr="003278CA">
        <w:rPr>
          <w:sz w:val="28"/>
          <w:szCs w:val="28"/>
          <w:lang w:val="en-US"/>
        </w:rPr>
        <w:t>The phenotypic variability observed in somatic hybrids is a reflection of those genetic phenomena that occur before regeneration and indicate the following 4 sources of variability:</w:t>
      </w:r>
    </w:p>
    <w:p w:rsidR="003278CA" w:rsidRPr="003278CA" w:rsidRDefault="003278CA" w:rsidP="003278CA">
      <w:pPr>
        <w:ind w:firstLine="540"/>
        <w:jc w:val="both"/>
        <w:rPr>
          <w:sz w:val="28"/>
          <w:szCs w:val="28"/>
          <w:lang w:val="en-US"/>
        </w:rPr>
      </w:pPr>
      <w:r w:rsidRPr="003278CA">
        <w:rPr>
          <w:sz w:val="28"/>
          <w:szCs w:val="28"/>
          <w:lang w:val="en-US"/>
        </w:rPr>
        <w:t>1) nuclear incompatibility;</w:t>
      </w:r>
    </w:p>
    <w:p w:rsidR="003278CA" w:rsidRPr="003278CA" w:rsidRDefault="003278CA" w:rsidP="003278CA">
      <w:pPr>
        <w:ind w:firstLine="540"/>
        <w:jc w:val="both"/>
        <w:rPr>
          <w:sz w:val="28"/>
          <w:szCs w:val="28"/>
          <w:lang w:val="en-US"/>
        </w:rPr>
      </w:pPr>
      <w:r w:rsidRPr="003278CA">
        <w:rPr>
          <w:sz w:val="28"/>
          <w:szCs w:val="28"/>
          <w:lang w:val="en-US"/>
        </w:rPr>
        <w:t>2) intergenomic mitotic recombination;</w:t>
      </w:r>
    </w:p>
    <w:p w:rsidR="003278CA" w:rsidRPr="003278CA" w:rsidRDefault="003278CA" w:rsidP="003278CA">
      <w:pPr>
        <w:ind w:firstLine="540"/>
        <w:jc w:val="both"/>
        <w:rPr>
          <w:sz w:val="28"/>
          <w:szCs w:val="28"/>
          <w:lang w:val="en-US"/>
        </w:rPr>
      </w:pPr>
      <w:r w:rsidRPr="003278CA">
        <w:rPr>
          <w:sz w:val="28"/>
          <w:szCs w:val="28"/>
          <w:lang w:val="en-US"/>
        </w:rPr>
        <w:t>3) somaclonal variation;</w:t>
      </w:r>
    </w:p>
    <w:p w:rsidR="003278CA" w:rsidRPr="003278CA" w:rsidRDefault="003278CA" w:rsidP="003278CA">
      <w:pPr>
        <w:ind w:firstLine="540"/>
        <w:jc w:val="both"/>
        <w:rPr>
          <w:sz w:val="28"/>
          <w:szCs w:val="28"/>
          <w:lang w:val="en-US"/>
        </w:rPr>
      </w:pPr>
      <w:r w:rsidRPr="003278CA">
        <w:rPr>
          <w:sz w:val="28"/>
          <w:szCs w:val="28"/>
          <w:lang w:val="en-US"/>
        </w:rPr>
        <w:t>4) organoid cleavage.</w:t>
      </w:r>
    </w:p>
    <w:p w:rsidR="003278CA" w:rsidRPr="003278CA" w:rsidRDefault="003278CA" w:rsidP="003278CA">
      <w:pPr>
        <w:ind w:firstLine="540"/>
        <w:jc w:val="both"/>
        <w:rPr>
          <w:sz w:val="28"/>
          <w:szCs w:val="28"/>
          <w:lang w:val="en-US"/>
        </w:rPr>
      </w:pPr>
      <w:r w:rsidRPr="003278CA">
        <w:rPr>
          <w:sz w:val="28"/>
          <w:szCs w:val="28"/>
          <w:lang w:val="en-US"/>
        </w:rPr>
        <w:t>        The following limitations interfere with the overall success of the somatic hybridization method:</w:t>
      </w:r>
    </w:p>
    <w:p w:rsidR="003278CA" w:rsidRPr="003278CA" w:rsidRDefault="003278CA" w:rsidP="003278CA">
      <w:pPr>
        <w:ind w:firstLine="540"/>
        <w:jc w:val="both"/>
        <w:rPr>
          <w:sz w:val="28"/>
          <w:szCs w:val="28"/>
          <w:lang w:val="en-US"/>
        </w:rPr>
      </w:pPr>
      <w:r w:rsidRPr="003278CA">
        <w:rPr>
          <w:sz w:val="28"/>
          <w:szCs w:val="28"/>
          <w:lang w:val="en-US"/>
        </w:rPr>
        <w:t>1) the application of this method requires effective regeneration of plants from protoplasts;</w:t>
      </w:r>
    </w:p>
    <w:p w:rsidR="003278CA" w:rsidRPr="003278CA" w:rsidRDefault="003278CA" w:rsidP="003278CA">
      <w:pPr>
        <w:ind w:firstLine="540"/>
        <w:jc w:val="both"/>
        <w:rPr>
          <w:sz w:val="28"/>
          <w:szCs w:val="28"/>
          <w:lang w:val="en-US"/>
        </w:rPr>
      </w:pPr>
      <w:r w:rsidRPr="003278CA">
        <w:rPr>
          <w:sz w:val="28"/>
          <w:szCs w:val="28"/>
          <w:lang w:val="en-US"/>
        </w:rPr>
        <w:t>2) somatic hybrids do not lend themselves to sexual reproduction, all interspeci</w:t>
      </w:r>
      <w:r w:rsidRPr="003278CA">
        <w:rPr>
          <w:sz w:val="28"/>
          <w:szCs w:val="28"/>
          <w:lang w:val="en-US"/>
        </w:rPr>
        <w:t>f</w:t>
      </w:r>
      <w:r w:rsidRPr="003278CA">
        <w:rPr>
          <w:sz w:val="28"/>
          <w:szCs w:val="28"/>
          <w:lang w:val="en-US"/>
        </w:rPr>
        <w:t>ic somatic hybrids are sterile;</w:t>
      </w:r>
    </w:p>
    <w:p w:rsidR="003278CA" w:rsidRPr="003278CA" w:rsidRDefault="003278CA" w:rsidP="003278CA">
      <w:pPr>
        <w:ind w:firstLine="540"/>
        <w:jc w:val="both"/>
        <w:rPr>
          <w:sz w:val="28"/>
          <w:szCs w:val="28"/>
          <w:lang w:val="en-US"/>
        </w:rPr>
      </w:pPr>
      <w:r w:rsidRPr="003278CA">
        <w:rPr>
          <w:sz w:val="28"/>
          <w:szCs w:val="28"/>
          <w:lang w:val="en-US"/>
        </w:rPr>
        <w:t>3) in order to transfer useful genes from wild species to cultural ones, it is nece</w:t>
      </w:r>
      <w:r w:rsidRPr="003278CA">
        <w:rPr>
          <w:sz w:val="28"/>
          <w:szCs w:val="28"/>
          <w:lang w:val="en-US"/>
        </w:rPr>
        <w:t>s</w:t>
      </w:r>
      <w:r w:rsidRPr="003278CA">
        <w:rPr>
          <w:sz w:val="28"/>
          <w:szCs w:val="28"/>
          <w:lang w:val="en-US"/>
        </w:rPr>
        <w:t>sary to carry out intergenomic recombination or chromosomal substitutions between two species;</w:t>
      </w:r>
    </w:p>
    <w:p w:rsidR="003278CA" w:rsidRPr="003278CA" w:rsidRDefault="003278CA" w:rsidP="003278CA">
      <w:pPr>
        <w:ind w:firstLine="540"/>
        <w:jc w:val="both"/>
        <w:rPr>
          <w:sz w:val="28"/>
          <w:szCs w:val="28"/>
          <w:lang w:val="en-US"/>
        </w:rPr>
      </w:pPr>
      <w:r w:rsidRPr="003278CA">
        <w:rPr>
          <w:sz w:val="28"/>
          <w:szCs w:val="28"/>
          <w:lang w:val="en-US"/>
        </w:rPr>
        <w:t>4) when merging protoplasts, plants with the summed number of chromosomes are obtained. However, rapid progress in improving cell engineering methods allows us to hope that somatic hybridization as a new biotechnology will become the main one in selection for obtaining viable hybrids of non-cross-breeding plant species.</w:t>
      </w:r>
    </w:p>
    <w:p w:rsidR="003278CA" w:rsidRDefault="003278CA" w:rsidP="003278CA">
      <w:pPr>
        <w:ind w:firstLine="540"/>
        <w:jc w:val="both"/>
        <w:rPr>
          <w:sz w:val="28"/>
          <w:szCs w:val="28"/>
          <w:lang w:val="en-US"/>
        </w:rPr>
      </w:pPr>
      <w:r w:rsidRPr="003278CA">
        <w:rPr>
          <w:sz w:val="28"/>
          <w:szCs w:val="28"/>
          <w:lang w:val="en-US"/>
        </w:rPr>
        <w:t>Cell reconstruction is another rapidly developing area of ​​cell engineering. It is about assembling a completely new cell by combining (fusing) isolated cell fra</w:t>
      </w:r>
      <w:r w:rsidRPr="003278CA">
        <w:rPr>
          <w:sz w:val="28"/>
          <w:szCs w:val="28"/>
          <w:lang w:val="en-US"/>
        </w:rPr>
        <w:t>g</w:t>
      </w:r>
      <w:r w:rsidRPr="003278CA">
        <w:rPr>
          <w:sz w:val="28"/>
          <w:szCs w:val="28"/>
          <w:lang w:val="en-US"/>
        </w:rPr>
        <w:t>ments with each other or with whole cells. As a result of such reconstruction, it is possible to create a cell that previously did not exist in nature. However, many pro</w:t>
      </w:r>
      <w:r w:rsidRPr="003278CA">
        <w:rPr>
          <w:sz w:val="28"/>
          <w:szCs w:val="28"/>
          <w:lang w:val="en-US"/>
        </w:rPr>
        <w:t>b</w:t>
      </w:r>
      <w:r w:rsidRPr="003278CA">
        <w:rPr>
          <w:sz w:val="28"/>
          <w:szCs w:val="28"/>
          <w:lang w:val="en-US"/>
        </w:rPr>
        <w:t xml:space="preserve">lems that stand in the way of research in this direction are associated with a limited </w:t>
      </w:r>
      <w:r w:rsidRPr="003278CA">
        <w:rPr>
          <w:sz w:val="28"/>
          <w:szCs w:val="28"/>
          <w:lang w:val="en-US"/>
        </w:rPr>
        <w:lastRenderedPageBreak/>
        <w:t>number of suitable methods for fragmentation and isolation of homogeneous popul</w:t>
      </w:r>
      <w:r w:rsidRPr="003278CA">
        <w:rPr>
          <w:sz w:val="28"/>
          <w:szCs w:val="28"/>
          <w:lang w:val="en-US"/>
        </w:rPr>
        <w:t>a</w:t>
      </w:r>
      <w:r w:rsidRPr="003278CA">
        <w:rPr>
          <w:sz w:val="28"/>
          <w:szCs w:val="28"/>
          <w:lang w:val="en-US"/>
        </w:rPr>
        <w:t>tions of intact cell fragments.</w:t>
      </w:r>
    </w:p>
    <w:p w:rsidR="00244F3E" w:rsidRPr="00244F3E" w:rsidRDefault="00244F3E" w:rsidP="00244F3E">
      <w:pPr>
        <w:ind w:firstLine="540"/>
        <w:jc w:val="both"/>
        <w:rPr>
          <w:sz w:val="28"/>
          <w:szCs w:val="28"/>
          <w:lang w:val="en-US"/>
        </w:rPr>
      </w:pPr>
      <w:r w:rsidRPr="00244F3E">
        <w:rPr>
          <w:sz w:val="28"/>
          <w:szCs w:val="28"/>
          <w:lang w:val="en-US"/>
        </w:rPr>
        <w:t>There are a number of techniques for introducing foreign chloroplasts into is</w:t>
      </w:r>
      <w:r w:rsidRPr="00244F3E">
        <w:rPr>
          <w:sz w:val="28"/>
          <w:szCs w:val="28"/>
          <w:lang w:val="en-US"/>
        </w:rPr>
        <w:t>o</w:t>
      </w:r>
      <w:r w:rsidRPr="00244F3E">
        <w:rPr>
          <w:sz w:val="28"/>
          <w:szCs w:val="28"/>
          <w:lang w:val="en-US"/>
        </w:rPr>
        <w:t>lated protoplasts. One of the methods involves sequential centrifugation of proto</w:t>
      </w:r>
      <w:r w:rsidRPr="00244F3E">
        <w:rPr>
          <w:sz w:val="28"/>
          <w:szCs w:val="28"/>
          <w:lang w:val="en-US"/>
        </w:rPr>
        <w:t>p</w:t>
      </w:r>
      <w:r w:rsidRPr="00244F3E">
        <w:rPr>
          <w:sz w:val="28"/>
          <w:szCs w:val="28"/>
          <w:lang w:val="en-US"/>
        </w:rPr>
        <w:t>lasts and plastids in a 0.03% lysozyme solution, which has a modifying effect on the membrane. The frequency of penetration of foreign organelles into protoplasts in this case is 0.5%. Another method is that isolated single cells are incubated with the cell</w:t>
      </w:r>
      <w:r w:rsidRPr="00244F3E">
        <w:rPr>
          <w:sz w:val="28"/>
          <w:szCs w:val="28"/>
          <w:lang w:val="en-US"/>
        </w:rPr>
        <w:t>u</w:t>
      </w:r>
      <w:r w:rsidRPr="00244F3E">
        <w:rPr>
          <w:sz w:val="28"/>
          <w:szCs w:val="28"/>
          <w:lang w:val="en-US"/>
        </w:rPr>
        <w:t>lase enzyme. After the appearance of the first protoplasts, the cells are transferred to a suspension of chloroplasts in a 2% solution of cellulase and 0.2 M NaNO3 at a pH of -5.4. Using this method, successfully included in the protoplasts functionally active chloroplasts with further regeneration of whole plants. The transplantation of black nightshade plastids, non-existent genes that control resistance to atrazine, cultivated potato was carried out. Analysis of chloroplast DNA resistant to atrazine of potato regenerant plants showed that the chloroplasts of these lines are derived from nigh</w:t>
      </w:r>
      <w:r w:rsidRPr="00244F3E">
        <w:rPr>
          <w:sz w:val="28"/>
          <w:szCs w:val="28"/>
          <w:lang w:val="en-US"/>
        </w:rPr>
        <w:t>t</w:t>
      </w:r>
      <w:r w:rsidRPr="00244F3E">
        <w:rPr>
          <w:sz w:val="28"/>
          <w:szCs w:val="28"/>
          <w:lang w:val="en-US"/>
        </w:rPr>
        <w:t>shade.</w:t>
      </w:r>
    </w:p>
    <w:p w:rsidR="00244F3E" w:rsidRPr="00244F3E" w:rsidRDefault="00244F3E" w:rsidP="00244F3E">
      <w:pPr>
        <w:ind w:firstLine="540"/>
        <w:jc w:val="both"/>
        <w:rPr>
          <w:sz w:val="28"/>
          <w:szCs w:val="28"/>
          <w:lang w:val="en-US"/>
        </w:rPr>
      </w:pPr>
      <w:r w:rsidRPr="00244F3E">
        <w:rPr>
          <w:sz w:val="28"/>
          <w:szCs w:val="28"/>
          <w:lang w:val="en-US"/>
        </w:rPr>
        <w:t>The transfer of highly effective chloroplasts can contribute to the activation of photosynthesis and increase plant productivity. Among a wide variety of genetically modified plant forms formed from merged protoplasts, there are forms containing plastids of one parent and mitochondria of another, and vice versa.</w:t>
      </w:r>
    </w:p>
    <w:p w:rsidR="00244F3E" w:rsidRPr="00244F3E" w:rsidRDefault="00244F3E" w:rsidP="00244F3E">
      <w:pPr>
        <w:ind w:firstLine="540"/>
        <w:jc w:val="both"/>
        <w:rPr>
          <w:sz w:val="28"/>
          <w:szCs w:val="28"/>
          <w:lang w:val="en-US"/>
        </w:rPr>
      </w:pPr>
      <w:r w:rsidRPr="00244F3E">
        <w:rPr>
          <w:sz w:val="28"/>
          <w:szCs w:val="28"/>
          <w:lang w:val="en-US"/>
        </w:rPr>
        <w:t>A new direction in plant cell engineering is the creation of unusual biological systems by introducing microorganisms into the population of cultured cells. The creation of such associations is of interest for solving the following problems:</w:t>
      </w:r>
    </w:p>
    <w:p w:rsidR="00244F3E" w:rsidRPr="00244F3E" w:rsidRDefault="00244F3E" w:rsidP="00244F3E">
      <w:pPr>
        <w:ind w:firstLine="540"/>
        <w:jc w:val="both"/>
        <w:rPr>
          <w:sz w:val="28"/>
          <w:szCs w:val="28"/>
          <w:lang w:val="en-US"/>
        </w:rPr>
      </w:pPr>
      <w:r w:rsidRPr="00244F3E">
        <w:rPr>
          <w:sz w:val="28"/>
          <w:szCs w:val="28"/>
          <w:lang w:val="en-US"/>
        </w:rPr>
        <w:t>1) experimental verification of the theory of endosymbiotic origin of a eukary</w:t>
      </w:r>
      <w:r w:rsidRPr="00244F3E">
        <w:rPr>
          <w:sz w:val="28"/>
          <w:szCs w:val="28"/>
          <w:lang w:val="en-US"/>
        </w:rPr>
        <w:t>o</w:t>
      </w:r>
      <w:r w:rsidRPr="00244F3E">
        <w:rPr>
          <w:sz w:val="28"/>
          <w:szCs w:val="28"/>
          <w:lang w:val="en-US"/>
        </w:rPr>
        <w:t>tic cell in the process of evolution;</w:t>
      </w:r>
    </w:p>
    <w:p w:rsidR="00244F3E" w:rsidRPr="00244F3E" w:rsidRDefault="00244F3E" w:rsidP="00244F3E">
      <w:pPr>
        <w:ind w:firstLine="540"/>
        <w:jc w:val="both"/>
        <w:rPr>
          <w:sz w:val="28"/>
          <w:szCs w:val="28"/>
          <w:lang w:val="en-US"/>
        </w:rPr>
      </w:pPr>
      <w:r w:rsidRPr="00244F3E">
        <w:rPr>
          <w:sz w:val="28"/>
          <w:szCs w:val="28"/>
          <w:lang w:val="en-US"/>
        </w:rPr>
        <w:t>2) modeling of natural symbiotic relationships of plants of microorganisms;</w:t>
      </w:r>
    </w:p>
    <w:p w:rsidR="00244F3E" w:rsidRPr="00244F3E" w:rsidRDefault="00244F3E" w:rsidP="00244F3E">
      <w:pPr>
        <w:ind w:firstLine="540"/>
        <w:jc w:val="both"/>
        <w:rPr>
          <w:sz w:val="28"/>
          <w:szCs w:val="28"/>
          <w:lang w:val="en-US"/>
        </w:rPr>
      </w:pPr>
      <w:r w:rsidRPr="00244F3E">
        <w:rPr>
          <w:sz w:val="28"/>
          <w:szCs w:val="28"/>
          <w:lang w:val="en-US"/>
        </w:rPr>
        <w:t>3) increasing the productivity of cultivated plant cells;</w:t>
      </w:r>
    </w:p>
    <w:p w:rsidR="00244F3E" w:rsidRPr="00244F3E" w:rsidRDefault="00244F3E" w:rsidP="00244F3E">
      <w:pPr>
        <w:ind w:firstLine="540"/>
        <w:jc w:val="both"/>
        <w:rPr>
          <w:sz w:val="28"/>
          <w:szCs w:val="28"/>
          <w:lang w:val="en-US"/>
        </w:rPr>
      </w:pPr>
      <w:r w:rsidRPr="00244F3E">
        <w:rPr>
          <w:sz w:val="28"/>
          <w:szCs w:val="28"/>
          <w:lang w:val="en-US"/>
        </w:rPr>
        <w:t>4) obtaining plants with new properties;</w:t>
      </w:r>
    </w:p>
    <w:p w:rsidR="00244F3E" w:rsidRPr="00244F3E" w:rsidRDefault="00244F3E" w:rsidP="00244F3E">
      <w:pPr>
        <w:ind w:firstLine="540"/>
        <w:jc w:val="both"/>
        <w:rPr>
          <w:sz w:val="28"/>
          <w:szCs w:val="28"/>
          <w:lang w:val="en-US"/>
        </w:rPr>
      </w:pPr>
      <w:r w:rsidRPr="00244F3E">
        <w:rPr>
          <w:sz w:val="28"/>
          <w:szCs w:val="28"/>
          <w:lang w:val="en-US"/>
        </w:rPr>
        <w:t>5) the study of various aspects of the interaction of the host plant and the path</w:t>
      </w:r>
      <w:r w:rsidRPr="00244F3E">
        <w:rPr>
          <w:sz w:val="28"/>
          <w:szCs w:val="28"/>
          <w:lang w:val="en-US"/>
        </w:rPr>
        <w:t>o</w:t>
      </w:r>
      <w:r w:rsidRPr="00244F3E">
        <w:rPr>
          <w:sz w:val="28"/>
          <w:szCs w:val="28"/>
          <w:lang w:val="en-US"/>
        </w:rPr>
        <w:t>gen.</w:t>
      </w:r>
    </w:p>
    <w:p w:rsidR="00244F3E" w:rsidRPr="00244F3E" w:rsidRDefault="00244F3E" w:rsidP="00244F3E">
      <w:pPr>
        <w:ind w:firstLine="540"/>
        <w:jc w:val="both"/>
        <w:rPr>
          <w:sz w:val="28"/>
          <w:szCs w:val="28"/>
          <w:lang w:val="en-US"/>
        </w:rPr>
      </w:pPr>
      <w:r w:rsidRPr="00244F3E">
        <w:rPr>
          <w:sz w:val="28"/>
          <w:szCs w:val="28"/>
          <w:lang w:val="en-US"/>
        </w:rPr>
        <w:t>Obtaining artificial associations of the intercellular and intracellular type based on cultured cells or isolated protoplasts with microorganisms is one of the new ways of modifying a plant cell. It is rather promising to obtain associations of plant cell cultures with microorganisms capable of fixing molecular atmospheric nitrogen. The ability to form nitrogen-fixing symbiotic systems acquired certain groups of higher plants and microorganisms. In this regard, the question of increasing the ability to join such symbiotic associations for most plants is of great economic importance and can be resolved by cell engineering methods.</w:t>
      </w:r>
    </w:p>
    <w:p w:rsidR="00244F3E" w:rsidRPr="00244F3E" w:rsidRDefault="00244F3E" w:rsidP="00244F3E">
      <w:pPr>
        <w:ind w:firstLine="540"/>
        <w:jc w:val="both"/>
        <w:rPr>
          <w:sz w:val="28"/>
          <w:szCs w:val="28"/>
          <w:lang w:val="en-US"/>
        </w:rPr>
      </w:pPr>
      <w:r w:rsidRPr="00244F3E">
        <w:rPr>
          <w:sz w:val="28"/>
          <w:szCs w:val="28"/>
          <w:lang w:val="en-US"/>
        </w:rPr>
        <w:t>Therefore, it becomes possible to construct cells with new properties. Reco</w:t>
      </w:r>
      <w:r w:rsidRPr="00244F3E">
        <w:rPr>
          <w:sz w:val="28"/>
          <w:szCs w:val="28"/>
          <w:lang w:val="en-US"/>
        </w:rPr>
        <w:t>n</w:t>
      </w:r>
      <w:r w:rsidRPr="00244F3E">
        <w:rPr>
          <w:sz w:val="28"/>
          <w:szCs w:val="28"/>
          <w:lang w:val="en-US"/>
        </w:rPr>
        <w:t>structed cells originating from the nucleus and cytoplasm of different origin are co</w:t>
      </w:r>
      <w:r w:rsidRPr="00244F3E">
        <w:rPr>
          <w:sz w:val="28"/>
          <w:szCs w:val="28"/>
          <w:lang w:val="en-US"/>
        </w:rPr>
        <w:t>n</w:t>
      </w:r>
      <w:r w:rsidRPr="00244F3E">
        <w:rPr>
          <w:sz w:val="28"/>
          <w:szCs w:val="28"/>
          <w:lang w:val="en-US"/>
        </w:rPr>
        <w:t>venient experimental models for solving such important biological problems as diff</w:t>
      </w:r>
      <w:r w:rsidRPr="00244F3E">
        <w:rPr>
          <w:sz w:val="28"/>
          <w:szCs w:val="28"/>
          <w:lang w:val="en-US"/>
        </w:rPr>
        <w:t>e</w:t>
      </w:r>
      <w:r w:rsidRPr="00244F3E">
        <w:rPr>
          <w:sz w:val="28"/>
          <w:szCs w:val="28"/>
          <w:lang w:val="en-US"/>
        </w:rPr>
        <w:t>rentiation, cell aging, and cytoplasmic heredity. Plant hybrids with genetically reco</w:t>
      </w:r>
      <w:r w:rsidRPr="00244F3E">
        <w:rPr>
          <w:sz w:val="28"/>
          <w:szCs w:val="28"/>
          <w:lang w:val="en-US"/>
        </w:rPr>
        <w:t>n</w:t>
      </w:r>
      <w:r w:rsidRPr="00244F3E">
        <w:rPr>
          <w:sz w:val="28"/>
          <w:szCs w:val="28"/>
          <w:lang w:val="en-US"/>
        </w:rPr>
        <w:t>structed cytoplasm are very valuable material for assessing the effect of two cyto</w:t>
      </w:r>
      <w:r w:rsidRPr="00244F3E">
        <w:rPr>
          <w:sz w:val="28"/>
          <w:szCs w:val="28"/>
          <w:lang w:val="en-US"/>
        </w:rPr>
        <w:t>p</w:t>
      </w:r>
      <w:r w:rsidRPr="00244F3E">
        <w:rPr>
          <w:sz w:val="28"/>
          <w:szCs w:val="28"/>
          <w:lang w:val="en-US"/>
        </w:rPr>
        <w:t>lasmic geneophores on various practically significant traits of cultivated crops.</w:t>
      </w:r>
    </w:p>
    <w:p w:rsidR="00244F3E" w:rsidRPr="00244F3E" w:rsidRDefault="00244F3E" w:rsidP="00244F3E">
      <w:pPr>
        <w:ind w:firstLine="540"/>
        <w:jc w:val="both"/>
        <w:rPr>
          <w:sz w:val="28"/>
          <w:szCs w:val="28"/>
          <w:lang w:val="en-US"/>
        </w:rPr>
      </w:pPr>
      <w:r w:rsidRPr="00244F3E">
        <w:rPr>
          <w:sz w:val="28"/>
          <w:szCs w:val="28"/>
          <w:lang w:val="en-US"/>
        </w:rPr>
        <w:t>Genetic engineering as a means of transferring new genes is becoming an effe</w:t>
      </w:r>
      <w:r w:rsidRPr="00244F3E">
        <w:rPr>
          <w:sz w:val="28"/>
          <w:szCs w:val="28"/>
          <w:lang w:val="en-US"/>
        </w:rPr>
        <w:t>c</w:t>
      </w:r>
      <w:r w:rsidRPr="00244F3E">
        <w:rPr>
          <w:sz w:val="28"/>
          <w:szCs w:val="28"/>
          <w:lang w:val="en-US"/>
        </w:rPr>
        <w:t xml:space="preserve">tive tool for the selection of cultivated plants. To set up the desired structural gene on </w:t>
      </w:r>
      <w:r w:rsidRPr="00244F3E">
        <w:rPr>
          <w:sz w:val="28"/>
          <w:szCs w:val="28"/>
          <w:lang w:val="en-US"/>
        </w:rPr>
        <w:lastRenderedPageBreak/>
        <w:t>the chromosome, a vector-nucleotide sequence is required that can be incorporated into DNA without violating its integrity. The vector must meet the following r</w:t>
      </w:r>
      <w:r w:rsidRPr="00244F3E">
        <w:rPr>
          <w:sz w:val="28"/>
          <w:szCs w:val="28"/>
          <w:lang w:val="en-US"/>
        </w:rPr>
        <w:t>e</w:t>
      </w:r>
      <w:r w:rsidRPr="00244F3E">
        <w:rPr>
          <w:sz w:val="28"/>
          <w:szCs w:val="28"/>
          <w:lang w:val="en-US"/>
        </w:rPr>
        <w:t>quirements:</w:t>
      </w:r>
    </w:p>
    <w:p w:rsidR="00244F3E" w:rsidRPr="00244F3E" w:rsidRDefault="00244F3E" w:rsidP="00244F3E">
      <w:pPr>
        <w:ind w:firstLine="540"/>
        <w:jc w:val="both"/>
        <w:rPr>
          <w:sz w:val="28"/>
          <w:szCs w:val="28"/>
          <w:lang w:val="en-US"/>
        </w:rPr>
      </w:pPr>
      <w:r w:rsidRPr="00244F3E">
        <w:rPr>
          <w:sz w:val="28"/>
          <w:szCs w:val="28"/>
          <w:lang w:val="en-US"/>
        </w:rPr>
        <w:t>a) must be autonomously replicated;</w:t>
      </w:r>
    </w:p>
    <w:p w:rsidR="00244F3E" w:rsidRPr="00244F3E" w:rsidRDefault="00244F3E" w:rsidP="00244F3E">
      <w:pPr>
        <w:ind w:firstLine="540"/>
        <w:jc w:val="both"/>
        <w:rPr>
          <w:sz w:val="28"/>
          <w:szCs w:val="28"/>
          <w:lang w:val="en-US"/>
        </w:rPr>
      </w:pPr>
      <w:r w:rsidRPr="00244F3E">
        <w:rPr>
          <w:sz w:val="28"/>
          <w:szCs w:val="28"/>
          <w:lang w:val="en-US"/>
        </w:rPr>
        <w:t>b) have markers that can easily detect transformed cells;</w:t>
      </w:r>
    </w:p>
    <w:p w:rsidR="00244F3E" w:rsidRPr="00244F3E" w:rsidRDefault="00244F3E" w:rsidP="00244F3E">
      <w:pPr>
        <w:ind w:firstLine="540"/>
        <w:jc w:val="both"/>
        <w:rPr>
          <w:sz w:val="28"/>
          <w:szCs w:val="28"/>
          <w:lang w:val="en-US"/>
        </w:rPr>
      </w:pPr>
      <w:r w:rsidRPr="00244F3E">
        <w:rPr>
          <w:sz w:val="28"/>
          <w:szCs w:val="28"/>
          <w:lang w:val="en-US"/>
        </w:rPr>
        <w:t>c) the introduction of foreign DNA should not violate the functions of the g</w:t>
      </w:r>
      <w:r w:rsidRPr="00244F3E">
        <w:rPr>
          <w:sz w:val="28"/>
          <w:szCs w:val="28"/>
          <w:lang w:val="en-US"/>
        </w:rPr>
        <w:t>e</w:t>
      </w:r>
      <w:r w:rsidRPr="00244F3E">
        <w:rPr>
          <w:sz w:val="28"/>
          <w:szCs w:val="28"/>
          <w:lang w:val="en-US"/>
        </w:rPr>
        <w:t>nome.</w:t>
      </w:r>
    </w:p>
    <w:p w:rsidR="00244F3E" w:rsidRDefault="00244F3E" w:rsidP="00244F3E">
      <w:pPr>
        <w:ind w:firstLine="540"/>
        <w:jc w:val="both"/>
        <w:rPr>
          <w:sz w:val="28"/>
          <w:szCs w:val="28"/>
          <w:lang w:val="en-US"/>
        </w:rPr>
      </w:pPr>
      <w:r w:rsidRPr="00244F3E">
        <w:rPr>
          <w:sz w:val="28"/>
          <w:szCs w:val="28"/>
          <w:lang w:val="en-US"/>
        </w:rPr>
        <w:t>In search of the vector, scientists, first of all, drew attention to the plasmids of phytopathogenic bacteria, in particular, the plasmids Agrobacterium tumefa-ciens. This soil bacterium causes the formation of tumors (crown galls) in the area of ​​the root neck of the plant. The bacterium introduces a tumor inducing agent into the plant cell. This agent is the site of the T-plasmid, the so-called T-DNA, which carries the genes responsible for the synthesis of opins. Opins are not found in healthy plants; they begin to be synthesized in an infected plant. The bacterium is able to grow only in the presence of one of the opins, using it as a source of carbon and nitrogen. The genes responsible for the transfer of T-DNA into a plant cell and its incorporation i</w:t>
      </w:r>
      <w:r w:rsidRPr="00244F3E">
        <w:rPr>
          <w:sz w:val="28"/>
          <w:szCs w:val="28"/>
          <w:lang w:val="en-US"/>
        </w:rPr>
        <w:t>n</w:t>
      </w:r>
      <w:r w:rsidRPr="00244F3E">
        <w:rPr>
          <w:sz w:val="28"/>
          <w:szCs w:val="28"/>
          <w:lang w:val="en-US"/>
        </w:rPr>
        <w:t>to chromosomal DNA are located outside of T-DNA. T-DNA has two properties that make it an ideal vector for introducing foreign genes into plant cells.</w:t>
      </w:r>
    </w:p>
    <w:p w:rsidR="00244F3E" w:rsidRPr="00244F3E" w:rsidRDefault="00244F3E" w:rsidP="00244F3E">
      <w:pPr>
        <w:ind w:firstLine="540"/>
        <w:jc w:val="both"/>
        <w:rPr>
          <w:sz w:val="28"/>
          <w:szCs w:val="28"/>
          <w:lang w:val="en-US"/>
        </w:rPr>
      </w:pPr>
      <w:r w:rsidRPr="00244F3E">
        <w:rPr>
          <w:sz w:val="28"/>
          <w:szCs w:val="28"/>
          <w:lang w:val="en-US"/>
        </w:rPr>
        <w:t>DNA vectors of chloroplasts and mitochondria also attracted the attention of r</w:t>
      </w:r>
      <w:r w:rsidRPr="00244F3E">
        <w:rPr>
          <w:sz w:val="28"/>
          <w:szCs w:val="28"/>
          <w:lang w:val="en-US"/>
        </w:rPr>
        <w:t>e</w:t>
      </w:r>
      <w:r w:rsidRPr="00244F3E">
        <w:rPr>
          <w:sz w:val="28"/>
          <w:szCs w:val="28"/>
          <w:lang w:val="en-US"/>
        </w:rPr>
        <w:t>searchers as vectors. Plasmids recombined with minicircle DNA molecules of chl</w:t>
      </w:r>
      <w:r w:rsidRPr="00244F3E">
        <w:rPr>
          <w:sz w:val="28"/>
          <w:szCs w:val="28"/>
          <w:lang w:val="en-US"/>
        </w:rPr>
        <w:t>o</w:t>
      </w:r>
      <w:r w:rsidRPr="00244F3E">
        <w:rPr>
          <w:sz w:val="28"/>
          <w:szCs w:val="28"/>
          <w:lang w:val="en-US"/>
        </w:rPr>
        <w:t>roplasts and mitochondria can serve as vectors that are able to replicate in cells. Chl</w:t>
      </w:r>
      <w:r w:rsidRPr="00244F3E">
        <w:rPr>
          <w:sz w:val="28"/>
          <w:szCs w:val="28"/>
          <w:lang w:val="en-US"/>
        </w:rPr>
        <w:t>o</w:t>
      </w:r>
      <w:r w:rsidRPr="00244F3E">
        <w:rPr>
          <w:sz w:val="28"/>
          <w:szCs w:val="28"/>
          <w:lang w:val="en-US"/>
        </w:rPr>
        <w:t>roplasts contain up to several tens of ring DNA molecules of the same size, homog</w:t>
      </w:r>
      <w:r w:rsidRPr="00244F3E">
        <w:rPr>
          <w:sz w:val="28"/>
          <w:szCs w:val="28"/>
          <w:lang w:val="en-US"/>
        </w:rPr>
        <w:t>e</w:t>
      </w:r>
      <w:r w:rsidRPr="00244F3E">
        <w:rPr>
          <w:sz w:val="28"/>
          <w:szCs w:val="28"/>
          <w:lang w:val="en-US"/>
        </w:rPr>
        <w:t>neous in structure. Chloroplast DNAs are capable of autonomous replication and transcription. Processing them with restriction enzymes produces DNA fragments that are strictly specific for each plant species.</w:t>
      </w:r>
    </w:p>
    <w:p w:rsidR="00244F3E" w:rsidRPr="00244F3E" w:rsidRDefault="00244F3E" w:rsidP="00244F3E">
      <w:pPr>
        <w:ind w:firstLine="540"/>
        <w:jc w:val="both"/>
        <w:rPr>
          <w:sz w:val="28"/>
          <w:szCs w:val="28"/>
          <w:lang w:val="en-US"/>
        </w:rPr>
      </w:pPr>
      <w:r w:rsidRPr="00244F3E">
        <w:rPr>
          <w:sz w:val="28"/>
          <w:szCs w:val="28"/>
          <w:lang w:val="en-US"/>
        </w:rPr>
        <w:t>The mitochondrial genome of plants is structured differently. Whereas in chl</w:t>
      </w:r>
      <w:r w:rsidRPr="00244F3E">
        <w:rPr>
          <w:sz w:val="28"/>
          <w:szCs w:val="28"/>
          <w:lang w:val="en-US"/>
        </w:rPr>
        <w:t>o</w:t>
      </w:r>
      <w:r w:rsidRPr="00244F3E">
        <w:rPr>
          <w:sz w:val="28"/>
          <w:szCs w:val="28"/>
          <w:lang w:val="en-US"/>
        </w:rPr>
        <w:t>roplasts, DNA is represented by identical ring molecules, then mitochondria contain several classes of ring molecules. The presence of minicircular DNA is characteristic of the mitochondria of many higher plants. In addition, the mitochondrial genome of plants has a large information capacity. It is possible that mobile genetic elements, the so-called transposons, can also play the role of a universal vector.</w:t>
      </w:r>
    </w:p>
    <w:p w:rsidR="00244F3E" w:rsidRPr="00244F3E" w:rsidRDefault="00244F3E" w:rsidP="00244F3E">
      <w:pPr>
        <w:ind w:firstLine="540"/>
        <w:jc w:val="both"/>
        <w:rPr>
          <w:sz w:val="28"/>
          <w:szCs w:val="28"/>
          <w:lang w:val="en-US"/>
        </w:rPr>
      </w:pPr>
      <w:r w:rsidRPr="00244F3E">
        <w:rPr>
          <w:sz w:val="28"/>
          <w:szCs w:val="28"/>
          <w:lang w:val="en-US"/>
        </w:rPr>
        <w:t>Various methods have been developed for introducing foreign genes into proto</w:t>
      </w:r>
      <w:r w:rsidRPr="00244F3E">
        <w:rPr>
          <w:sz w:val="28"/>
          <w:szCs w:val="28"/>
          <w:lang w:val="en-US"/>
        </w:rPr>
        <w:t>p</w:t>
      </w:r>
      <w:r w:rsidRPr="00244F3E">
        <w:rPr>
          <w:sz w:val="28"/>
          <w:szCs w:val="28"/>
          <w:lang w:val="en-US"/>
        </w:rPr>
        <w:t>lasts. Protoplasts can be infected by incubating them directly with Ti plasmids carr</w:t>
      </w:r>
      <w:r w:rsidRPr="00244F3E">
        <w:rPr>
          <w:sz w:val="28"/>
          <w:szCs w:val="28"/>
          <w:lang w:val="en-US"/>
        </w:rPr>
        <w:t>y</w:t>
      </w:r>
      <w:r w:rsidRPr="00244F3E">
        <w:rPr>
          <w:sz w:val="28"/>
          <w:szCs w:val="28"/>
          <w:lang w:val="en-US"/>
        </w:rPr>
        <w:t>ing the desired gene in the presence of PEG and Ca2 +. T-DNAs penetrate the pr</w:t>
      </w:r>
      <w:r w:rsidRPr="00244F3E">
        <w:rPr>
          <w:sz w:val="28"/>
          <w:szCs w:val="28"/>
          <w:lang w:val="en-US"/>
        </w:rPr>
        <w:t>o</w:t>
      </w:r>
      <w:r w:rsidRPr="00244F3E">
        <w:rPr>
          <w:sz w:val="28"/>
          <w:szCs w:val="28"/>
          <w:lang w:val="en-US"/>
        </w:rPr>
        <w:t>toplasts and transform them. After regeneration of the cell wall by protoplasts and d</w:t>
      </w:r>
      <w:r w:rsidRPr="00244F3E">
        <w:rPr>
          <w:sz w:val="28"/>
          <w:szCs w:val="28"/>
          <w:lang w:val="en-US"/>
        </w:rPr>
        <w:t>i</w:t>
      </w:r>
      <w:r w:rsidRPr="00244F3E">
        <w:rPr>
          <w:sz w:val="28"/>
          <w:szCs w:val="28"/>
          <w:lang w:val="en-US"/>
        </w:rPr>
        <w:t>vision, the formed callus is transferred to a medium that does not contain phytoho</w:t>
      </w:r>
      <w:r w:rsidRPr="00244F3E">
        <w:rPr>
          <w:sz w:val="28"/>
          <w:szCs w:val="28"/>
          <w:lang w:val="en-US"/>
        </w:rPr>
        <w:t>r</w:t>
      </w:r>
      <w:r w:rsidRPr="00244F3E">
        <w:rPr>
          <w:sz w:val="28"/>
          <w:szCs w:val="28"/>
          <w:lang w:val="en-US"/>
        </w:rPr>
        <w:t>mones. Under these conditions, cells survive and multiply,</w:t>
      </w:r>
      <w:r>
        <w:rPr>
          <w:sz w:val="28"/>
          <w:szCs w:val="28"/>
          <w:lang w:val="en-US"/>
        </w:rPr>
        <w:t xml:space="preserve"> </w:t>
      </w:r>
      <w:r w:rsidRPr="00244F3E">
        <w:rPr>
          <w:sz w:val="28"/>
          <w:szCs w:val="28"/>
          <w:lang w:val="en-US"/>
        </w:rPr>
        <w:t> containing T-DNA, b</w:t>
      </w:r>
      <w:r w:rsidRPr="00244F3E">
        <w:rPr>
          <w:sz w:val="28"/>
          <w:szCs w:val="28"/>
          <w:lang w:val="en-US"/>
        </w:rPr>
        <w:t>e</w:t>
      </w:r>
      <w:r w:rsidRPr="00244F3E">
        <w:rPr>
          <w:sz w:val="28"/>
          <w:szCs w:val="28"/>
          <w:lang w:val="en-US"/>
        </w:rPr>
        <w:t>cause in this segment there are genes responsible for the synthesis of phytohormones.</w:t>
      </w:r>
    </w:p>
    <w:p w:rsidR="00244F3E" w:rsidRPr="00244F3E" w:rsidRDefault="00244F3E" w:rsidP="00244F3E">
      <w:pPr>
        <w:ind w:firstLine="708"/>
        <w:jc w:val="both"/>
        <w:rPr>
          <w:sz w:val="28"/>
          <w:szCs w:val="28"/>
          <w:lang w:val="en-US"/>
        </w:rPr>
      </w:pPr>
      <w:r w:rsidRPr="00244F3E">
        <w:rPr>
          <w:sz w:val="28"/>
          <w:szCs w:val="28"/>
          <w:lang w:val="en-US"/>
        </w:rPr>
        <w:t>You can infect cell culture with agrobacteria. After a few hours, the bacteria are killed by adding antibiotics to the medium and continue to cultivate the cells until calluses form. Then the calli are transferred to a hormone-free medium on which only transformed cells survive. The efficiency of the method of culturing protoplasts with agrobacteria is 10%.</w:t>
      </w:r>
    </w:p>
    <w:p w:rsidR="00244F3E" w:rsidRPr="00244F3E" w:rsidRDefault="00244F3E" w:rsidP="00244F3E">
      <w:pPr>
        <w:ind w:firstLine="708"/>
        <w:jc w:val="both"/>
        <w:rPr>
          <w:sz w:val="28"/>
          <w:szCs w:val="28"/>
          <w:lang w:val="en-US"/>
        </w:rPr>
      </w:pPr>
      <w:r w:rsidRPr="00244F3E">
        <w:rPr>
          <w:sz w:val="28"/>
          <w:szCs w:val="28"/>
          <w:lang w:val="en-US"/>
        </w:rPr>
        <w:t xml:space="preserve">In addition to the natural transformation mechanisms described above using agrobacteria, a number of artificial methods have been developed for introducing </w:t>
      </w:r>
      <w:r w:rsidRPr="00244F3E">
        <w:rPr>
          <w:sz w:val="28"/>
          <w:szCs w:val="28"/>
          <w:lang w:val="en-US"/>
        </w:rPr>
        <w:lastRenderedPageBreak/>
        <w:t>DNA molecules into protoplasts. It is enclosed in liposome vesicles from phosphol</w:t>
      </w:r>
      <w:r w:rsidRPr="00244F3E">
        <w:rPr>
          <w:sz w:val="28"/>
          <w:szCs w:val="28"/>
          <w:lang w:val="en-US"/>
        </w:rPr>
        <w:t>i</w:t>
      </w:r>
      <w:r w:rsidRPr="00244F3E">
        <w:rPr>
          <w:sz w:val="28"/>
          <w:szCs w:val="28"/>
          <w:lang w:val="en-US"/>
        </w:rPr>
        <w:t>pids, which, moreover, can reliably protect DNA from nucleases. Part of the DNA enters the nucleus and replicates there, which was established by the behavior of DNA labeled with tritium. The effectiveness of the method is 1%.</w:t>
      </w:r>
    </w:p>
    <w:p w:rsidR="00244F3E" w:rsidRPr="00244F3E" w:rsidRDefault="00244F3E" w:rsidP="00244F3E">
      <w:pPr>
        <w:jc w:val="both"/>
        <w:rPr>
          <w:sz w:val="28"/>
          <w:szCs w:val="28"/>
          <w:lang w:val="en-US"/>
        </w:rPr>
      </w:pPr>
      <w:r w:rsidRPr="00244F3E">
        <w:rPr>
          <w:sz w:val="28"/>
          <w:szCs w:val="28"/>
          <w:lang w:val="en-US"/>
        </w:rPr>
        <w:t>Significantly more effective is the method of DNA microinjection (40%). This m</w:t>
      </w:r>
      <w:r w:rsidRPr="00244F3E">
        <w:rPr>
          <w:sz w:val="28"/>
          <w:szCs w:val="28"/>
          <w:lang w:val="en-US"/>
        </w:rPr>
        <w:t>e</w:t>
      </w:r>
      <w:r w:rsidRPr="00244F3E">
        <w:rPr>
          <w:sz w:val="28"/>
          <w:szCs w:val="28"/>
          <w:lang w:val="en-US"/>
        </w:rPr>
        <w:t>thod can be introduced not only into protoplasts, but also into cells. Some researchers carry out direct transformation under the influence of various influences, for example, an electric pulse or an ultraviolet laser. A microscopic hole breaks through the cell wall, which heals in a second, but during this time DNA has time to penetrate inside the cell with an efficiency of about 1%.</w:t>
      </w:r>
    </w:p>
    <w:p w:rsidR="00244F3E" w:rsidRPr="00244F3E" w:rsidRDefault="00244F3E" w:rsidP="00244F3E">
      <w:pPr>
        <w:jc w:val="both"/>
        <w:rPr>
          <w:sz w:val="28"/>
          <w:szCs w:val="28"/>
          <w:lang w:val="en-US"/>
        </w:rPr>
      </w:pPr>
      <w:r w:rsidRPr="00244F3E">
        <w:rPr>
          <w:sz w:val="28"/>
          <w:szCs w:val="28"/>
          <w:lang w:val="en-US"/>
        </w:rPr>
        <w:t>Thus, the possibility of introducing alien genetic information into plant cells has been experimentally proven and opens up promising prospects for the creation of fund</w:t>
      </w:r>
      <w:r w:rsidRPr="00244F3E">
        <w:rPr>
          <w:sz w:val="28"/>
          <w:szCs w:val="28"/>
          <w:lang w:val="en-US"/>
        </w:rPr>
        <w:t>a</w:t>
      </w:r>
      <w:r w:rsidRPr="00244F3E">
        <w:rPr>
          <w:sz w:val="28"/>
          <w:szCs w:val="28"/>
          <w:lang w:val="en-US"/>
        </w:rPr>
        <w:t>mentally new plant forms with economically valuable traits.</w:t>
      </w:r>
    </w:p>
    <w:p w:rsidR="00244F3E" w:rsidRPr="00244F3E" w:rsidRDefault="00244F3E" w:rsidP="00244F3E">
      <w:pPr>
        <w:jc w:val="both"/>
        <w:rPr>
          <w:sz w:val="28"/>
          <w:szCs w:val="28"/>
          <w:lang w:val="en-US"/>
        </w:rPr>
      </w:pPr>
    </w:p>
    <w:p w:rsidR="00244F3E" w:rsidRPr="00244F3E" w:rsidRDefault="00244F3E" w:rsidP="00244F3E">
      <w:pPr>
        <w:jc w:val="both"/>
        <w:rPr>
          <w:sz w:val="28"/>
          <w:szCs w:val="28"/>
          <w:lang w:val="en-US"/>
        </w:rPr>
      </w:pPr>
      <w:r w:rsidRPr="00244F3E">
        <w:rPr>
          <w:sz w:val="28"/>
          <w:szCs w:val="28"/>
          <w:lang w:val="en-US"/>
        </w:rPr>
        <w:t>                Test questions:</w:t>
      </w:r>
    </w:p>
    <w:p w:rsidR="00244F3E" w:rsidRPr="00244F3E" w:rsidRDefault="00244F3E" w:rsidP="00244F3E">
      <w:pPr>
        <w:jc w:val="both"/>
        <w:rPr>
          <w:sz w:val="28"/>
          <w:szCs w:val="28"/>
          <w:lang w:val="en-US"/>
        </w:rPr>
      </w:pPr>
      <w:r w:rsidRPr="00244F3E">
        <w:rPr>
          <w:sz w:val="28"/>
          <w:szCs w:val="28"/>
          <w:lang w:val="en-US"/>
        </w:rPr>
        <w:t>1. What are the steps involved in obtaining mutant forms?</w:t>
      </w:r>
    </w:p>
    <w:p w:rsidR="00244F3E" w:rsidRPr="00244F3E" w:rsidRDefault="00244F3E" w:rsidP="00244F3E">
      <w:pPr>
        <w:jc w:val="both"/>
        <w:rPr>
          <w:sz w:val="28"/>
          <w:szCs w:val="28"/>
          <w:lang w:val="en-US"/>
        </w:rPr>
      </w:pPr>
      <w:r w:rsidRPr="00244F3E">
        <w:rPr>
          <w:sz w:val="28"/>
          <w:szCs w:val="28"/>
          <w:lang w:val="en-US"/>
        </w:rPr>
        <w:t>2. Goals and objectives of cell engineering.</w:t>
      </w:r>
    </w:p>
    <w:p w:rsidR="00FB3489" w:rsidRPr="00244F3E" w:rsidRDefault="00244F3E" w:rsidP="00244F3E">
      <w:pPr>
        <w:jc w:val="both"/>
        <w:rPr>
          <w:b/>
          <w:sz w:val="28"/>
          <w:szCs w:val="28"/>
          <w:lang w:val="en-US"/>
        </w:rPr>
      </w:pPr>
      <w:r w:rsidRPr="00244F3E">
        <w:rPr>
          <w:sz w:val="28"/>
          <w:szCs w:val="28"/>
          <w:lang w:val="en-US"/>
        </w:rPr>
        <w:t>3. Stages in the study of somatic hybridization.</w:t>
      </w:r>
    </w:p>
    <w:p w:rsidR="00244F3E" w:rsidRDefault="00244F3E" w:rsidP="00FB3489">
      <w:pPr>
        <w:spacing w:line="360" w:lineRule="auto"/>
        <w:jc w:val="center"/>
        <w:rPr>
          <w:b/>
          <w:sz w:val="28"/>
          <w:szCs w:val="28"/>
          <w:lang w:val="en-US"/>
        </w:rPr>
      </w:pPr>
    </w:p>
    <w:p w:rsidR="00244F3E" w:rsidRPr="00157F96" w:rsidRDefault="00244F3E" w:rsidP="00244F3E">
      <w:pPr>
        <w:ind w:firstLine="284"/>
        <w:jc w:val="both"/>
        <w:rPr>
          <w:b/>
          <w:sz w:val="28"/>
          <w:szCs w:val="28"/>
          <w:lang w:val="en-US"/>
        </w:rPr>
      </w:pPr>
      <w:r w:rsidRPr="00157F96">
        <w:rPr>
          <w:b/>
          <w:sz w:val="28"/>
          <w:szCs w:val="28"/>
          <w:lang w:val="en-US"/>
        </w:rPr>
        <w:t>Lecture 13, 14</w:t>
      </w:r>
    </w:p>
    <w:p w:rsidR="00244F3E" w:rsidRPr="00157F96" w:rsidRDefault="00244F3E" w:rsidP="00244F3E">
      <w:pPr>
        <w:ind w:firstLine="284"/>
        <w:jc w:val="both"/>
        <w:rPr>
          <w:sz w:val="28"/>
          <w:szCs w:val="28"/>
          <w:lang w:val="en-US"/>
        </w:rPr>
      </w:pPr>
      <w:r w:rsidRPr="00157F96">
        <w:rPr>
          <w:sz w:val="28"/>
          <w:szCs w:val="28"/>
          <w:lang w:val="en-US"/>
        </w:rPr>
        <w:t>  Cell selection</w:t>
      </w:r>
    </w:p>
    <w:p w:rsidR="00244F3E" w:rsidRPr="00244F3E" w:rsidRDefault="00244F3E" w:rsidP="00244F3E">
      <w:pPr>
        <w:ind w:firstLine="284"/>
        <w:jc w:val="both"/>
        <w:rPr>
          <w:sz w:val="28"/>
          <w:szCs w:val="28"/>
          <w:lang w:val="en-US"/>
        </w:rPr>
      </w:pPr>
      <w:r w:rsidRPr="00244F3E">
        <w:rPr>
          <w:sz w:val="28"/>
          <w:szCs w:val="28"/>
          <w:lang w:val="en-US"/>
        </w:rPr>
        <w:t>Purpose: to study methods of cell selection, to consider the genetic basis for the use of plant cell culture, as well as mechanisms for producing transgenic plants that are resistant to stress.</w:t>
      </w:r>
    </w:p>
    <w:p w:rsidR="00244F3E" w:rsidRPr="00244F3E" w:rsidRDefault="00244F3E" w:rsidP="00244F3E">
      <w:pPr>
        <w:ind w:firstLine="284"/>
        <w:jc w:val="both"/>
        <w:rPr>
          <w:b/>
          <w:sz w:val="28"/>
          <w:szCs w:val="28"/>
          <w:lang w:val="en-US"/>
        </w:rPr>
      </w:pPr>
    </w:p>
    <w:p w:rsidR="00244F3E" w:rsidRPr="00244F3E" w:rsidRDefault="00244F3E" w:rsidP="00244F3E">
      <w:pPr>
        <w:ind w:firstLine="284"/>
        <w:jc w:val="both"/>
        <w:rPr>
          <w:b/>
          <w:sz w:val="28"/>
          <w:szCs w:val="28"/>
          <w:lang w:val="en-US"/>
        </w:rPr>
      </w:pPr>
      <w:r w:rsidRPr="00244F3E">
        <w:rPr>
          <w:b/>
          <w:sz w:val="28"/>
          <w:szCs w:val="28"/>
          <w:lang w:val="en-US"/>
        </w:rPr>
        <w:t>    Lecture Plan:</w:t>
      </w:r>
    </w:p>
    <w:p w:rsidR="00244F3E" w:rsidRPr="00244F3E" w:rsidRDefault="00244F3E" w:rsidP="00244F3E">
      <w:pPr>
        <w:ind w:firstLine="284"/>
        <w:jc w:val="both"/>
        <w:rPr>
          <w:b/>
          <w:sz w:val="28"/>
          <w:szCs w:val="28"/>
          <w:lang w:val="en-US"/>
        </w:rPr>
      </w:pPr>
      <w:r w:rsidRPr="00244F3E">
        <w:rPr>
          <w:b/>
          <w:sz w:val="28"/>
          <w:szCs w:val="28"/>
          <w:lang w:val="en-US"/>
        </w:rPr>
        <w:t>1. Cell selection methods</w:t>
      </w:r>
    </w:p>
    <w:p w:rsidR="00244F3E" w:rsidRPr="00244F3E" w:rsidRDefault="00244F3E" w:rsidP="00244F3E">
      <w:pPr>
        <w:ind w:firstLine="284"/>
        <w:jc w:val="both"/>
        <w:rPr>
          <w:b/>
          <w:sz w:val="28"/>
          <w:szCs w:val="28"/>
          <w:lang w:val="en-US"/>
        </w:rPr>
      </w:pPr>
      <w:r w:rsidRPr="00244F3E">
        <w:rPr>
          <w:b/>
          <w:sz w:val="28"/>
          <w:szCs w:val="28"/>
          <w:lang w:val="en-US"/>
        </w:rPr>
        <w:t>2. Genetic basis for the use of plant cell culture for breeding purposes</w:t>
      </w:r>
    </w:p>
    <w:p w:rsidR="00244F3E" w:rsidRPr="00244F3E" w:rsidRDefault="00244F3E" w:rsidP="00244F3E">
      <w:pPr>
        <w:ind w:firstLine="284"/>
        <w:jc w:val="both"/>
        <w:rPr>
          <w:b/>
          <w:sz w:val="28"/>
          <w:szCs w:val="28"/>
          <w:lang w:val="en-US"/>
        </w:rPr>
      </w:pPr>
      <w:r w:rsidRPr="00244F3E">
        <w:rPr>
          <w:b/>
          <w:sz w:val="28"/>
          <w:szCs w:val="28"/>
          <w:lang w:val="en-US"/>
        </w:rPr>
        <w:t>2.1 Types of plant cell cultures used in cell selection</w:t>
      </w:r>
    </w:p>
    <w:p w:rsidR="00244F3E" w:rsidRPr="00244F3E" w:rsidRDefault="00244F3E" w:rsidP="00244F3E">
      <w:pPr>
        <w:ind w:firstLine="284"/>
        <w:jc w:val="both"/>
        <w:rPr>
          <w:b/>
          <w:sz w:val="28"/>
          <w:szCs w:val="28"/>
          <w:lang w:val="en-US"/>
        </w:rPr>
      </w:pPr>
      <w:r w:rsidRPr="00244F3E">
        <w:rPr>
          <w:b/>
          <w:sz w:val="28"/>
          <w:szCs w:val="28"/>
          <w:lang w:val="en-US"/>
        </w:rPr>
        <w:t>2.2 Advantages of the in vitro cell selection method</w:t>
      </w:r>
    </w:p>
    <w:p w:rsidR="00244F3E" w:rsidRPr="00244F3E" w:rsidRDefault="00244F3E" w:rsidP="00244F3E">
      <w:pPr>
        <w:ind w:firstLine="284"/>
        <w:jc w:val="both"/>
        <w:rPr>
          <w:b/>
          <w:sz w:val="28"/>
          <w:szCs w:val="28"/>
          <w:lang w:val="en-US"/>
        </w:rPr>
      </w:pPr>
      <w:r w:rsidRPr="00244F3E">
        <w:rPr>
          <w:b/>
          <w:sz w:val="28"/>
          <w:szCs w:val="28"/>
          <w:lang w:val="en-US"/>
        </w:rPr>
        <w:t>3. Obtaining transgenic plants resistant to stress</w:t>
      </w:r>
    </w:p>
    <w:p w:rsidR="00244F3E" w:rsidRPr="00244F3E" w:rsidRDefault="00244F3E" w:rsidP="00244F3E">
      <w:pPr>
        <w:ind w:firstLine="284"/>
        <w:jc w:val="both"/>
        <w:rPr>
          <w:b/>
          <w:sz w:val="28"/>
          <w:szCs w:val="28"/>
          <w:lang w:val="en-US"/>
        </w:rPr>
      </w:pPr>
      <w:r w:rsidRPr="00244F3E">
        <w:rPr>
          <w:b/>
          <w:sz w:val="28"/>
          <w:szCs w:val="28"/>
          <w:lang w:val="en-US"/>
        </w:rPr>
        <w:t>3.1 Obtaining transgenic plants resistant to insects</w:t>
      </w:r>
    </w:p>
    <w:p w:rsidR="00244F3E" w:rsidRPr="00244F3E" w:rsidRDefault="00244F3E" w:rsidP="00244F3E">
      <w:pPr>
        <w:ind w:firstLine="284"/>
        <w:jc w:val="both"/>
        <w:rPr>
          <w:b/>
          <w:sz w:val="28"/>
          <w:szCs w:val="28"/>
          <w:lang w:val="en-US"/>
        </w:rPr>
      </w:pPr>
      <w:r w:rsidRPr="00244F3E">
        <w:rPr>
          <w:b/>
          <w:sz w:val="28"/>
          <w:szCs w:val="28"/>
          <w:lang w:val="en-US"/>
        </w:rPr>
        <w:t>3.2 Obtaining transgenic plants resistant to fungal, bacterial and viral infe</w:t>
      </w:r>
      <w:r w:rsidRPr="00244F3E">
        <w:rPr>
          <w:b/>
          <w:sz w:val="28"/>
          <w:szCs w:val="28"/>
          <w:lang w:val="en-US"/>
        </w:rPr>
        <w:t>c</w:t>
      </w:r>
      <w:r w:rsidRPr="00244F3E">
        <w:rPr>
          <w:b/>
          <w:sz w:val="28"/>
          <w:szCs w:val="28"/>
          <w:lang w:val="en-US"/>
        </w:rPr>
        <w:t>tions</w:t>
      </w:r>
    </w:p>
    <w:p w:rsidR="00244F3E" w:rsidRDefault="00244F3E" w:rsidP="00244F3E">
      <w:pPr>
        <w:ind w:firstLine="284"/>
        <w:jc w:val="both"/>
        <w:rPr>
          <w:b/>
          <w:sz w:val="28"/>
          <w:szCs w:val="28"/>
          <w:lang w:val="en-US"/>
        </w:rPr>
      </w:pPr>
      <w:r w:rsidRPr="00640282">
        <w:rPr>
          <w:b/>
          <w:sz w:val="28"/>
          <w:szCs w:val="28"/>
          <w:lang w:val="en-US"/>
        </w:rPr>
        <w:t>3.3 Obtaining transgenic plants resistant to herbicides</w:t>
      </w:r>
    </w:p>
    <w:p w:rsidR="00244F3E" w:rsidRDefault="00244F3E" w:rsidP="00244F3E">
      <w:pPr>
        <w:ind w:firstLine="284"/>
        <w:jc w:val="both"/>
        <w:rPr>
          <w:b/>
          <w:sz w:val="28"/>
          <w:szCs w:val="28"/>
          <w:lang w:val="en-US"/>
        </w:rPr>
      </w:pPr>
    </w:p>
    <w:p w:rsidR="00244F3E" w:rsidRPr="00244F3E" w:rsidRDefault="00244F3E" w:rsidP="00244F3E">
      <w:pPr>
        <w:ind w:firstLine="284"/>
        <w:jc w:val="both"/>
        <w:rPr>
          <w:sz w:val="28"/>
          <w:szCs w:val="28"/>
          <w:lang w:val="en-US"/>
        </w:rPr>
      </w:pPr>
      <w:r w:rsidRPr="00244F3E">
        <w:rPr>
          <w:sz w:val="28"/>
          <w:szCs w:val="28"/>
          <w:lang w:val="en-US"/>
        </w:rPr>
        <w:t>1 One of the directions of cell technologies is their use in breeding, which facil</w:t>
      </w:r>
      <w:r w:rsidRPr="00244F3E">
        <w:rPr>
          <w:sz w:val="28"/>
          <w:szCs w:val="28"/>
          <w:lang w:val="en-US"/>
        </w:rPr>
        <w:t>i</w:t>
      </w:r>
      <w:r w:rsidRPr="00244F3E">
        <w:rPr>
          <w:sz w:val="28"/>
          <w:szCs w:val="28"/>
          <w:lang w:val="en-US"/>
        </w:rPr>
        <w:t>tates and accelerates the traditional breeding process in the creation of new forms and varieties of plants. Existing methods of culturing isolated cells and tissues in vitro can conditionally be divided into two groups.</w:t>
      </w:r>
    </w:p>
    <w:p w:rsidR="00244F3E" w:rsidRPr="00244F3E" w:rsidRDefault="00244F3E" w:rsidP="00244F3E">
      <w:pPr>
        <w:ind w:firstLine="284"/>
        <w:jc w:val="both"/>
        <w:rPr>
          <w:sz w:val="28"/>
          <w:szCs w:val="28"/>
          <w:lang w:val="en-US"/>
        </w:rPr>
      </w:pPr>
      <w:r w:rsidRPr="00244F3E">
        <w:rPr>
          <w:sz w:val="28"/>
          <w:szCs w:val="28"/>
          <w:lang w:val="en-US"/>
        </w:rPr>
        <w:t>The first group is assistive technologies that do not replace conventional breeding, but serve it. These include: in vitro fertilization (overcoming progamic incompatibil</w:t>
      </w:r>
      <w:r w:rsidRPr="00244F3E">
        <w:rPr>
          <w:sz w:val="28"/>
          <w:szCs w:val="28"/>
          <w:lang w:val="en-US"/>
        </w:rPr>
        <w:t>i</w:t>
      </w:r>
      <w:r w:rsidRPr="00244F3E">
        <w:rPr>
          <w:sz w:val="28"/>
          <w:szCs w:val="28"/>
          <w:lang w:val="en-US"/>
        </w:rPr>
        <w:t>ty), cultivation of ovules and non-mature hybrid embryos (overcoming postgamous incompatibility), production of haploids by culturing anthers and microspores, cry</w:t>
      </w:r>
      <w:r w:rsidRPr="00244F3E">
        <w:rPr>
          <w:sz w:val="28"/>
          <w:szCs w:val="28"/>
          <w:lang w:val="en-US"/>
        </w:rPr>
        <w:t>o</w:t>
      </w:r>
      <w:r w:rsidRPr="00244F3E">
        <w:rPr>
          <w:sz w:val="28"/>
          <w:szCs w:val="28"/>
          <w:lang w:val="en-US"/>
        </w:rPr>
        <w:lastRenderedPageBreak/>
        <w:t>preservation of isolated cells, tissues, and organs, clonal microrazno - burning distant hybrids.</w:t>
      </w:r>
    </w:p>
    <w:p w:rsidR="00244F3E" w:rsidRPr="00244F3E" w:rsidRDefault="00244F3E" w:rsidP="00244F3E">
      <w:pPr>
        <w:ind w:firstLine="284"/>
        <w:jc w:val="both"/>
        <w:rPr>
          <w:sz w:val="28"/>
          <w:szCs w:val="28"/>
          <w:lang w:val="en-US"/>
        </w:rPr>
      </w:pPr>
      <w:r w:rsidRPr="00244F3E">
        <w:rPr>
          <w:sz w:val="28"/>
          <w:szCs w:val="28"/>
          <w:lang w:val="en-US"/>
        </w:rPr>
        <w:t>The second group of methods leads to independent, independent of traditional s</w:t>
      </w:r>
      <w:r w:rsidRPr="00244F3E">
        <w:rPr>
          <w:sz w:val="28"/>
          <w:szCs w:val="28"/>
          <w:lang w:val="en-US"/>
        </w:rPr>
        <w:t>e</w:t>
      </w:r>
      <w:r w:rsidRPr="00244F3E">
        <w:rPr>
          <w:sz w:val="28"/>
          <w:szCs w:val="28"/>
          <w:lang w:val="en-US"/>
        </w:rPr>
        <w:t>lection methods, production of new forms and varieties of plants: cell selection using callus tissue, somatic hybridization (fusion of isolated protoplasts and production of non-sex hybrids), application of genetic engineering methods.</w:t>
      </w:r>
    </w:p>
    <w:p w:rsidR="00244F3E" w:rsidRPr="00244F3E" w:rsidRDefault="00244F3E" w:rsidP="00244F3E">
      <w:pPr>
        <w:ind w:firstLine="284"/>
        <w:jc w:val="both"/>
        <w:rPr>
          <w:sz w:val="28"/>
          <w:szCs w:val="28"/>
          <w:lang w:val="en-US"/>
        </w:rPr>
      </w:pPr>
      <w:r w:rsidRPr="00244F3E">
        <w:rPr>
          <w:sz w:val="28"/>
          <w:szCs w:val="28"/>
          <w:lang w:val="en-US"/>
        </w:rPr>
        <w:t>In remote hybridization, such methods of isolated tissue culture as in vitro fertiliz</w:t>
      </w:r>
      <w:r w:rsidRPr="00244F3E">
        <w:rPr>
          <w:sz w:val="28"/>
          <w:szCs w:val="28"/>
          <w:lang w:val="en-US"/>
        </w:rPr>
        <w:t>a</w:t>
      </w:r>
      <w:r w:rsidRPr="00244F3E">
        <w:rPr>
          <w:sz w:val="28"/>
          <w:szCs w:val="28"/>
          <w:lang w:val="en-US"/>
        </w:rPr>
        <w:t>tion, embryo culture (growing isolated embryos on artificial nutrient media), clonal micropropagation of valuable hybrids, as well as in vitro haploids and cryopreserv</w:t>
      </w:r>
      <w:r w:rsidRPr="00244F3E">
        <w:rPr>
          <w:sz w:val="28"/>
          <w:szCs w:val="28"/>
          <w:lang w:val="en-US"/>
        </w:rPr>
        <w:t>a</w:t>
      </w:r>
      <w:r w:rsidRPr="00244F3E">
        <w:rPr>
          <w:sz w:val="28"/>
          <w:szCs w:val="28"/>
          <w:lang w:val="en-US"/>
        </w:rPr>
        <w:t>tion find application.</w:t>
      </w:r>
    </w:p>
    <w:p w:rsidR="00244F3E" w:rsidRPr="00244F3E" w:rsidRDefault="00244F3E" w:rsidP="00244F3E">
      <w:pPr>
        <w:ind w:firstLine="284"/>
        <w:jc w:val="both"/>
        <w:rPr>
          <w:sz w:val="28"/>
          <w:szCs w:val="28"/>
          <w:lang w:val="en-US"/>
        </w:rPr>
      </w:pPr>
      <w:r w:rsidRPr="00244F3E">
        <w:rPr>
          <w:sz w:val="28"/>
          <w:szCs w:val="28"/>
          <w:lang w:val="en-US"/>
        </w:rPr>
        <w:t>In vitro fertilization (overcoming progamic incompatibility) is carried out in the case when it is impossible to carry out fertilization between the selected pairs in vivo. This is due to several reasons: 1) physiological (mismatch in pollen ripening time, etc.); 2) morphological (short pollen tube or blocking its growth at different stages of development, etc.).</w:t>
      </w:r>
    </w:p>
    <w:p w:rsidR="00244F3E" w:rsidRPr="00244F3E" w:rsidRDefault="00244F3E" w:rsidP="00244F3E">
      <w:pPr>
        <w:ind w:firstLine="284"/>
        <w:jc w:val="both"/>
        <w:rPr>
          <w:sz w:val="28"/>
          <w:szCs w:val="28"/>
          <w:lang w:val="en-US"/>
        </w:rPr>
      </w:pPr>
      <w:r w:rsidRPr="00244F3E">
        <w:rPr>
          <w:sz w:val="28"/>
          <w:szCs w:val="28"/>
          <w:lang w:val="en-US"/>
        </w:rPr>
        <w:t>In vitro fertilization can be carried out in two ways: a) cultivation on an artificial agarized nutrient medium of the ovary with the finished pollen deposited on it; b) the ovary is opened and pieces of the placenta with ovules are transferred to the nutrient medium, near which ready pollen is cultivated on the placenta tissue. Visually dete</w:t>
      </w:r>
      <w:r w:rsidRPr="00244F3E">
        <w:rPr>
          <w:sz w:val="28"/>
          <w:szCs w:val="28"/>
          <w:lang w:val="en-US"/>
        </w:rPr>
        <w:t>r</w:t>
      </w:r>
      <w:r w:rsidRPr="00244F3E">
        <w:rPr>
          <w:sz w:val="28"/>
          <w:szCs w:val="28"/>
          <w:lang w:val="en-US"/>
        </w:rPr>
        <w:t>mine whether in vitro fertilization has passed or not, you can quickly by the size of the ovules. The formed embryo, as a rule, does not go into a state of rest, but sprouts immediately and gives rise to a hybrid generation. In vitro placental fertilization made it possible to overcome incompatibility in the crossbreeding of cultivated t</w:t>
      </w:r>
      <w:r w:rsidRPr="00244F3E">
        <w:rPr>
          <w:sz w:val="28"/>
          <w:szCs w:val="28"/>
          <w:lang w:val="en-US"/>
        </w:rPr>
        <w:t>o</w:t>
      </w:r>
      <w:r w:rsidRPr="00244F3E">
        <w:rPr>
          <w:sz w:val="28"/>
          <w:szCs w:val="28"/>
          <w:lang w:val="en-US"/>
        </w:rPr>
        <w:t>bacco varieties N. tabacum with wild species N. rosulata and N. debneyi and made it possible to obtain interspecific tobacco hybrids in the experiments of M.F. Ternovsky et al. (1976), Shinkareva (1986).</w:t>
      </w:r>
    </w:p>
    <w:p w:rsidR="00244F3E" w:rsidRPr="00244F3E" w:rsidRDefault="00244F3E" w:rsidP="00244F3E">
      <w:pPr>
        <w:ind w:firstLine="284"/>
        <w:jc w:val="both"/>
        <w:rPr>
          <w:sz w:val="28"/>
          <w:szCs w:val="28"/>
          <w:lang w:val="en-US"/>
        </w:rPr>
      </w:pPr>
      <w:r w:rsidRPr="00244F3E">
        <w:rPr>
          <w:sz w:val="28"/>
          <w:szCs w:val="28"/>
          <w:lang w:val="en-US"/>
        </w:rPr>
        <w:t>Postgamous incompatibility with distant hybridization occurs after fertilization. Often in this case, punctured, non-germinating seeds are formed. The reason may be a discrepancy in the time of development of the embryo and endosperm. Due to the weak development of the endosperm, the embryo is incapable of normal germination. In such cases, the embryo is isolated from mature punctured kernels and grown in a nutrient medium.</w:t>
      </w:r>
    </w:p>
    <w:p w:rsidR="00244F3E" w:rsidRPr="00244F3E" w:rsidRDefault="00244F3E" w:rsidP="00244F3E">
      <w:pPr>
        <w:ind w:firstLine="284"/>
        <w:jc w:val="both"/>
        <w:rPr>
          <w:sz w:val="28"/>
          <w:szCs w:val="28"/>
          <w:lang w:val="en-US"/>
        </w:rPr>
      </w:pPr>
      <w:r w:rsidRPr="00244F3E">
        <w:rPr>
          <w:sz w:val="28"/>
          <w:szCs w:val="28"/>
          <w:lang w:val="en-US"/>
        </w:rPr>
        <w:t>Embryo cultivation in an artificial nutrient medium is called embryoculture. The medium for growing a mature embryo can be simple, without the addition of physi</w:t>
      </w:r>
      <w:r w:rsidRPr="00244F3E">
        <w:rPr>
          <w:sz w:val="28"/>
          <w:szCs w:val="28"/>
          <w:lang w:val="en-US"/>
        </w:rPr>
        <w:t>o</w:t>
      </w:r>
      <w:r w:rsidRPr="00244F3E">
        <w:rPr>
          <w:sz w:val="28"/>
          <w:szCs w:val="28"/>
          <w:lang w:val="en-US"/>
        </w:rPr>
        <w:t>logically active substances (for example, White) or any other containing mineral salts and sucrose. With more distant crosses, disturbances in the development of the em</w:t>
      </w:r>
      <w:r w:rsidRPr="00244F3E">
        <w:rPr>
          <w:sz w:val="28"/>
          <w:szCs w:val="28"/>
          <w:lang w:val="en-US"/>
        </w:rPr>
        <w:t>b</w:t>
      </w:r>
      <w:r w:rsidRPr="00244F3E">
        <w:rPr>
          <w:sz w:val="28"/>
          <w:szCs w:val="28"/>
          <w:lang w:val="en-US"/>
        </w:rPr>
        <w:t>ryo can be observed already in the early stages, which is expressed in the absence of differentiation, slow growth. In this case, the embryo culture consists of two stages: embryonic growth of the embryo, during which its differentiation continues, and germination of the grown embryo. The first stage requires a more complex medium with a high content of sucrose, with the addition of various amino acids, vitamins and hormones.</w:t>
      </w:r>
    </w:p>
    <w:p w:rsidR="00244F3E" w:rsidRDefault="00244F3E" w:rsidP="00244F3E">
      <w:pPr>
        <w:ind w:firstLine="284"/>
        <w:jc w:val="both"/>
        <w:rPr>
          <w:sz w:val="28"/>
          <w:szCs w:val="28"/>
          <w:lang w:val="en-US"/>
        </w:rPr>
      </w:pPr>
      <w:r w:rsidRPr="00244F3E">
        <w:rPr>
          <w:sz w:val="28"/>
          <w:szCs w:val="28"/>
          <w:lang w:val="en-US"/>
        </w:rPr>
        <w:t xml:space="preserve">The use of embryo culture in breeding has recently become of great importance for the production of distant hybrids of cereals, cereals and other crops. The possibility of increasing the yield of wheat-rye hybrids by growing immature embryos, as well as </w:t>
      </w:r>
      <w:r w:rsidRPr="00244F3E">
        <w:rPr>
          <w:sz w:val="28"/>
          <w:szCs w:val="28"/>
          <w:lang w:val="en-US"/>
        </w:rPr>
        <w:lastRenderedPageBreak/>
        <w:t>the use of embryoculture to overcome post-gamal incompatibility in the hybridization of wheat with grit is shown.</w:t>
      </w:r>
    </w:p>
    <w:p w:rsidR="00244F3E" w:rsidRPr="00244F3E" w:rsidRDefault="00244F3E" w:rsidP="00244F3E">
      <w:pPr>
        <w:ind w:firstLine="284"/>
        <w:jc w:val="both"/>
        <w:rPr>
          <w:sz w:val="28"/>
          <w:szCs w:val="28"/>
          <w:lang w:val="en-US"/>
        </w:rPr>
      </w:pPr>
      <w:r w:rsidRPr="00244F3E">
        <w:rPr>
          <w:sz w:val="28"/>
          <w:szCs w:val="28"/>
          <w:lang w:val="en-US"/>
        </w:rPr>
        <w:t>The embryoculture method is increasingly used in interspecific hybridization of vegetable plants. For onions, methods have been developed for growing in vitro abo</w:t>
      </w:r>
      <w:r w:rsidRPr="00244F3E">
        <w:rPr>
          <w:sz w:val="28"/>
          <w:szCs w:val="28"/>
          <w:lang w:val="en-US"/>
        </w:rPr>
        <w:t>r</w:t>
      </w:r>
      <w:r w:rsidRPr="00244F3E">
        <w:rPr>
          <w:sz w:val="28"/>
          <w:szCs w:val="28"/>
          <w:lang w:val="en-US"/>
        </w:rPr>
        <w:t>tive embryos from hybrid seeds from different stages of embryogenesis, and growing embryos from partially fertile interspecific hybrids. A culture of isolated embryos is used in the selection of volumes and other vegetable plants.</w:t>
      </w:r>
    </w:p>
    <w:p w:rsidR="00244F3E" w:rsidRPr="00244F3E" w:rsidRDefault="00244F3E" w:rsidP="00244F3E">
      <w:pPr>
        <w:ind w:firstLine="284"/>
        <w:jc w:val="both"/>
        <w:rPr>
          <w:sz w:val="28"/>
          <w:szCs w:val="28"/>
          <w:lang w:val="en-US"/>
        </w:rPr>
      </w:pPr>
      <w:r w:rsidRPr="00244F3E">
        <w:rPr>
          <w:sz w:val="28"/>
          <w:szCs w:val="28"/>
          <w:lang w:val="en-US"/>
        </w:rPr>
        <w:t>The hormonal regulation of growth and development of tomato embryos in vitro was studied. The possibility of using embryoculture to obtain distant sunflower hyb</w:t>
      </w:r>
      <w:r w:rsidRPr="00244F3E">
        <w:rPr>
          <w:sz w:val="28"/>
          <w:szCs w:val="28"/>
          <w:lang w:val="en-US"/>
        </w:rPr>
        <w:t>r</w:t>
      </w:r>
      <w:r w:rsidRPr="00244F3E">
        <w:rPr>
          <w:sz w:val="28"/>
          <w:szCs w:val="28"/>
          <w:lang w:val="en-US"/>
        </w:rPr>
        <w:t>ids is discussed, factors that control the growth and development of in vitro sunflower seeds isolated at different times after pollination are studied.</w:t>
      </w:r>
    </w:p>
    <w:p w:rsidR="00244F3E" w:rsidRPr="00244F3E" w:rsidRDefault="00244F3E" w:rsidP="00244F3E">
      <w:pPr>
        <w:ind w:firstLine="284"/>
        <w:jc w:val="both"/>
        <w:rPr>
          <w:sz w:val="28"/>
          <w:szCs w:val="28"/>
          <w:lang w:val="en-US"/>
        </w:rPr>
      </w:pPr>
      <w:r w:rsidRPr="00244F3E">
        <w:rPr>
          <w:sz w:val="28"/>
          <w:szCs w:val="28"/>
          <w:lang w:val="en-US"/>
        </w:rPr>
        <w:t>The culture of isolated nuclei as an auxiliary method for distant hybridization is used not only to overcome postgamous incompatibility, but also for the purpose of micropropagation of valuable hybrids. In this case, micropropagation proceeds through callusogenesis, induction of morphogenesis and obtaining regenerated plants from callus tissue. The technique of cloning immature embryos allows the propag</w:t>
      </w:r>
      <w:r w:rsidRPr="00244F3E">
        <w:rPr>
          <w:sz w:val="28"/>
          <w:szCs w:val="28"/>
          <w:lang w:val="en-US"/>
        </w:rPr>
        <w:t>a</w:t>
      </w:r>
      <w:r w:rsidRPr="00244F3E">
        <w:rPr>
          <w:sz w:val="28"/>
          <w:szCs w:val="28"/>
          <w:lang w:val="en-US"/>
        </w:rPr>
        <w:t>tion of valuable plant genotypes in the early stages of the life cycle. Another possibi</w:t>
      </w:r>
      <w:r w:rsidRPr="00244F3E">
        <w:rPr>
          <w:sz w:val="28"/>
          <w:szCs w:val="28"/>
          <w:lang w:val="en-US"/>
        </w:rPr>
        <w:t>l</w:t>
      </w:r>
      <w:r w:rsidRPr="00244F3E">
        <w:rPr>
          <w:sz w:val="28"/>
          <w:szCs w:val="28"/>
          <w:lang w:val="en-US"/>
        </w:rPr>
        <w:t>ity of using the embryo culture is its use in cell selection.</w:t>
      </w:r>
    </w:p>
    <w:p w:rsidR="00244F3E" w:rsidRPr="00244F3E" w:rsidRDefault="00244F3E" w:rsidP="00244F3E">
      <w:pPr>
        <w:ind w:firstLine="284"/>
        <w:jc w:val="both"/>
        <w:rPr>
          <w:sz w:val="28"/>
          <w:szCs w:val="28"/>
          <w:lang w:val="en-US"/>
        </w:rPr>
      </w:pPr>
      <w:r w:rsidRPr="00244F3E">
        <w:rPr>
          <w:sz w:val="28"/>
          <w:szCs w:val="28"/>
          <w:lang w:val="en-US"/>
        </w:rPr>
        <w:t>2 Cells in vitro culture differ in morphology, biochemical properties, physiological state and genetically. Diversity (variability) among cell lines or regenerated plants is called somaclonal variability. The genetic nature and mechanism of the emergence of somaclonal variation is still poorly understood. However, one can clearly distinguish the dependence of the occurrence of somaclonal variants, primarily on the genetic h</w:t>
      </w:r>
      <w:r w:rsidRPr="00244F3E">
        <w:rPr>
          <w:sz w:val="28"/>
          <w:szCs w:val="28"/>
          <w:lang w:val="en-US"/>
        </w:rPr>
        <w:t>e</w:t>
      </w:r>
      <w:r w:rsidRPr="00244F3E">
        <w:rPr>
          <w:sz w:val="28"/>
          <w:szCs w:val="28"/>
          <w:lang w:val="en-US"/>
        </w:rPr>
        <w:t>terogeneity of the somatic cells of the original explant, the genetic and epigenetic v</w:t>
      </w:r>
      <w:r w:rsidRPr="00244F3E">
        <w:rPr>
          <w:sz w:val="28"/>
          <w:szCs w:val="28"/>
          <w:lang w:val="en-US"/>
        </w:rPr>
        <w:t>a</w:t>
      </w:r>
      <w:r w:rsidRPr="00244F3E">
        <w:rPr>
          <w:sz w:val="28"/>
          <w:szCs w:val="28"/>
          <w:lang w:val="en-US"/>
        </w:rPr>
        <w:t>riability induced by the in vitro cultivation conditions, as well as on the genotype and initial explant.</w:t>
      </w:r>
    </w:p>
    <w:p w:rsidR="00244F3E" w:rsidRPr="00244F3E" w:rsidRDefault="00244F3E" w:rsidP="00244F3E">
      <w:pPr>
        <w:ind w:firstLine="284"/>
        <w:jc w:val="both"/>
        <w:rPr>
          <w:sz w:val="28"/>
          <w:szCs w:val="28"/>
          <w:lang w:val="en-US"/>
        </w:rPr>
      </w:pPr>
      <w:r w:rsidRPr="00244F3E">
        <w:rPr>
          <w:sz w:val="28"/>
          <w:szCs w:val="28"/>
          <w:lang w:val="en-US"/>
        </w:rPr>
        <w:t>The polymorphism of cultured cells can be explained by species and age charact</w:t>
      </w:r>
      <w:r w:rsidRPr="00244F3E">
        <w:rPr>
          <w:sz w:val="28"/>
          <w:szCs w:val="28"/>
          <w:lang w:val="en-US"/>
        </w:rPr>
        <w:t>e</w:t>
      </w:r>
      <w:r w:rsidRPr="00244F3E">
        <w:rPr>
          <w:sz w:val="28"/>
          <w:szCs w:val="28"/>
          <w:lang w:val="en-US"/>
        </w:rPr>
        <w:t>ristics, the level of ploidy, the influence of the composition of the nutrient medium and cultivation conditions, and the absence of correlative relationships. The last fa</w:t>
      </w:r>
      <w:r w:rsidRPr="00244F3E">
        <w:rPr>
          <w:sz w:val="28"/>
          <w:szCs w:val="28"/>
          <w:lang w:val="en-US"/>
        </w:rPr>
        <w:t>c</w:t>
      </w:r>
      <w:r w:rsidRPr="00244F3E">
        <w:rPr>
          <w:sz w:val="28"/>
          <w:szCs w:val="28"/>
          <w:lang w:val="en-US"/>
        </w:rPr>
        <w:t>tor leading to the disruption of the tight regulation that existed in the whole plant, a</w:t>
      </w:r>
      <w:r w:rsidRPr="00244F3E">
        <w:rPr>
          <w:sz w:val="28"/>
          <w:szCs w:val="28"/>
          <w:lang w:val="en-US"/>
        </w:rPr>
        <w:t>p</w:t>
      </w:r>
      <w:r w:rsidRPr="00244F3E">
        <w:rPr>
          <w:sz w:val="28"/>
          <w:szCs w:val="28"/>
          <w:lang w:val="en-US"/>
        </w:rPr>
        <w:t>parently, is the main cause of spontaneous cell variability in vitro.</w:t>
      </w:r>
    </w:p>
    <w:p w:rsidR="00244F3E" w:rsidRPr="00244F3E" w:rsidRDefault="00244F3E" w:rsidP="00244F3E">
      <w:pPr>
        <w:ind w:firstLine="284"/>
        <w:jc w:val="both"/>
        <w:rPr>
          <w:sz w:val="28"/>
          <w:szCs w:val="28"/>
          <w:lang w:val="en-US"/>
        </w:rPr>
      </w:pPr>
      <w:r w:rsidRPr="00244F3E">
        <w:rPr>
          <w:sz w:val="28"/>
          <w:szCs w:val="28"/>
          <w:lang w:val="en-US"/>
        </w:rPr>
        <w:t>Any fragment of a plant is a mosaic of various tissues, and depending on which ti</w:t>
      </w:r>
      <w:r w:rsidRPr="00244F3E">
        <w:rPr>
          <w:sz w:val="28"/>
          <w:szCs w:val="28"/>
          <w:lang w:val="en-US"/>
        </w:rPr>
        <w:t>s</w:t>
      </w:r>
      <w:r w:rsidRPr="00244F3E">
        <w:rPr>
          <w:sz w:val="28"/>
          <w:szCs w:val="28"/>
          <w:lang w:val="en-US"/>
        </w:rPr>
        <w:t>sue gives rise to callus, calluses that emerged even from the same explants will be h</w:t>
      </w:r>
      <w:r w:rsidRPr="00244F3E">
        <w:rPr>
          <w:sz w:val="28"/>
          <w:szCs w:val="28"/>
          <w:lang w:val="en-US"/>
        </w:rPr>
        <w:t>e</w:t>
      </w:r>
      <w:r w:rsidRPr="00244F3E">
        <w:rPr>
          <w:sz w:val="28"/>
          <w:szCs w:val="28"/>
          <w:lang w:val="en-US"/>
        </w:rPr>
        <w:t>terogeneous and different from each other. There can be no identical explants in n</w:t>
      </w:r>
      <w:r w:rsidRPr="00244F3E">
        <w:rPr>
          <w:sz w:val="28"/>
          <w:szCs w:val="28"/>
          <w:lang w:val="en-US"/>
        </w:rPr>
        <w:t>a</w:t>
      </w:r>
      <w:r w:rsidRPr="00244F3E">
        <w:rPr>
          <w:sz w:val="28"/>
          <w:szCs w:val="28"/>
          <w:lang w:val="en-US"/>
        </w:rPr>
        <w:t>ture in nature, therefore, the heterogeneity of the initial material (species, age, phys</w:t>
      </w:r>
      <w:r w:rsidRPr="00244F3E">
        <w:rPr>
          <w:sz w:val="28"/>
          <w:szCs w:val="28"/>
          <w:lang w:val="en-US"/>
        </w:rPr>
        <w:t>i</w:t>
      </w:r>
      <w:r w:rsidRPr="00244F3E">
        <w:rPr>
          <w:sz w:val="28"/>
          <w:szCs w:val="28"/>
          <w:lang w:val="en-US"/>
        </w:rPr>
        <w:t>ology) determines the different quality of cells in culture.</w:t>
      </w:r>
    </w:p>
    <w:p w:rsidR="00244F3E" w:rsidRPr="00244F3E" w:rsidRDefault="00244F3E" w:rsidP="00244F3E">
      <w:pPr>
        <w:ind w:firstLine="284"/>
        <w:jc w:val="both"/>
        <w:rPr>
          <w:sz w:val="28"/>
          <w:szCs w:val="28"/>
          <w:lang w:val="en-US"/>
        </w:rPr>
      </w:pPr>
      <w:r w:rsidRPr="00244F3E">
        <w:rPr>
          <w:sz w:val="28"/>
          <w:szCs w:val="28"/>
          <w:lang w:val="en-US"/>
        </w:rPr>
        <w:t>Physiological heterogeneity is. that the cells in the population are in a different physiological state, that is, they divide, grow, age, die. Such a culture is called asy</w:t>
      </w:r>
      <w:r w:rsidRPr="00244F3E">
        <w:rPr>
          <w:sz w:val="28"/>
          <w:szCs w:val="28"/>
          <w:lang w:val="en-US"/>
        </w:rPr>
        <w:t>n</w:t>
      </w:r>
      <w:r w:rsidRPr="00244F3E">
        <w:rPr>
          <w:sz w:val="28"/>
          <w:szCs w:val="28"/>
          <w:lang w:val="en-US"/>
        </w:rPr>
        <w:t>chronous. To force the population of cells of higher plants to go through the phases of the cell cycle at the same time, i.e., to synchronize them. almost impossible. Because the part of cells that is capable of dividing at the moment is 2–4%. Adverse cond</w:t>
      </w:r>
      <w:r w:rsidRPr="00244F3E">
        <w:rPr>
          <w:sz w:val="28"/>
          <w:szCs w:val="28"/>
          <w:lang w:val="en-US"/>
        </w:rPr>
        <w:t>i</w:t>
      </w:r>
      <w:r w:rsidRPr="00244F3E">
        <w:rPr>
          <w:sz w:val="28"/>
          <w:szCs w:val="28"/>
          <w:lang w:val="en-US"/>
        </w:rPr>
        <w:t>tions (low temperature, exclusion of important nutritional components), delaying d</w:t>
      </w:r>
      <w:r w:rsidRPr="00244F3E">
        <w:rPr>
          <w:sz w:val="28"/>
          <w:szCs w:val="28"/>
          <w:lang w:val="en-US"/>
        </w:rPr>
        <w:t>i</w:t>
      </w:r>
      <w:r w:rsidRPr="00244F3E">
        <w:rPr>
          <w:sz w:val="28"/>
          <w:szCs w:val="28"/>
          <w:lang w:val="en-US"/>
        </w:rPr>
        <w:t xml:space="preserve">vision, to some extent contribute to the accumulation of the number of cells ready for division. Some chemicals that block certain stages of preparation for division are </w:t>
      </w:r>
      <w:r w:rsidRPr="00244F3E">
        <w:rPr>
          <w:sz w:val="28"/>
          <w:szCs w:val="28"/>
          <w:lang w:val="en-US"/>
        </w:rPr>
        <w:lastRenderedPageBreak/>
        <w:t>more effective. In the best cases, synchronization can be achieved in 10-30% of the cells, but with subsequent divisions the population again quickly loses synchronicity.</w:t>
      </w:r>
    </w:p>
    <w:p w:rsidR="00244F3E" w:rsidRDefault="00244F3E" w:rsidP="00244F3E">
      <w:pPr>
        <w:ind w:firstLine="284"/>
        <w:jc w:val="both"/>
        <w:rPr>
          <w:sz w:val="28"/>
          <w:szCs w:val="28"/>
          <w:lang w:val="en-US"/>
        </w:rPr>
      </w:pPr>
      <w:r w:rsidRPr="00244F3E">
        <w:rPr>
          <w:sz w:val="28"/>
          <w:szCs w:val="28"/>
          <w:lang w:val="en-US"/>
        </w:rPr>
        <w:t>It should be emphasized that the physiological variability of cells in a suspension culture is less compared to the culture of callus tissue on agar, which is associated with more uniform nutrition, aeration and removal of toxic metabolites from the cell environment in a liquid mixed medium. The heterogeneity of cultured cells is due to genetic, epigenetic, and modification variability.</w:t>
      </w:r>
    </w:p>
    <w:p w:rsidR="00244F3E" w:rsidRPr="00244F3E" w:rsidRDefault="00244F3E" w:rsidP="00244F3E">
      <w:pPr>
        <w:ind w:firstLine="284"/>
        <w:jc w:val="both"/>
        <w:rPr>
          <w:sz w:val="28"/>
          <w:szCs w:val="28"/>
          <w:lang w:val="en-US"/>
        </w:rPr>
      </w:pPr>
      <w:r w:rsidRPr="00244F3E">
        <w:rPr>
          <w:sz w:val="28"/>
          <w:szCs w:val="28"/>
          <w:lang w:val="en-US"/>
        </w:rPr>
        <w:t>Genetic, or mutational, changes lead to a change in the genotype, which can be i</w:t>
      </w:r>
      <w:r w:rsidRPr="00244F3E">
        <w:rPr>
          <w:sz w:val="28"/>
          <w:szCs w:val="28"/>
          <w:lang w:val="en-US"/>
        </w:rPr>
        <w:t>n</w:t>
      </w:r>
      <w:r w:rsidRPr="00244F3E">
        <w:rPr>
          <w:sz w:val="28"/>
          <w:szCs w:val="28"/>
          <w:lang w:val="en-US"/>
        </w:rPr>
        <w:t>herited. Mutations (changes in the amount or structure of DNA) occur at the gene, chromosomal and genomic levels. Gene, or point, mutation means a change in the structure of DNA at one locus. Gene mutations lead to strong or weak changes in morpho-</w:t>
      </w:r>
    </w:p>
    <w:p w:rsidR="00244F3E" w:rsidRPr="00244F3E" w:rsidRDefault="00244F3E" w:rsidP="00244F3E">
      <w:pPr>
        <w:ind w:firstLine="284"/>
        <w:jc w:val="both"/>
        <w:rPr>
          <w:sz w:val="28"/>
          <w:szCs w:val="28"/>
          <w:lang w:val="en-US"/>
        </w:rPr>
      </w:pPr>
      <w:r w:rsidRPr="00244F3E">
        <w:rPr>
          <w:sz w:val="28"/>
          <w:szCs w:val="28"/>
          <w:lang w:val="en-US"/>
        </w:rPr>
        <w:t>logical, biochemical and physiological properties of the cell. Mutations resulting from changes in the macrostructure of chromosomes are called chromosomal mut</w:t>
      </w:r>
      <w:r w:rsidRPr="00244F3E">
        <w:rPr>
          <w:sz w:val="28"/>
          <w:szCs w:val="28"/>
          <w:lang w:val="en-US"/>
        </w:rPr>
        <w:t>a</w:t>
      </w:r>
      <w:r w:rsidRPr="00244F3E">
        <w:rPr>
          <w:sz w:val="28"/>
          <w:szCs w:val="28"/>
          <w:lang w:val="en-US"/>
        </w:rPr>
        <w:t>tions, or chromosomal aberrations (rearrangements). Chromosome rearrangements arise as a result of inversion, deletion, duplication, translocation and transposition. Genomic mutations are associated with a change in the number of chromosomes in the nucleus, i.e., with changes in the karyotype.</w:t>
      </w:r>
    </w:p>
    <w:p w:rsidR="00244F3E" w:rsidRPr="00244F3E" w:rsidRDefault="00244F3E" w:rsidP="00244F3E">
      <w:pPr>
        <w:ind w:firstLine="284"/>
        <w:jc w:val="both"/>
        <w:rPr>
          <w:sz w:val="28"/>
          <w:szCs w:val="28"/>
          <w:lang w:val="en-US"/>
        </w:rPr>
      </w:pPr>
      <w:r w:rsidRPr="00244F3E">
        <w:rPr>
          <w:sz w:val="28"/>
          <w:szCs w:val="28"/>
          <w:lang w:val="en-US"/>
        </w:rPr>
        <w:t>All types of the mentioned genetic changes take place in cells in vitro. The chr</w:t>
      </w:r>
      <w:r w:rsidRPr="00244F3E">
        <w:rPr>
          <w:sz w:val="28"/>
          <w:szCs w:val="28"/>
          <w:lang w:val="en-US"/>
        </w:rPr>
        <w:t>o</w:t>
      </w:r>
      <w:r w:rsidRPr="00244F3E">
        <w:rPr>
          <w:sz w:val="28"/>
          <w:szCs w:val="28"/>
          <w:lang w:val="en-US"/>
        </w:rPr>
        <w:t>mosome variation of cells in vitro has been studied in most detail. Even cells of the same tissue grown in the same vessel can significantly differ in chromosome sets (diploid, polyploid, aneuploid). The causes of genetic variation are manifold: 1) v</w:t>
      </w:r>
      <w:r w:rsidRPr="00244F3E">
        <w:rPr>
          <w:sz w:val="28"/>
          <w:szCs w:val="28"/>
          <w:lang w:val="en-US"/>
        </w:rPr>
        <w:t>i</w:t>
      </w:r>
      <w:r w:rsidRPr="00244F3E">
        <w:rPr>
          <w:sz w:val="28"/>
          <w:szCs w:val="28"/>
          <w:lang w:val="en-US"/>
        </w:rPr>
        <w:t>olation of correlative relationships in the isolation of the primary ex-plant from the plant, i.e., the lack of organismic control; 2) the action of environmental components; 3) the influence of metabolic products accumulating in the environment; 4) heter</w:t>
      </w:r>
      <w:r w:rsidRPr="00244F3E">
        <w:rPr>
          <w:sz w:val="28"/>
          <w:szCs w:val="28"/>
          <w:lang w:val="en-US"/>
        </w:rPr>
        <w:t>o</w:t>
      </w:r>
      <w:r w:rsidRPr="00244F3E">
        <w:rPr>
          <w:sz w:val="28"/>
          <w:szCs w:val="28"/>
          <w:lang w:val="en-US"/>
        </w:rPr>
        <w:t>geneity of the starting material and selection of cells of a certain type.</w:t>
      </w:r>
    </w:p>
    <w:p w:rsidR="00244F3E" w:rsidRPr="00244F3E" w:rsidRDefault="00244F3E" w:rsidP="00244F3E">
      <w:pPr>
        <w:ind w:firstLine="284"/>
        <w:jc w:val="both"/>
        <w:rPr>
          <w:sz w:val="28"/>
          <w:szCs w:val="28"/>
          <w:lang w:val="en-US"/>
        </w:rPr>
      </w:pPr>
      <w:r w:rsidRPr="00244F3E">
        <w:rPr>
          <w:sz w:val="28"/>
          <w:szCs w:val="28"/>
          <w:lang w:val="en-US"/>
        </w:rPr>
        <w:t>Chromosomal variation is the result of mitosis disorders called endomitosis and endoreduplication. With endomitosis, the chromosomes spiral and the mitosis begins, but division fails, the nuclear envelope is preserved, the chromosomes do not diverge and despiralize inside the nuclear envelope. This leads to an increase in the number of chromosomes, an increase in the size of the nucleus and cells. Endoreduplication is not accompanied by the formation of chromosomes and nuclear fission, although the content of DNA in the nucleus also increases. The formation of polyploid and aneu</w:t>
      </w:r>
      <w:r w:rsidRPr="00244F3E">
        <w:rPr>
          <w:sz w:val="28"/>
          <w:szCs w:val="28"/>
          <w:lang w:val="en-US"/>
        </w:rPr>
        <w:t>p</w:t>
      </w:r>
      <w:r w:rsidRPr="00244F3E">
        <w:rPr>
          <w:sz w:val="28"/>
          <w:szCs w:val="28"/>
          <w:lang w:val="en-US"/>
        </w:rPr>
        <w:t>loid cells is also caused by abnormalities in mitosis associated with an incorrect di</w:t>
      </w:r>
      <w:r w:rsidRPr="00244F3E">
        <w:rPr>
          <w:sz w:val="28"/>
          <w:szCs w:val="28"/>
          <w:lang w:val="en-US"/>
        </w:rPr>
        <w:t>s</w:t>
      </w:r>
      <w:r w:rsidRPr="00244F3E">
        <w:rPr>
          <w:sz w:val="28"/>
          <w:szCs w:val="28"/>
          <w:lang w:val="en-US"/>
        </w:rPr>
        <w:t>tribution of chromosomes.</w:t>
      </w:r>
    </w:p>
    <w:p w:rsidR="00244F3E" w:rsidRPr="00244F3E" w:rsidRDefault="00244F3E" w:rsidP="00244F3E">
      <w:pPr>
        <w:ind w:firstLine="284"/>
        <w:jc w:val="both"/>
        <w:rPr>
          <w:sz w:val="28"/>
          <w:szCs w:val="28"/>
          <w:lang w:val="en-US"/>
        </w:rPr>
      </w:pPr>
      <w:r w:rsidRPr="00244F3E">
        <w:rPr>
          <w:sz w:val="28"/>
          <w:szCs w:val="28"/>
          <w:lang w:val="en-US"/>
        </w:rPr>
        <w:t>Cells of different levels of ploidy differ in the rate of division and growth, in resi</w:t>
      </w:r>
      <w:r w:rsidRPr="00244F3E">
        <w:rPr>
          <w:sz w:val="28"/>
          <w:szCs w:val="28"/>
          <w:lang w:val="en-US"/>
        </w:rPr>
        <w:t>s</w:t>
      </w:r>
      <w:r w:rsidRPr="00244F3E">
        <w:rPr>
          <w:sz w:val="28"/>
          <w:szCs w:val="28"/>
          <w:lang w:val="en-US"/>
        </w:rPr>
        <w:t>tance to adverse effects, begin to compete, and some of them begin to prevail. Such a process of increasing dominance in a population of cells of a certain type is called cell selection. Dominance can be caused by preferential proliferation of some cells or successful elimination (removal) of others. It is more correct to call such a selection auto-selection, because it proceeds spontaneously, without special influence by any stress factors. In the process of auto-selection, the karyotype most adapted to these conditions is formed. The cells are likely to adapt to new conditions of existence by selecting more viable polyploid cells. It is interesting that a change in growing cond</w:t>
      </w:r>
      <w:r w:rsidRPr="00244F3E">
        <w:rPr>
          <w:sz w:val="28"/>
          <w:szCs w:val="28"/>
          <w:lang w:val="en-US"/>
        </w:rPr>
        <w:t>i</w:t>
      </w:r>
      <w:r w:rsidRPr="00244F3E">
        <w:rPr>
          <w:sz w:val="28"/>
          <w:szCs w:val="28"/>
          <w:lang w:val="en-US"/>
        </w:rPr>
        <w:lastRenderedPageBreak/>
        <w:t>tions changes the direction of selection. It has been shown, for example, that high concentrations of 2,4-D and kinetin increase the possibility of polyploidization.</w:t>
      </w:r>
    </w:p>
    <w:p w:rsidR="00244F3E" w:rsidRPr="00157F96" w:rsidRDefault="00244F3E" w:rsidP="00244F3E">
      <w:pPr>
        <w:ind w:firstLine="284"/>
        <w:jc w:val="both"/>
        <w:rPr>
          <w:sz w:val="28"/>
          <w:szCs w:val="28"/>
          <w:lang w:val="en-US"/>
        </w:rPr>
      </w:pPr>
      <w:r w:rsidRPr="00244F3E">
        <w:rPr>
          <w:sz w:val="28"/>
          <w:szCs w:val="28"/>
          <w:lang w:val="en-US"/>
        </w:rPr>
        <w:t>The fact that growing conditions play an important role in the formation of cytog</w:t>
      </w:r>
      <w:r w:rsidRPr="00244F3E">
        <w:rPr>
          <w:sz w:val="28"/>
          <w:szCs w:val="28"/>
          <w:lang w:val="en-US"/>
        </w:rPr>
        <w:t>e</w:t>
      </w:r>
      <w:r w:rsidRPr="00244F3E">
        <w:rPr>
          <w:sz w:val="28"/>
          <w:szCs w:val="28"/>
          <w:lang w:val="en-US"/>
        </w:rPr>
        <w:t xml:space="preserve">netic heterogeneity is clearly seen from experiments with haplopappus tissue. In the laboratory of R.G. Butenko for two years cultivated meristematic cells of this plant, passages were carried out once a month. As a result, the initial diploid cells acquired other levels of ploidy by 95%. The Swedish researcher T. Erickson, working with the same tissue, transplanted it to fresh nutrient medium every 2 days. </w:t>
      </w:r>
      <w:r w:rsidRPr="00157F96">
        <w:rPr>
          <w:sz w:val="28"/>
          <w:szCs w:val="28"/>
          <w:lang w:val="en-US"/>
        </w:rPr>
        <w:t>In this case, the strain retained</w:t>
      </w:r>
    </w:p>
    <w:p w:rsidR="00244F3E" w:rsidRDefault="00244F3E" w:rsidP="00244F3E">
      <w:pPr>
        <w:ind w:firstLine="284"/>
        <w:jc w:val="both"/>
        <w:rPr>
          <w:sz w:val="28"/>
          <w:szCs w:val="28"/>
          <w:lang w:val="en-US"/>
        </w:rPr>
      </w:pPr>
      <w:r w:rsidRPr="00244F3E">
        <w:rPr>
          <w:sz w:val="28"/>
          <w:szCs w:val="28"/>
          <w:lang w:val="en-US"/>
        </w:rPr>
        <w:t>bipolar diploid characteristic. However, the growing method cannot fully guarantee genetic stability in the cell population, since the starting material itself may have g</w:t>
      </w:r>
      <w:r w:rsidRPr="00244F3E">
        <w:rPr>
          <w:sz w:val="28"/>
          <w:szCs w:val="28"/>
          <w:lang w:val="en-US"/>
        </w:rPr>
        <w:t>e</w:t>
      </w:r>
      <w:r w:rsidRPr="00244F3E">
        <w:rPr>
          <w:sz w:val="28"/>
          <w:szCs w:val="28"/>
          <w:lang w:val="en-US"/>
        </w:rPr>
        <w:t>netic heterogeneity. In many plants, differentiated tissues have cells of different plo</w:t>
      </w:r>
      <w:r w:rsidRPr="00244F3E">
        <w:rPr>
          <w:sz w:val="28"/>
          <w:szCs w:val="28"/>
          <w:lang w:val="en-US"/>
        </w:rPr>
        <w:t>i</w:t>
      </w:r>
      <w:r w:rsidRPr="00244F3E">
        <w:rPr>
          <w:sz w:val="28"/>
          <w:szCs w:val="28"/>
          <w:lang w:val="en-US"/>
        </w:rPr>
        <w:t>dy. Specialized cells, for example, cells of the green assimilating leaf parenchyma, storage tissues of fleshy roots, tubers, are often polyploid.</w:t>
      </w:r>
    </w:p>
    <w:p w:rsidR="00244F3E" w:rsidRPr="00244F3E" w:rsidRDefault="00244F3E" w:rsidP="00244F3E">
      <w:pPr>
        <w:ind w:firstLine="284"/>
        <w:jc w:val="both"/>
        <w:rPr>
          <w:sz w:val="28"/>
          <w:szCs w:val="28"/>
          <w:lang w:val="en-US"/>
        </w:rPr>
      </w:pPr>
      <w:r w:rsidRPr="00244F3E">
        <w:rPr>
          <w:sz w:val="28"/>
          <w:szCs w:val="28"/>
          <w:lang w:val="en-US"/>
        </w:rPr>
        <w:t>The spontaneous or some kind of factor-induced formation of various variant plant forms can be used to improve existing crop varieties.</w:t>
      </w:r>
    </w:p>
    <w:p w:rsidR="00244F3E" w:rsidRPr="00244F3E" w:rsidRDefault="00244F3E" w:rsidP="00244F3E">
      <w:pPr>
        <w:ind w:firstLine="284"/>
        <w:jc w:val="both"/>
        <w:rPr>
          <w:sz w:val="28"/>
          <w:szCs w:val="28"/>
          <w:lang w:val="en-US"/>
        </w:rPr>
      </w:pPr>
      <w:r w:rsidRPr="00244F3E">
        <w:rPr>
          <w:sz w:val="28"/>
          <w:szCs w:val="28"/>
          <w:lang w:val="en-US"/>
        </w:rPr>
        <w:t>As noted, in vitro cells also become heterogeneous due to epigenetic changes, i.e., changes in the program for reading genes or the potency for their activation. These changes in gene activity are inherited.</w:t>
      </w:r>
    </w:p>
    <w:p w:rsidR="00244F3E" w:rsidRPr="00244F3E" w:rsidRDefault="00244F3E" w:rsidP="00244F3E">
      <w:pPr>
        <w:ind w:firstLine="284"/>
        <w:jc w:val="both"/>
        <w:rPr>
          <w:sz w:val="28"/>
          <w:szCs w:val="28"/>
          <w:lang w:val="en-US"/>
        </w:rPr>
      </w:pPr>
      <w:r w:rsidRPr="00244F3E">
        <w:rPr>
          <w:sz w:val="28"/>
          <w:szCs w:val="28"/>
          <w:lang w:val="en-US"/>
        </w:rPr>
        <w:t>Non-inherited changes in cells in culture include modification changes, which in most cases are adaptive, adaptive in nature. These changes do not affect the genetic structures of the cell; they correspond to physiological adaptation, in which the bou</w:t>
      </w:r>
      <w:r w:rsidRPr="00244F3E">
        <w:rPr>
          <w:sz w:val="28"/>
          <w:szCs w:val="28"/>
          <w:lang w:val="en-US"/>
        </w:rPr>
        <w:t>n</w:t>
      </w:r>
      <w:r w:rsidRPr="00244F3E">
        <w:rPr>
          <w:sz w:val="28"/>
          <w:szCs w:val="28"/>
          <w:lang w:val="en-US"/>
        </w:rPr>
        <w:t>daries of the changes do not exceed the rate of reaction due to the genotype.</w:t>
      </w:r>
    </w:p>
    <w:p w:rsidR="00244F3E" w:rsidRPr="00244F3E" w:rsidRDefault="00244F3E" w:rsidP="00244F3E">
      <w:pPr>
        <w:ind w:firstLine="284"/>
        <w:jc w:val="both"/>
        <w:rPr>
          <w:sz w:val="28"/>
          <w:szCs w:val="28"/>
          <w:lang w:val="en-US"/>
        </w:rPr>
      </w:pPr>
      <w:r w:rsidRPr="00244F3E">
        <w:rPr>
          <w:sz w:val="28"/>
          <w:szCs w:val="28"/>
          <w:lang w:val="en-US"/>
        </w:rPr>
        <w:t>The heterogeneity of cells in vitro increases with an increase in the duration of their cultivation. Different types of morphogenesis — somatic embryogenesis or o</w:t>
      </w:r>
      <w:r w:rsidRPr="00244F3E">
        <w:rPr>
          <w:sz w:val="28"/>
          <w:szCs w:val="28"/>
          <w:lang w:val="en-US"/>
        </w:rPr>
        <w:t>r</w:t>
      </w:r>
      <w:r w:rsidRPr="00244F3E">
        <w:rPr>
          <w:sz w:val="28"/>
          <w:szCs w:val="28"/>
          <w:lang w:val="en-US"/>
        </w:rPr>
        <w:t>ganogenesis — can also have different effects on genetic changes and, accordingly, on the phenotype of plants. It was established experimentally that during somatic e</w:t>
      </w:r>
      <w:r w:rsidRPr="00244F3E">
        <w:rPr>
          <w:sz w:val="28"/>
          <w:szCs w:val="28"/>
          <w:lang w:val="en-US"/>
        </w:rPr>
        <w:t>m</w:t>
      </w:r>
      <w:r w:rsidRPr="00244F3E">
        <w:rPr>
          <w:sz w:val="28"/>
          <w:szCs w:val="28"/>
          <w:lang w:val="en-US"/>
        </w:rPr>
        <w:t>bryogenesis, the cycle time of the cell – plant cycle is much shorter than during org</w:t>
      </w:r>
      <w:r w:rsidRPr="00244F3E">
        <w:rPr>
          <w:sz w:val="28"/>
          <w:szCs w:val="28"/>
          <w:lang w:val="en-US"/>
        </w:rPr>
        <w:t>a</w:t>
      </w:r>
      <w:r w:rsidRPr="00244F3E">
        <w:rPr>
          <w:sz w:val="28"/>
          <w:szCs w:val="28"/>
          <w:lang w:val="en-US"/>
        </w:rPr>
        <w:t>nogenesis, therefore, the degree of similarity of the material obtained and the original parental genotype can be significantly higher.</w:t>
      </w:r>
    </w:p>
    <w:p w:rsidR="00244F3E" w:rsidRPr="00244F3E" w:rsidRDefault="00244F3E" w:rsidP="00244F3E">
      <w:pPr>
        <w:ind w:firstLine="284"/>
        <w:jc w:val="both"/>
        <w:rPr>
          <w:sz w:val="28"/>
          <w:szCs w:val="28"/>
          <w:lang w:val="en-US"/>
        </w:rPr>
      </w:pPr>
      <w:r w:rsidRPr="00244F3E">
        <w:rPr>
          <w:sz w:val="28"/>
          <w:szCs w:val="28"/>
          <w:lang w:val="en-US"/>
        </w:rPr>
        <w:t>Somaclonal variants are undoubtedly of practical use in agricultural practice, due to the appearance of forms that differ from parent in various biochemical, qualitative and quantitative characteristics, as well as cytogenetic characteristics. For example, potato somaclons of the Zarevo variety were obtained, which are distinguished by high productivity, increased resistance to diseases, and higher content of protein and starch in the tuber. Moreover, the inheritance of important traits during propagation by tubers was maintained during three years of field trials (V.V. Sidorov et al., 1984, 1985). For tobacco plants, somaclons resistant to the tobacco mosaic virus were o</w:t>
      </w:r>
      <w:r w:rsidRPr="00244F3E">
        <w:rPr>
          <w:sz w:val="28"/>
          <w:szCs w:val="28"/>
          <w:lang w:val="en-US"/>
        </w:rPr>
        <w:t>b</w:t>
      </w:r>
      <w:r w:rsidRPr="00244F3E">
        <w:rPr>
          <w:sz w:val="28"/>
          <w:szCs w:val="28"/>
          <w:lang w:val="en-US"/>
        </w:rPr>
        <w:t>tained through the callus culture. Currently, the tissue culture method has begun to be widely used in the selection of not only feed and industrial crops, but also ornamental and medicinal plants. An example of this is the new Velvet Rose pelargonium variety obtained through callus culture.</w:t>
      </w:r>
    </w:p>
    <w:p w:rsidR="00244F3E" w:rsidRPr="00244F3E" w:rsidRDefault="00244F3E" w:rsidP="00244F3E">
      <w:pPr>
        <w:ind w:firstLine="284"/>
        <w:jc w:val="both"/>
        <w:rPr>
          <w:sz w:val="28"/>
          <w:szCs w:val="28"/>
          <w:lang w:val="en-US"/>
        </w:rPr>
      </w:pPr>
      <w:r w:rsidRPr="00244F3E">
        <w:rPr>
          <w:sz w:val="28"/>
          <w:szCs w:val="28"/>
          <w:lang w:val="en-US"/>
        </w:rPr>
        <w:t>Thus, the positive results obtained indicate the need for a more effective impl</w:t>
      </w:r>
      <w:r w:rsidRPr="00244F3E">
        <w:rPr>
          <w:sz w:val="28"/>
          <w:szCs w:val="28"/>
          <w:lang w:val="en-US"/>
        </w:rPr>
        <w:t>e</w:t>
      </w:r>
      <w:r w:rsidRPr="00244F3E">
        <w:rPr>
          <w:sz w:val="28"/>
          <w:szCs w:val="28"/>
          <w:lang w:val="en-US"/>
        </w:rPr>
        <w:t xml:space="preserve">mentation of various techniques for producing somaclonal variants in the practice of </w:t>
      </w:r>
      <w:r w:rsidRPr="00244F3E">
        <w:rPr>
          <w:sz w:val="28"/>
          <w:szCs w:val="28"/>
          <w:lang w:val="en-US"/>
        </w:rPr>
        <w:lastRenderedPageBreak/>
        <w:t>breeding, and the most realistic is the use of somaclonal variability to improve or "r</w:t>
      </w:r>
      <w:r w:rsidRPr="00244F3E">
        <w:rPr>
          <w:sz w:val="28"/>
          <w:szCs w:val="28"/>
          <w:lang w:val="en-US"/>
        </w:rPr>
        <w:t>e</w:t>
      </w:r>
      <w:r w:rsidRPr="00244F3E">
        <w:rPr>
          <w:sz w:val="28"/>
          <w:szCs w:val="28"/>
          <w:lang w:val="en-US"/>
        </w:rPr>
        <w:t>fine" existing varieties or lines according to individual missing characteristics.</w:t>
      </w:r>
    </w:p>
    <w:p w:rsidR="00244F3E" w:rsidRDefault="00244F3E" w:rsidP="00244F3E">
      <w:pPr>
        <w:ind w:firstLine="284"/>
        <w:jc w:val="both"/>
        <w:rPr>
          <w:sz w:val="28"/>
          <w:szCs w:val="28"/>
          <w:lang w:val="en-US"/>
        </w:rPr>
      </w:pPr>
      <w:r w:rsidRPr="00244F3E">
        <w:rPr>
          <w:sz w:val="28"/>
          <w:szCs w:val="28"/>
          <w:lang w:val="en-US"/>
        </w:rPr>
        <w:t>Despite the fact that there is genetic instability of cultures of isolated tissues and plant cells, it cannot satisfy the needs of breeders for genetic diversity. In this regard, chemical and physical mutagens are used to accelerate the selection process in cell culture. Treatment of Rauwolfia tissue with snake nitrogen mustard in a concentr</w:t>
      </w:r>
      <w:r w:rsidRPr="00244F3E">
        <w:rPr>
          <w:sz w:val="28"/>
          <w:szCs w:val="28"/>
          <w:lang w:val="en-US"/>
        </w:rPr>
        <w:t>a</w:t>
      </w:r>
      <w:r w:rsidRPr="00244F3E">
        <w:rPr>
          <w:sz w:val="28"/>
          <w:szCs w:val="28"/>
          <w:lang w:val="en-US"/>
        </w:rPr>
        <w:t>tion of 2.5 * 10-3 M led to an increase in the level of chromosome aberrations in the first passage to 32%, caused a population shift towards an increase in tri-ploidy. As a result, it was possible to obtain a strain with higher biosynthetic activity compared to the original tissue.</w:t>
      </w:r>
    </w:p>
    <w:p w:rsidR="00244F3E" w:rsidRPr="00244F3E" w:rsidRDefault="00244F3E" w:rsidP="00244F3E">
      <w:pPr>
        <w:ind w:firstLine="284"/>
        <w:jc w:val="both"/>
        <w:rPr>
          <w:sz w:val="28"/>
          <w:szCs w:val="28"/>
          <w:lang w:val="en-US"/>
        </w:rPr>
      </w:pPr>
      <w:r w:rsidRPr="00244F3E">
        <w:rPr>
          <w:sz w:val="28"/>
          <w:szCs w:val="28"/>
          <w:lang w:val="en-US"/>
        </w:rPr>
        <w:t>Spontaneous and induced mutagenesis in the culture of cells, tissues and proto</w:t>
      </w:r>
      <w:r w:rsidRPr="00244F3E">
        <w:rPr>
          <w:sz w:val="28"/>
          <w:szCs w:val="28"/>
          <w:lang w:val="en-US"/>
        </w:rPr>
        <w:t>p</w:t>
      </w:r>
      <w:r w:rsidRPr="00244F3E">
        <w:rPr>
          <w:sz w:val="28"/>
          <w:szCs w:val="28"/>
          <w:lang w:val="en-US"/>
        </w:rPr>
        <w:t>lasts allows to obtain plants of practical interest to breeders. Of great practical impo</w:t>
      </w:r>
      <w:r w:rsidRPr="00244F3E">
        <w:rPr>
          <w:sz w:val="28"/>
          <w:szCs w:val="28"/>
          <w:lang w:val="en-US"/>
        </w:rPr>
        <w:t>r</w:t>
      </w:r>
      <w:r w:rsidRPr="00244F3E">
        <w:rPr>
          <w:sz w:val="28"/>
          <w:szCs w:val="28"/>
          <w:lang w:val="en-US"/>
        </w:rPr>
        <w:t>tance is the creation of plant forms that are resistant to the adverse effects of env</w:t>
      </w:r>
      <w:r w:rsidRPr="00244F3E">
        <w:rPr>
          <w:sz w:val="28"/>
          <w:szCs w:val="28"/>
          <w:lang w:val="en-US"/>
        </w:rPr>
        <w:t>i</w:t>
      </w:r>
      <w:r w:rsidRPr="00244F3E">
        <w:rPr>
          <w:sz w:val="28"/>
          <w:szCs w:val="28"/>
          <w:lang w:val="en-US"/>
        </w:rPr>
        <w:t>ronmental factors, such as low temperatures, soil salinization, environmental poll</w:t>
      </w:r>
      <w:r w:rsidRPr="00244F3E">
        <w:rPr>
          <w:sz w:val="28"/>
          <w:szCs w:val="28"/>
          <w:lang w:val="en-US"/>
        </w:rPr>
        <w:t>u</w:t>
      </w:r>
      <w:r w:rsidRPr="00244F3E">
        <w:rPr>
          <w:sz w:val="28"/>
          <w:szCs w:val="28"/>
          <w:lang w:val="en-US"/>
        </w:rPr>
        <w:t>tion by toxic substances, and damage by pests and pathogens. These factors can be used as a selective background in the process of cell selection. Cells that have r</w:t>
      </w:r>
      <w:r w:rsidRPr="00244F3E">
        <w:rPr>
          <w:sz w:val="28"/>
          <w:szCs w:val="28"/>
          <w:lang w:val="en-US"/>
        </w:rPr>
        <w:t>e</w:t>
      </w:r>
      <w:r w:rsidRPr="00244F3E">
        <w:rPr>
          <w:sz w:val="28"/>
          <w:szCs w:val="28"/>
          <w:lang w:val="en-US"/>
        </w:rPr>
        <w:t>tained viability can be regenerated into whole plants.</w:t>
      </w:r>
    </w:p>
    <w:p w:rsidR="00244F3E" w:rsidRPr="00244F3E" w:rsidRDefault="00244F3E" w:rsidP="00244F3E">
      <w:pPr>
        <w:ind w:firstLine="284"/>
        <w:jc w:val="both"/>
        <w:rPr>
          <w:sz w:val="28"/>
          <w:szCs w:val="28"/>
          <w:lang w:val="en-US"/>
        </w:rPr>
      </w:pPr>
      <w:r w:rsidRPr="00244F3E">
        <w:rPr>
          <w:sz w:val="28"/>
          <w:szCs w:val="28"/>
          <w:lang w:val="en-US"/>
        </w:rPr>
        <w:t xml:space="preserve">There is no fundamental difference in the results of cell selection in spontaneous and induced mutagenesis. To increase the frequency of mutations in somatic cells, mutagens such as nitrosoguanidine, nitrosomethylurea, methyl methanesulfonate are usually used. Irradiation with ultraviolet, 60Co </w:t>
      </w:r>
      <w:r w:rsidRPr="00244F3E">
        <w:rPr>
          <w:sz w:val="28"/>
          <w:szCs w:val="28"/>
        </w:rPr>
        <w:t>γ</w:t>
      </w:r>
      <w:r w:rsidRPr="00244F3E">
        <w:rPr>
          <w:sz w:val="28"/>
          <w:szCs w:val="28"/>
          <w:lang w:val="en-US"/>
        </w:rPr>
        <w:t>-quanta, and neutrons is less co</w:t>
      </w:r>
      <w:r w:rsidRPr="00244F3E">
        <w:rPr>
          <w:sz w:val="28"/>
          <w:szCs w:val="28"/>
          <w:lang w:val="en-US"/>
        </w:rPr>
        <w:t>m</w:t>
      </w:r>
      <w:r w:rsidRPr="00244F3E">
        <w:rPr>
          <w:sz w:val="28"/>
          <w:szCs w:val="28"/>
          <w:lang w:val="en-US"/>
        </w:rPr>
        <w:t>monly used.</w:t>
      </w:r>
    </w:p>
    <w:p w:rsidR="00244F3E" w:rsidRPr="00244F3E" w:rsidRDefault="00244F3E" w:rsidP="00244F3E">
      <w:pPr>
        <w:ind w:firstLine="284"/>
        <w:jc w:val="both"/>
        <w:rPr>
          <w:sz w:val="28"/>
          <w:szCs w:val="28"/>
          <w:lang w:val="en-US"/>
        </w:rPr>
      </w:pPr>
      <w:r w:rsidRPr="00244F3E">
        <w:rPr>
          <w:sz w:val="28"/>
          <w:szCs w:val="28"/>
          <w:lang w:val="en-US"/>
        </w:rPr>
        <w:t>Antibiotics, nucleic acid synthesis inhibitors, analogs of purine and pyrimidine bases, phyto- and pathotoxins, agents causing salt and water stress, amino acid anal</w:t>
      </w:r>
      <w:r w:rsidRPr="00244F3E">
        <w:rPr>
          <w:sz w:val="28"/>
          <w:szCs w:val="28"/>
          <w:lang w:val="en-US"/>
        </w:rPr>
        <w:t>o</w:t>
      </w:r>
      <w:r w:rsidRPr="00244F3E">
        <w:rPr>
          <w:sz w:val="28"/>
          <w:szCs w:val="28"/>
          <w:lang w:val="en-US"/>
        </w:rPr>
        <w:t>gues, etc. are used as selective agents.</w:t>
      </w:r>
    </w:p>
    <w:p w:rsidR="00244F3E" w:rsidRPr="00244F3E" w:rsidRDefault="00244F3E" w:rsidP="00244F3E">
      <w:pPr>
        <w:ind w:firstLine="284"/>
        <w:jc w:val="both"/>
        <w:rPr>
          <w:sz w:val="28"/>
          <w:szCs w:val="28"/>
          <w:lang w:val="en-US"/>
        </w:rPr>
      </w:pPr>
      <w:r w:rsidRPr="00244F3E">
        <w:rPr>
          <w:sz w:val="28"/>
          <w:szCs w:val="28"/>
          <w:lang w:val="en-US"/>
        </w:rPr>
        <w:t>To conduct cell selection, the following techniques are used:</w:t>
      </w:r>
    </w:p>
    <w:p w:rsidR="00244F3E" w:rsidRPr="00244F3E" w:rsidRDefault="00244F3E" w:rsidP="00244F3E">
      <w:pPr>
        <w:ind w:firstLine="284"/>
        <w:jc w:val="both"/>
        <w:rPr>
          <w:sz w:val="28"/>
          <w:szCs w:val="28"/>
          <w:lang w:val="en-US"/>
        </w:rPr>
      </w:pPr>
      <w:r w:rsidRPr="00244F3E">
        <w:rPr>
          <w:sz w:val="28"/>
          <w:szCs w:val="28"/>
          <w:lang w:val="en-US"/>
        </w:rPr>
        <w:t>- direct (positive) selection, in which only a certain desired mutant cell type su</w:t>
      </w:r>
      <w:r w:rsidRPr="00244F3E">
        <w:rPr>
          <w:sz w:val="28"/>
          <w:szCs w:val="28"/>
          <w:lang w:val="en-US"/>
        </w:rPr>
        <w:t>r</w:t>
      </w:r>
      <w:r w:rsidRPr="00244F3E">
        <w:rPr>
          <w:sz w:val="28"/>
          <w:szCs w:val="28"/>
          <w:lang w:val="en-US"/>
        </w:rPr>
        <w:t>vives;</w:t>
      </w:r>
    </w:p>
    <w:p w:rsidR="00244F3E" w:rsidRPr="00244F3E" w:rsidRDefault="00244F3E" w:rsidP="00244F3E">
      <w:pPr>
        <w:ind w:firstLine="284"/>
        <w:jc w:val="both"/>
        <w:rPr>
          <w:sz w:val="28"/>
          <w:szCs w:val="28"/>
          <w:lang w:val="en-US"/>
        </w:rPr>
      </w:pPr>
      <w:r w:rsidRPr="00244F3E">
        <w:rPr>
          <w:sz w:val="28"/>
          <w:szCs w:val="28"/>
          <w:lang w:val="en-US"/>
        </w:rPr>
        <w:t>- indirect (negative) selection based on the selective death of dividing wild-type cells and the survival of metabolically inactive cells, but requiring additional identif</w:t>
      </w:r>
      <w:r w:rsidRPr="00244F3E">
        <w:rPr>
          <w:sz w:val="28"/>
          <w:szCs w:val="28"/>
          <w:lang w:val="en-US"/>
        </w:rPr>
        <w:t>i</w:t>
      </w:r>
      <w:r w:rsidRPr="00244F3E">
        <w:rPr>
          <w:sz w:val="28"/>
          <w:szCs w:val="28"/>
          <w:lang w:val="en-US"/>
        </w:rPr>
        <w:t>cation of mutational changes in them;</w:t>
      </w:r>
    </w:p>
    <w:p w:rsidR="00244F3E" w:rsidRPr="00244F3E" w:rsidRDefault="00244F3E" w:rsidP="00244F3E">
      <w:pPr>
        <w:ind w:firstLine="284"/>
        <w:jc w:val="both"/>
        <w:rPr>
          <w:sz w:val="28"/>
          <w:szCs w:val="28"/>
          <w:lang w:val="en-US"/>
        </w:rPr>
      </w:pPr>
      <w:r w:rsidRPr="00244F3E">
        <w:rPr>
          <w:sz w:val="28"/>
          <w:szCs w:val="28"/>
          <w:lang w:val="en-US"/>
        </w:rPr>
        <w:t>- total selection, in which all cell clones are individually tested;</w:t>
      </w:r>
    </w:p>
    <w:p w:rsidR="00244F3E" w:rsidRPr="00244F3E" w:rsidRDefault="00244F3E" w:rsidP="00244F3E">
      <w:pPr>
        <w:ind w:firstLine="284"/>
        <w:jc w:val="both"/>
        <w:rPr>
          <w:sz w:val="28"/>
          <w:szCs w:val="28"/>
          <w:lang w:val="en-US"/>
        </w:rPr>
      </w:pPr>
      <w:r w:rsidRPr="00244F3E">
        <w:rPr>
          <w:sz w:val="28"/>
          <w:szCs w:val="28"/>
          <w:lang w:val="en-US"/>
        </w:rPr>
        <w:t>- visual selection and non-selective selection, when a variant line can be identified among the entire population of cells visually or using biochemical methods (thin-layer or liquid chromatography, radioimmunoassay, microspectrophotometry, etc.). Of the above listed methods of cell selection, direct selection is the most common method and is mainly used to isolate regenerated plants that are resistant, for exa</w:t>
      </w:r>
      <w:r w:rsidRPr="00244F3E">
        <w:rPr>
          <w:sz w:val="28"/>
          <w:szCs w:val="28"/>
          <w:lang w:val="en-US"/>
        </w:rPr>
        <w:t>m</w:t>
      </w:r>
      <w:r w:rsidRPr="00244F3E">
        <w:rPr>
          <w:sz w:val="28"/>
          <w:szCs w:val="28"/>
          <w:lang w:val="en-US"/>
        </w:rPr>
        <w:t>ple, to herbicides, antibiotics, toxins, heavy metals, salts, and other antimetabolites.</w:t>
      </w:r>
    </w:p>
    <w:p w:rsidR="00244F3E" w:rsidRPr="00244F3E" w:rsidRDefault="00244F3E" w:rsidP="00244F3E">
      <w:pPr>
        <w:ind w:firstLine="284"/>
        <w:jc w:val="both"/>
        <w:rPr>
          <w:sz w:val="28"/>
          <w:szCs w:val="28"/>
          <w:lang w:val="en-US"/>
        </w:rPr>
      </w:pPr>
      <w:r w:rsidRPr="00244F3E">
        <w:rPr>
          <w:sz w:val="28"/>
          <w:szCs w:val="28"/>
          <w:lang w:val="en-US"/>
        </w:rPr>
        <w:t>2.1 For work on cell breeding of plants in vitro, callus, suspension cultures or is</w:t>
      </w:r>
      <w:r w:rsidRPr="00244F3E">
        <w:rPr>
          <w:sz w:val="28"/>
          <w:szCs w:val="28"/>
          <w:lang w:val="en-US"/>
        </w:rPr>
        <w:t>o</w:t>
      </w:r>
      <w:r w:rsidRPr="00244F3E">
        <w:rPr>
          <w:sz w:val="28"/>
          <w:szCs w:val="28"/>
          <w:lang w:val="en-US"/>
        </w:rPr>
        <w:t>lated protoplasts can be used as an object of study. The choice of an object depends on the availability of developed technologies in relation to various types of plants, as well as on the ultimate goals of the study.</w:t>
      </w:r>
    </w:p>
    <w:p w:rsidR="00244F3E" w:rsidRDefault="00244F3E" w:rsidP="00244F3E">
      <w:pPr>
        <w:ind w:firstLine="284"/>
        <w:jc w:val="both"/>
        <w:rPr>
          <w:sz w:val="28"/>
          <w:szCs w:val="28"/>
          <w:lang w:val="en-US"/>
        </w:rPr>
      </w:pPr>
      <w:r w:rsidRPr="00244F3E">
        <w:rPr>
          <w:sz w:val="28"/>
          <w:szCs w:val="28"/>
          <w:lang w:val="en-US"/>
        </w:rPr>
        <w:t>Callus tissue is an easily accessible material that is most often used for cell sele</w:t>
      </w:r>
      <w:r w:rsidRPr="00244F3E">
        <w:rPr>
          <w:sz w:val="28"/>
          <w:szCs w:val="28"/>
          <w:lang w:val="en-US"/>
        </w:rPr>
        <w:t>c</w:t>
      </w:r>
      <w:r w:rsidRPr="00244F3E">
        <w:rPr>
          <w:sz w:val="28"/>
          <w:szCs w:val="28"/>
          <w:lang w:val="en-US"/>
        </w:rPr>
        <w:t xml:space="preserve">tion. As a rule, work is carried out on primary or transplanted callus tissue, which does not lose its ability to regenerate over a series of subcultures. However, when </w:t>
      </w:r>
      <w:r w:rsidRPr="00244F3E">
        <w:rPr>
          <w:sz w:val="28"/>
          <w:szCs w:val="28"/>
          <w:lang w:val="en-US"/>
        </w:rPr>
        <w:lastRenderedPageBreak/>
        <w:t>working with callus cultures, many researchers note significant shortcomings of this object: the slow tissue growth, the toxic effects of toxic substances that are used as a selective factor for all cells, as well as the loss of regenerative ability in the process of cultivating callus cells. Undoubtedly, it is expedient to carry out selection at the level of single cells (suspension culture, protoplasts). However, for many plant species, e</w:t>
      </w:r>
      <w:r w:rsidRPr="00244F3E">
        <w:rPr>
          <w:sz w:val="28"/>
          <w:szCs w:val="28"/>
          <w:lang w:val="en-US"/>
        </w:rPr>
        <w:t>f</w:t>
      </w:r>
      <w:r w:rsidRPr="00244F3E">
        <w:rPr>
          <w:sz w:val="28"/>
          <w:szCs w:val="28"/>
          <w:lang w:val="en-US"/>
        </w:rPr>
        <w:t>fective technologies and methods for culturing single cells have not been developed. Therefore, despite the above disadvantages of using callus cultures, this method of selection remains the only one for some plant species.</w:t>
      </w:r>
    </w:p>
    <w:p w:rsidR="00244F3E" w:rsidRPr="00244F3E" w:rsidRDefault="00244F3E" w:rsidP="00244F3E">
      <w:pPr>
        <w:ind w:firstLine="284"/>
        <w:jc w:val="both"/>
        <w:rPr>
          <w:sz w:val="28"/>
          <w:szCs w:val="28"/>
          <w:lang w:val="en-US"/>
        </w:rPr>
      </w:pPr>
      <w:r w:rsidRPr="00244F3E">
        <w:rPr>
          <w:sz w:val="28"/>
          <w:szCs w:val="28"/>
          <w:lang w:val="en-US"/>
        </w:rPr>
        <w:t>Getting stably stable lines is a long process. As a rule, selection begins with obtai</w:t>
      </w:r>
      <w:r w:rsidRPr="00244F3E">
        <w:rPr>
          <w:sz w:val="28"/>
          <w:szCs w:val="28"/>
          <w:lang w:val="en-US"/>
        </w:rPr>
        <w:t>n</w:t>
      </w:r>
      <w:r w:rsidRPr="00244F3E">
        <w:rPr>
          <w:sz w:val="28"/>
          <w:szCs w:val="28"/>
          <w:lang w:val="en-US"/>
        </w:rPr>
        <w:t>ing a sufficient amount of callus mass from isolated plant explants, which is used la</w:t>
      </w:r>
      <w:r w:rsidRPr="00244F3E">
        <w:rPr>
          <w:sz w:val="28"/>
          <w:szCs w:val="28"/>
          <w:lang w:val="en-US"/>
        </w:rPr>
        <w:t>t</w:t>
      </w:r>
      <w:r w:rsidRPr="00244F3E">
        <w:rPr>
          <w:sz w:val="28"/>
          <w:szCs w:val="28"/>
          <w:lang w:val="en-US"/>
        </w:rPr>
        <w:t>er to determine the concentration of the selective factor (constructing a dose curve), at which growth of callus tissue is observed at the same time, and at the same time, part of callus colonies dies. The selected concentration of the selective factor is co</w:t>
      </w:r>
      <w:r w:rsidRPr="00244F3E">
        <w:rPr>
          <w:sz w:val="28"/>
          <w:szCs w:val="28"/>
          <w:lang w:val="en-US"/>
        </w:rPr>
        <w:t>n</w:t>
      </w:r>
      <w:r w:rsidRPr="00244F3E">
        <w:rPr>
          <w:sz w:val="28"/>
          <w:szCs w:val="28"/>
          <w:lang w:val="en-US"/>
        </w:rPr>
        <w:t>sidered optimal and is used in further experiments. Since cell colonies initially o</w:t>
      </w:r>
      <w:r w:rsidRPr="00244F3E">
        <w:rPr>
          <w:sz w:val="28"/>
          <w:szCs w:val="28"/>
          <w:lang w:val="en-US"/>
        </w:rPr>
        <w:t>b</w:t>
      </w:r>
      <w:r w:rsidRPr="00244F3E">
        <w:rPr>
          <w:sz w:val="28"/>
          <w:szCs w:val="28"/>
          <w:lang w:val="en-US"/>
        </w:rPr>
        <w:t>tained on media with selective factors could arise due to physiological adaptation or a certain state of cell differentiation and not be genetically stable, during the next 4-6 subcultures on a selective medium, stability stability of the obtained clones. Then they are transferred to the medium without a selective factor and another 2-3 passages are subcultured. And only after repeated return to selective conditions, stable clones are selected from which regenerant plants are trying to get. However, the work ca</w:t>
      </w:r>
      <w:r w:rsidRPr="00244F3E">
        <w:rPr>
          <w:sz w:val="28"/>
          <w:szCs w:val="28"/>
          <w:lang w:val="en-US"/>
        </w:rPr>
        <w:t>r</w:t>
      </w:r>
      <w:r w:rsidRPr="00244F3E">
        <w:rPr>
          <w:sz w:val="28"/>
          <w:szCs w:val="28"/>
          <w:lang w:val="en-US"/>
        </w:rPr>
        <w:t>ried out to obtain plants resistant to elevated salts, as well as toxins isolated from fungi, pathogens, showed that the resistance of the cell and plant to the studied sele</w:t>
      </w:r>
      <w:r w:rsidRPr="00244F3E">
        <w:rPr>
          <w:sz w:val="28"/>
          <w:szCs w:val="28"/>
          <w:lang w:val="en-US"/>
        </w:rPr>
        <w:t>c</w:t>
      </w:r>
      <w:r w:rsidRPr="00244F3E">
        <w:rPr>
          <w:sz w:val="28"/>
          <w:szCs w:val="28"/>
          <w:lang w:val="en-US"/>
        </w:rPr>
        <w:t>tive factor may and may not coincide. A direct correlation between the resistance of plants and cells in vitro was noted only for low temperatures, resistance to herbicides, high concentrations of aluminum and other factors. A large number of works on the cultivation of callus, in order to obtain new breeding material, was carried out on wheat, barley, rice, sorghum, as well as on potatoes, tomatoes, alfalfa and, very rar</w:t>
      </w:r>
      <w:r w:rsidRPr="00244F3E">
        <w:rPr>
          <w:sz w:val="28"/>
          <w:szCs w:val="28"/>
          <w:lang w:val="en-US"/>
        </w:rPr>
        <w:t>e</w:t>
      </w:r>
      <w:r w:rsidRPr="00244F3E">
        <w:rPr>
          <w:sz w:val="28"/>
          <w:szCs w:val="28"/>
          <w:lang w:val="en-US"/>
        </w:rPr>
        <w:t>ly, on wood. The first positive results have already been achieved in obtaining wheat, rice, and potato plants resistant to NaCl or Na2S04. Cells were obtained, and carrot plants from them, which synthesize 20 times more methionine, 30 times tryptophan, 5 times lysine by adding toxic analogs of amino acids to the nutrient medium. For pot</w:t>
      </w:r>
      <w:r w:rsidRPr="00244F3E">
        <w:rPr>
          <w:sz w:val="28"/>
          <w:szCs w:val="28"/>
          <w:lang w:val="en-US"/>
        </w:rPr>
        <w:t>a</w:t>
      </w:r>
      <w:r w:rsidRPr="00244F3E">
        <w:rPr>
          <w:sz w:val="28"/>
          <w:szCs w:val="28"/>
          <w:lang w:val="en-US"/>
        </w:rPr>
        <w:t>toes, plants resistant to ring rot were obtained. As for wood, for them work in this d</w:t>
      </w:r>
      <w:r w:rsidRPr="00244F3E">
        <w:rPr>
          <w:sz w:val="28"/>
          <w:szCs w:val="28"/>
          <w:lang w:val="en-US"/>
        </w:rPr>
        <w:t>i</w:t>
      </w:r>
      <w:r w:rsidRPr="00244F3E">
        <w:rPr>
          <w:sz w:val="28"/>
          <w:szCs w:val="28"/>
          <w:lang w:val="en-US"/>
        </w:rPr>
        <w:t>rection is extremely rare and often have a search character. Thus, the use of callus culture for breeding purposes opens up enormous opportunities in creating new forms of plants that carry valuable traits that are necessary for humanity. Along with the o</w:t>
      </w:r>
      <w:r w:rsidRPr="00244F3E">
        <w:rPr>
          <w:sz w:val="28"/>
          <w:szCs w:val="28"/>
          <w:lang w:val="en-US"/>
        </w:rPr>
        <w:t>b</w:t>
      </w:r>
      <w:r w:rsidRPr="00244F3E">
        <w:rPr>
          <w:sz w:val="28"/>
          <w:szCs w:val="28"/>
          <w:lang w:val="en-US"/>
        </w:rPr>
        <w:t>jects listed above (callus, suspension culture, isolated protoplasts), cultures of somatic or androgenic embryoids, such organogenic explants as leaf segments or various m</w:t>
      </w:r>
      <w:r w:rsidRPr="00244F3E">
        <w:rPr>
          <w:sz w:val="28"/>
          <w:szCs w:val="28"/>
          <w:lang w:val="en-US"/>
        </w:rPr>
        <w:t>e</w:t>
      </w:r>
      <w:r w:rsidRPr="00244F3E">
        <w:rPr>
          <w:sz w:val="28"/>
          <w:szCs w:val="28"/>
          <w:lang w:val="en-US"/>
        </w:rPr>
        <w:t>ristematic and stem parts of plants can be used as starting material for selection as well as a culture of isolated embryos. For example, by cultivating and selecting in v</w:t>
      </w:r>
      <w:r w:rsidRPr="00244F3E">
        <w:rPr>
          <w:sz w:val="28"/>
          <w:szCs w:val="28"/>
          <w:lang w:val="en-US"/>
        </w:rPr>
        <w:t>i</w:t>
      </w:r>
      <w:r w:rsidRPr="00244F3E">
        <w:rPr>
          <w:sz w:val="28"/>
          <w:szCs w:val="28"/>
          <w:lang w:val="en-US"/>
        </w:rPr>
        <w:t>tro seed embryos, barley plants resistant to amino acid analogs with an improved pr</w:t>
      </w:r>
      <w:r w:rsidRPr="00244F3E">
        <w:rPr>
          <w:sz w:val="28"/>
          <w:szCs w:val="28"/>
          <w:lang w:val="en-US"/>
        </w:rPr>
        <w:t>o</w:t>
      </w:r>
      <w:r w:rsidRPr="00244F3E">
        <w:rPr>
          <w:sz w:val="28"/>
          <w:szCs w:val="28"/>
          <w:lang w:val="en-US"/>
        </w:rPr>
        <w:t>tein content were obtained. For potatoes, an effective method for treating shoots and cuttings with a mutagen has been developed, which led to the production of chimeric mutants of chlorophyll defectiveness and antibiotic resistance. When cultivating a</w:t>
      </w:r>
      <w:r w:rsidRPr="00244F3E">
        <w:rPr>
          <w:sz w:val="28"/>
          <w:szCs w:val="28"/>
          <w:lang w:val="en-US"/>
        </w:rPr>
        <w:t>n</w:t>
      </w:r>
      <w:r w:rsidRPr="00244F3E">
        <w:rPr>
          <w:sz w:val="28"/>
          <w:szCs w:val="28"/>
          <w:lang w:val="en-US"/>
        </w:rPr>
        <w:t>thers of spring wheat of the varieties Saratovskaya-29 and Moskovskaya-35 on n</w:t>
      </w:r>
      <w:r w:rsidRPr="00244F3E">
        <w:rPr>
          <w:sz w:val="28"/>
          <w:szCs w:val="28"/>
          <w:lang w:val="en-US"/>
        </w:rPr>
        <w:t>u</w:t>
      </w:r>
      <w:r w:rsidRPr="00244F3E">
        <w:rPr>
          <w:sz w:val="28"/>
          <w:szCs w:val="28"/>
          <w:lang w:val="en-US"/>
        </w:rPr>
        <w:t xml:space="preserve">trient media with an increased content of sodium chloride salts, somatic embryoids </w:t>
      </w:r>
      <w:r w:rsidRPr="00244F3E">
        <w:rPr>
          <w:sz w:val="28"/>
          <w:szCs w:val="28"/>
          <w:lang w:val="en-US"/>
        </w:rPr>
        <w:lastRenderedPageBreak/>
        <w:t>were obtained, and in the future regenerated plants that showed increased salt tole</w:t>
      </w:r>
      <w:r w:rsidRPr="00244F3E">
        <w:rPr>
          <w:sz w:val="28"/>
          <w:szCs w:val="28"/>
          <w:lang w:val="en-US"/>
        </w:rPr>
        <w:t>r</w:t>
      </w:r>
      <w:r w:rsidRPr="00244F3E">
        <w:rPr>
          <w:sz w:val="28"/>
          <w:szCs w:val="28"/>
          <w:lang w:val="en-US"/>
        </w:rPr>
        <w:t>ance (Bekkuzhina, 1993).</w:t>
      </w:r>
    </w:p>
    <w:p w:rsidR="00244F3E" w:rsidRDefault="00244F3E" w:rsidP="00244F3E">
      <w:pPr>
        <w:ind w:firstLine="284"/>
        <w:jc w:val="both"/>
        <w:rPr>
          <w:sz w:val="28"/>
          <w:szCs w:val="28"/>
          <w:lang w:val="en-US"/>
        </w:rPr>
      </w:pPr>
      <w:r w:rsidRPr="00640282">
        <w:rPr>
          <w:sz w:val="28"/>
          <w:szCs w:val="28"/>
          <w:lang w:val="en-US"/>
        </w:rPr>
        <w:t>Thus, selection at the cellular level allows the creation of new plant forms 2–4 times faster compared to traditional methods of selection.</w:t>
      </w:r>
    </w:p>
    <w:p w:rsidR="00244F3E" w:rsidRPr="00244F3E" w:rsidRDefault="00244F3E" w:rsidP="00244F3E">
      <w:pPr>
        <w:ind w:firstLine="284"/>
        <w:jc w:val="both"/>
        <w:rPr>
          <w:sz w:val="28"/>
          <w:szCs w:val="28"/>
          <w:lang w:val="en-US"/>
        </w:rPr>
      </w:pPr>
      <w:r w:rsidRPr="00244F3E">
        <w:rPr>
          <w:sz w:val="28"/>
          <w:szCs w:val="28"/>
          <w:lang w:val="en-US"/>
        </w:rPr>
        <w:t>2.2 Compared with experimental mutagenesis at the level of whole plants, the m</w:t>
      </w:r>
      <w:r w:rsidRPr="00244F3E">
        <w:rPr>
          <w:sz w:val="28"/>
          <w:szCs w:val="28"/>
          <w:lang w:val="en-US"/>
        </w:rPr>
        <w:t>e</w:t>
      </w:r>
      <w:r w:rsidRPr="00244F3E">
        <w:rPr>
          <w:sz w:val="28"/>
          <w:szCs w:val="28"/>
          <w:lang w:val="en-US"/>
        </w:rPr>
        <w:t>thod of mutagenesis at the cell level has several advantages:</w:t>
      </w:r>
    </w:p>
    <w:p w:rsidR="00244F3E" w:rsidRPr="00244F3E" w:rsidRDefault="00244F3E" w:rsidP="00244F3E">
      <w:pPr>
        <w:ind w:firstLine="284"/>
        <w:jc w:val="both"/>
        <w:rPr>
          <w:sz w:val="28"/>
          <w:szCs w:val="28"/>
          <w:lang w:val="en-US"/>
        </w:rPr>
      </w:pPr>
      <w:r w:rsidRPr="00244F3E">
        <w:rPr>
          <w:sz w:val="28"/>
          <w:szCs w:val="28"/>
          <w:lang w:val="en-US"/>
        </w:rPr>
        <w:t>- the area is saved, since in one Petri dish with a diameter of 10 cm, 107 - 108 cells can be cultivated, and for the same number of plants, an area of ​​more than a thousand hectares is required;</w:t>
      </w:r>
    </w:p>
    <w:p w:rsidR="00244F3E" w:rsidRPr="00244F3E" w:rsidRDefault="00244F3E" w:rsidP="00244F3E">
      <w:pPr>
        <w:ind w:firstLine="284"/>
        <w:jc w:val="both"/>
        <w:rPr>
          <w:sz w:val="28"/>
          <w:szCs w:val="28"/>
          <w:lang w:val="en-US"/>
        </w:rPr>
      </w:pPr>
      <w:r w:rsidRPr="00244F3E">
        <w:rPr>
          <w:sz w:val="28"/>
          <w:szCs w:val="28"/>
          <w:lang w:val="en-US"/>
        </w:rPr>
        <w:t>- mutant signs at the level of individual cells appear quite quickly;</w:t>
      </w:r>
    </w:p>
    <w:p w:rsidR="00244F3E" w:rsidRPr="00244F3E" w:rsidRDefault="00244F3E" w:rsidP="00244F3E">
      <w:pPr>
        <w:ind w:firstLine="284"/>
        <w:jc w:val="both"/>
        <w:rPr>
          <w:sz w:val="28"/>
          <w:szCs w:val="28"/>
          <w:lang w:val="en-US"/>
        </w:rPr>
      </w:pPr>
      <w:r w:rsidRPr="00244F3E">
        <w:rPr>
          <w:sz w:val="28"/>
          <w:szCs w:val="28"/>
          <w:lang w:val="en-US"/>
        </w:rPr>
        <w:t>- it is possible to obtain new types of mutations, including biochemical ones;</w:t>
      </w:r>
    </w:p>
    <w:p w:rsidR="00244F3E" w:rsidRPr="00244F3E" w:rsidRDefault="00244F3E" w:rsidP="00244F3E">
      <w:pPr>
        <w:ind w:firstLine="284"/>
        <w:jc w:val="both"/>
        <w:rPr>
          <w:sz w:val="28"/>
          <w:szCs w:val="28"/>
          <w:lang w:val="en-US"/>
        </w:rPr>
      </w:pPr>
      <w:r w:rsidRPr="00244F3E">
        <w:rPr>
          <w:sz w:val="28"/>
          <w:szCs w:val="28"/>
          <w:lang w:val="en-US"/>
        </w:rPr>
        <w:t>- Saves time and labor to obtain a new desired attribute. An important condition is also the possibility of obtaining haploids in a particular plant species. Further sele</w:t>
      </w:r>
      <w:r w:rsidRPr="00244F3E">
        <w:rPr>
          <w:sz w:val="28"/>
          <w:szCs w:val="28"/>
          <w:lang w:val="en-US"/>
        </w:rPr>
        <w:t>c</w:t>
      </w:r>
      <w:r w:rsidRPr="00244F3E">
        <w:rPr>
          <w:sz w:val="28"/>
          <w:szCs w:val="28"/>
          <w:lang w:val="en-US"/>
        </w:rPr>
        <w:t>tion work includes only those genotypes in which mutations occur at the level of the whole plant. Plants with altered traits resulting from mutagenesis at the cellular level are called variants (the term “mutant” is used when the mutation is confirmed by g</w:t>
      </w:r>
      <w:r w:rsidRPr="00244F3E">
        <w:rPr>
          <w:sz w:val="28"/>
          <w:szCs w:val="28"/>
          <w:lang w:val="en-US"/>
        </w:rPr>
        <w:t>e</w:t>
      </w:r>
      <w:r w:rsidRPr="00244F3E">
        <w:rPr>
          <w:sz w:val="28"/>
          <w:szCs w:val="28"/>
          <w:lang w:val="en-US"/>
        </w:rPr>
        <w:t>netic or molecular genetic methods). The following designations are recommended: R0 - regenerated plants obtained from the corresponding cell clones, R, R2, etc. - the first and subsequent generations after self-pollination. The general scheme for obtai</w:t>
      </w:r>
      <w:r w:rsidRPr="00244F3E">
        <w:rPr>
          <w:sz w:val="28"/>
          <w:szCs w:val="28"/>
          <w:lang w:val="en-US"/>
        </w:rPr>
        <w:t>n</w:t>
      </w:r>
      <w:r w:rsidRPr="00244F3E">
        <w:rPr>
          <w:sz w:val="28"/>
          <w:szCs w:val="28"/>
          <w:lang w:val="en-US"/>
        </w:rPr>
        <w:t>ing mutant forms by selection at the cellular level consists of several stages (Fig. 17):</w:t>
      </w:r>
    </w:p>
    <w:p w:rsidR="00244F3E" w:rsidRDefault="00244F3E" w:rsidP="00244F3E">
      <w:pPr>
        <w:ind w:firstLine="284"/>
        <w:jc w:val="both"/>
        <w:rPr>
          <w:sz w:val="28"/>
          <w:szCs w:val="28"/>
          <w:lang w:val="en-US"/>
        </w:rPr>
      </w:pPr>
      <w:r w:rsidRPr="00244F3E">
        <w:rPr>
          <w:sz w:val="28"/>
          <w:szCs w:val="28"/>
          <w:lang w:val="en-US"/>
        </w:rPr>
        <w:t>Cells changed during mutagenic processing can be isolated under in vitro cultiv</w:t>
      </w:r>
      <w:r w:rsidRPr="00244F3E">
        <w:rPr>
          <w:sz w:val="28"/>
          <w:szCs w:val="28"/>
          <w:lang w:val="en-US"/>
        </w:rPr>
        <w:t>a</w:t>
      </w:r>
      <w:r w:rsidRPr="00244F3E">
        <w:rPr>
          <w:sz w:val="28"/>
          <w:szCs w:val="28"/>
          <w:lang w:val="en-US"/>
        </w:rPr>
        <w:t>tion conditions by direct and indirect selection, as well as by testing individual cell colonies. Direct selection consists in adding to the nutrient media individual comp</w:t>
      </w:r>
      <w:r w:rsidRPr="00244F3E">
        <w:rPr>
          <w:sz w:val="28"/>
          <w:szCs w:val="28"/>
          <w:lang w:val="en-US"/>
        </w:rPr>
        <w:t>o</w:t>
      </w:r>
      <w:r w:rsidRPr="00244F3E">
        <w:rPr>
          <w:sz w:val="28"/>
          <w:szCs w:val="28"/>
          <w:lang w:val="en-US"/>
        </w:rPr>
        <w:t>nents to which ordinary, unchanged cells are not resistant. Indirect selection (negative selection) consists in creating cultivation conditions under which the growth of u</w:t>
      </w:r>
      <w:r w:rsidRPr="00244F3E">
        <w:rPr>
          <w:sz w:val="28"/>
          <w:szCs w:val="28"/>
          <w:lang w:val="en-US"/>
        </w:rPr>
        <w:t>n</w:t>
      </w:r>
      <w:r w:rsidRPr="00244F3E">
        <w:rPr>
          <w:sz w:val="28"/>
          <w:szCs w:val="28"/>
          <w:lang w:val="en-US"/>
        </w:rPr>
        <w:t>changed cells is either delayed or these cells die (for example, culturing at low or high temperatures on media with a lack of individual components, etc.). There are a number of factors that limit in vitro breeding. Many economically important traits, such as yield, amount of grain, resistance to pesticides, and others, are difficult or practically impossible to obtain in vitro cultivation because they do not appear at the cellular level</w:t>
      </w:r>
    </w:p>
    <w:p w:rsidR="003E5FBD" w:rsidRPr="00244F3E" w:rsidRDefault="00244F3E" w:rsidP="00244F3E">
      <w:pPr>
        <w:ind w:firstLine="284"/>
        <w:jc w:val="both"/>
        <w:rPr>
          <w:sz w:val="28"/>
          <w:szCs w:val="28"/>
          <w:lang w:val="en-US"/>
        </w:rPr>
      </w:pPr>
      <w:r w:rsidRPr="00244F3E">
        <w:rPr>
          <w:sz w:val="28"/>
          <w:szCs w:val="28"/>
          <w:lang w:val="en-US"/>
        </w:rPr>
        <w:lastRenderedPageBreak/>
        <w:t>.</w:t>
      </w:r>
      <w:r w:rsidR="00317AC6">
        <w:rPr>
          <w:noProof/>
          <w:sz w:val="28"/>
          <w:szCs w:val="28"/>
        </w:rPr>
        <w:drawing>
          <wp:inline distT="0" distB="0" distL="0" distR="0">
            <wp:extent cx="4387215" cy="3461385"/>
            <wp:effectExtent l="19050" t="0" r="0" b="0"/>
            <wp:docPr id="10" name="Рисунок 10" descr="схема клеточной селекции &lt;i&gt;&#10;in vitro&lt;/i&g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хема клеточной селекции &lt;i&gt;&#10;in vitro&lt;/i&gt;&#10;"/>
                    <pic:cNvPicPr>
                      <a:picLocks noChangeAspect="1" noChangeArrowheads="1"/>
                    </pic:cNvPicPr>
                  </pic:nvPicPr>
                  <pic:blipFill>
                    <a:blip r:embed="rId24"/>
                    <a:srcRect/>
                    <a:stretch>
                      <a:fillRect/>
                    </a:stretch>
                  </pic:blipFill>
                  <pic:spPr bwMode="auto">
                    <a:xfrm>
                      <a:off x="0" y="0"/>
                      <a:ext cx="4387215" cy="3461385"/>
                    </a:xfrm>
                    <a:prstGeom prst="rect">
                      <a:avLst/>
                    </a:prstGeom>
                    <a:noFill/>
                    <a:ln w="9525">
                      <a:noFill/>
                      <a:miter lim="800000"/>
                      <a:headEnd/>
                      <a:tailEnd/>
                    </a:ln>
                  </pic:spPr>
                </pic:pic>
              </a:graphicData>
            </a:graphic>
          </wp:inline>
        </w:drawing>
      </w:r>
    </w:p>
    <w:p w:rsidR="003E5FBD" w:rsidRPr="00244F3E" w:rsidRDefault="003E5FBD" w:rsidP="003E5FBD">
      <w:pPr>
        <w:ind w:firstLine="284"/>
        <w:jc w:val="both"/>
        <w:rPr>
          <w:sz w:val="28"/>
          <w:szCs w:val="28"/>
          <w:lang w:val="en-US"/>
        </w:rPr>
      </w:pPr>
    </w:p>
    <w:p w:rsidR="00244F3E" w:rsidRPr="00244F3E" w:rsidRDefault="00244F3E" w:rsidP="00244F3E">
      <w:pPr>
        <w:shd w:val="clear" w:color="auto" w:fill="FFFFFF"/>
        <w:ind w:firstLine="540"/>
        <w:jc w:val="both"/>
        <w:rPr>
          <w:sz w:val="28"/>
          <w:szCs w:val="28"/>
          <w:lang w:val="en-US"/>
        </w:rPr>
      </w:pPr>
      <w:r w:rsidRPr="00244F3E">
        <w:rPr>
          <w:sz w:val="28"/>
          <w:szCs w:val="28"/>
          <w:lang w:val="en-US"/>
        </w:rPr>
        <w:t>Fig. 17. Scheme for obtaining mutant forms by cell selection</w:t>
      </w:r>
    </w:p>
    <w:p w:rsidR="00244F3E" w:rsidRPr="00244F3E" w:rsidRDefault="00244F3E" w:rsidP="00244F3E">
      <w:pPr>
        <w:shd w:val="clear" w:color="auto" w:fill="FFFFFF"/>
        <w:ind w:firstLine="540"/>
        <w:jc w:val="both"/>
        <w:rPr>
          <w:sz w:val="28"/>
          <w:szCs w:val="28"/>
          <w:lang w:val="en-US"/>
        </w:rPr>
      </w:pPr>
    </w:p>
    <w:p w:rsidR="00244F3E" w:rsidRPr="00244F3E" w:rsidRDefault="00244F3E" w:rsidP="00244F3E">
      <w:pPr>
        <w:shd w:val="clear" w:color="auto" w:fill="FFFFFF"/>
        <w:ind w:firstLine="540"/>
        <w:jc w:val="both"/>
        <w:rPr>
          <w:sz w:val="28"/>
          <w:szCs w:val="28"/>
          <w:lang w:val="en-US"/>
        </w:rPr>
      </w:pPr>
      <w:r w:rsidRPr="00244F3E">
        <w:rPr>
          <w:sz w:val="28"/>
          <w:szCs w:val="28"/>
          <w:lang w:val="en-US"/>
        </w:rPr>
        <w:t>Biochemical and molecular markers that correlate with these traits at the level of whole plants are also insufficient. Not all breeding traits manifested at the cell level are retained at the level of regenerated plants. There are several reasons for this: some part of the changes does not affect the genetic apparatus of the cell, therefore it does not persist in posterity; genetic changes can be eliminated during differentiation and meiosis; the function of the mutated gene may be limited by the state of differentiable and cultured cells; mutation of one gene may be accompanied by the activation of various genes encoding isoenzymes; part of the genotypes is unable to regenerate normal fertile plants.</w:t>
      </w:r>
    </w:p>
    <w:p w:rsidR="00244F3E" w:rsidRPr="00244F3E" w:rsidRDefault="00244F3E" w:rsidP="00244F3E">
      <w:pPr>
        <w:shd w:val="clear" w:color="auto" w:fill="FFFFFF"/>
        <w:ind w:firstLine="540"/>
        <w:jc w:val="both"/>
        <w:rPr>
          <w:sz w:val="28"/>
          <w:szCs w:val="28"/>
          <w:lang w:val="en-US"/>
        </w:rPr>
      </w:pPr>
      <w:r w:rsidRPr="00244F3E">
        <w:rPr>
          <w:sz w:val="28"/>
          <w:szCs w:val="28"/>
          <w:lang w:val="en-US"/>
        </w:rPr>
        <w:t>    3 Extreme environmental impact, such as drought, excessive moisture, exp</w:t>
      </w:r>
      <w:r w:rsidRPr="00244F3E">
        <w:rPr>
          <w:sz w:val="28"/>
          <w:szCs w:val="28"/>
          <w:lang w:val="en-US"/>
        </w:rPr>
        <w:t>o</w:t>
      </w:r>
      <w:r w:rsidRPr="00244F3E">
        <w:rPr>
          <w:sz w:val="28"/>
          <w:szCs w:val="28"/>
          <w:lang w:val="en-US"/>
        </w:rPr>
        <w:t>sure to high or low temperatures, salinization and acidity of soils leads to significant losses of agricultural production. Therefore, the use of plant varieties tolerant to stressful effects is of great economic importance.</w:t>
      </w:r>
    </w:p>
    <w:p w:rsidR="00244F3E" w:rsidRPr="00244F3E" w:rsidRDefault="00244F3E" w:rsidP="00244F3E">
      <w:pPr>
        <w:shd w:val="clear" w:color="auto" w:fill="FFFFFF"/>
        <w:ind w:firstLine="540"/>
        <w:jc w:val="both"/>
        <w:rPr>
          <w:sz w:val="28"/>
          <w:szCs w:val="28"/>
          <w:lang w:val="en-US"/>
        </w:rPr>
      </w:pPr>
      <w:r w:rsidRPr="00244F3E">
        <w:rPr>
          <w:sz w:val="28"/>
          <w:szCs w:val="28"/>
          <w:lang w:val="en-US"/>
        </w:rPr>
        <w:t>Many of the adaptive reactions of plants to stress are due to the synchronous i</w:t>
      </w:r>
      <w:r w:rsidRPr="00244F3E">
        <w:rPr>
          <w:sz w:val="28"/>
          <w:szCs w:val="28"/>
          <w:lang w:val="en-US"/>
        </w:rPr>
        <w:t>n</w:t>
      </w:r>
      <w:r w:rsidRPr="00244F3E">
        <w:rPr>
          <w:sz w:val="28"/>
          <w:szCs w:val="28"/>
          <w:lang w:val="en-US"/>
        </w:rPr>
        <w:t>teraction of many genes. Therefore, biochemical processes directly induced by the stress factor turn out to be more accessible for genetic engineering studies. For exa</w:t>
      </w:r>
      <w:r w:rsidRPr="00244F3E">
        <w:rPr>
          <w:sz w:val="28"/>
          <w:szCs w:val="28"/>
          <w:lang w:val="en-US"/>
        </w:rPr>
        <w:t>m</w:t>
      </w:r>
      <w:r w:rsidRPr="00244F3E">
        <w:rPr>
          <w:sz w:val="28"/>
          <w:szCs w:val="28"/>
          <w:lang w:val="en-US"/>
        </w:rPr>
        <w:t>ple, it is known that in plants exposed to prolonged water stress, a number of organic low molecular weight compounds accumulate, such as proline, glycine betaine, and a number of others, which serve as regulators or osmoprotectors. The similarity of the stress response in bacteria and higher plants was shown: in both cases, the cells sy</w:t>
      </w:r>
      <w:r w:rsidRPr="00244F3E">
        <w:rPr>
          <w:sz w:val="28"/>
          <w:szCs w:val="28"/>
          <w:lang w:val="en-US"/>
        </w:rPr>
        <w:t>n</w:t>
      </w:r>
      <w:r w:rsidRPr="00244F3E">
        <w:rPr>
          <w:sz w:val="28"/>
          <w:szCs w:val="28"/>
          <w:lang w:val="en-US"/>
        </w:rPr>
        <w:t>thesize osmoprotective molecules, the mechanism of action of which is to establish the osmotic balance between the cytoplasm and the environment and, in addition, the partial stabilization of proteins during stressful conditions. Similar biochemical pat</w:t>
      </w:r>
      <w:r w:rsidRPr="00244F3E">
        <w:rPr>
          <w:sz w:val="28"/>
          <w:szCs w:val="28"/>
          <w:lang w:val="en-US"/>
        </w:rPr>
        <w:t>h</w:t>
      </w:r>
      <w:r w:rsidRPr="00244F3E">
        <w:rPr>
          <w:sz w:val="28"/>
          <w:szCs w:val="28"/>
          <w:lang w:val="en-US"/>
        </w:rPr>
        <w:t>ways for the synthesis of osmoprotectant molecules made it possible to use genes of bacterial origin to produce transgenic plants that are resistant to stress.</w:t>
      </w:r>
    </w:p>
    <w:p w:rsidR="00244F3E" w:rsidRPr="00244F3E" w:rsidRDefault="00244F3E" w:rsidP="00244F3E">
      <w:pPr>
        <w:shd w:val="clear" w:color="auto" w:fill="FFFFFF"/>
        <w:ind w:firstLine="540"/>
        <w:jc w:val="both"/>
        <w:rPr>
          <w:sz w:val="28"/>
          <w:szCs w:val="28"/>
          <w:lang w:val="en-US"/>
        </w:rPr>
      </w:pPr>
      <w:r w:rsidRPr="00244F3E">
        <w:rPr>
          <w:sz w:val="28"/>
          <w:szCs w:val="28"/>
          <w:lang w:val="en-US"/>
        </w:rPr>
        <w:lastRenderedPageBreak/>
        <w:t>Two proBosm and proA genes were selected from the E. coli genome, encoding the enzymes of the proline biosynthesis pathway, which accumulates in the cell in r</w:t>
      </w:r>
      <w:r w:rsidRPr="00244F3E">
        <w:rPr>
          <w:sz w:val="28"/>
          <w:szCs w:val="28"/>
          <w:lang w:val="en-US"/>
        </w:rPr>
        <w:t>e</w:t>
      </w:r>
      <w:r w:rsidRPr="00244F3E">
        <w:rPr>
          <w:sz w:val="28"/>
          <w:szCs w:val="28"/>
          <w:lang w:val="en-US"/>
        </w:rPr>
        <w:t>sponse to osmotic stress. The expression of these bacterial genes in the genome of plants led to increased synthesis of proline. Received transgenic tobacco plants ca</w:t>
      </w:r>
      <w:r w:rsidRPr="00244F3E">
        <w:rPr>
          <w:sz w:val="28"/>
          <w:szCs w:val="28"/>
          <w:lang w:val="en-US"/>
        </w:rPr>
        <w:t>r</w:t>
      </w:r>
      <w:r w:rsidRPr="00244F3E">
        <w:rPr>
          <w:sz w:val="28"/>
          <w:szCs w:val="28"/>
          <w:lang w:val="en-US"/>
        </w:rPr>
        <w:t>ried out increased synthesis and accumulation of proline in comparison with control plants. Transgenic shoots were rooted and could grow at a concentration of salt in the medium of 20 g / l (350 mM).</w:t>
      </w:r>
    </w:p>
    <w:p w:rsidR="00244F3E" w:rsidRDefault="00244F3E" w:rsidP="00244F3E">
      <w:pPr>
        <w:shd w:val="clear" w:color="auto" w:fill="FFFFFF"/>
        <w:ind w:firstLine="540"/>
        <w:jc w:val="both"/>
        <w:rPr>
          <w:sz w:val="28"/>
          <w:szCs w:val="28"/>
          <w:lang w:val="en-US"/>
        </w:rPr>
      </w:pPr>
      <w:r w:rsidRPr="00244F3E">
        <w:rPr>
          <w:sz w:val="28"/>
          <w:szCs w:val="28"/>
          <w:lang w:val="en-US"/>
        </w:rPr>
        <w:t>The betainaldehyde dehydrogenase (BADH) gene was isolated, which catalyzes the synthesis of glycine betaine. Transgenic tobacco plants expressing this gene had increased salt tolerance.</w:t>
      </w:r>
    </w:p>
    <w:p w:rsidR="00244F3E" w:rsidRPr="00244F3E" w:rsidRDefault="00244F3E" w:rsidP="00244F3E">
      <w:pPr>
        <w:shd w:val="clear" w:color="auto" w:fill="FFFFFF"/>
        <w:jc w:val="both"/>
        <w:rPr>
          <w:color w:val="000000"/>
          <w:sz w:val="28"/>
          <w:szCs w:val="28"/>
          <w:lang w:val="en-US"/>
        </w:rPr>
      </w:pPr>
      <w:r w:rsidRPr="00244F3E">
        <w:rPr>
          <w:color w:val="000000"/>
          <w:sz w:val="28"/>
          <w:szCs w:val="28"/>
          <w:lang w:val="en-US"/>
        </w:rPr>
        <w:t>It has been shown that resistance to high temperatures is associated with the Fad7 gene, whose protein affects the metabolism of fatty acids. Inactivation of such a gene in transgenic rice plants led to the fact that the plants could grow at elevated temper</w:t>
      </w:r>
      <w:r w:rsidRPr="00244F3E">
        <w:rPr>
          <w:color w:val="000000"/>
          <w:sz w:val="28"/>
          <w:szCs w:val="28"/>
          <w:lang w:val="en-US"/>
        </w:rPr>
        <w:t>a</w:t>
      </w:r>
      <w:r w:rsidRPr="00244F3E">
        <w:rPr>
          <w:color w:val="000000"/>
          <w:sz w:val="28"/>
          <w:szCs w:val="28"/>
          <w:lang w:val="en-US"/>
        </w:rPr>
        <w:t>tures and stand for up to two hours at + 47 ° C. Field tests of transgenic lawn grass varieties are now undergoing drought resistance and salinity resistance so that later they could be used in large cities with a characteristic abiotic background.</w:t>
      </w:r>
    </w:p>
    <w:p w:rsidR="00244F3E" w:rsidRPr="00244F3E" w:rsidRDefault="00244F3E" w:rsidP="00244F3E">
      <w:pPr>
        <w:shd w:val="clear" w:color="auto" w:fill="FFFFFF"/>
        <w:jc w:val="both"/>
        <w:rPr>
          <w:color w:val="000000"/>
          <w:sz w:val="28"/>
          <w:szCs w:val="28"/>
          <w:lang w:val="en-US"/>
        </w:rPr>
      </w:pPr>
      <w:r w:rsidRPr="00244F3E">
        <w:rPr>
          <w:color w:val="000000"/>
          <w:sz w:val="28"/>
          <w:szCs w:val="28"/>
          <w:lang w:val="en-US"/>
        </w:rPr>
        <w:t>3.1 Using genetic engineering methods, it is possible to construct plants with i</w:t>
      </w:r>
      <w:r w:rsidRPr="00244F3E">
        <w:rPr>
          <w:color w:val="000000"/>
          <w:sz w:val="28"/>
          <w:szCs w:val="28"/>
          <w:lang w:val="en-US"/>
        </w:rPr>
        <w:t>n</w:t>
      </w:r>
      <w:r w:rsidRPr="00244F3E">
        <w:rPr>
          <w:color w:val="000000"/>
          <w:sz w:val="28"/>
          <w:szCs w:val="28"/>
          <w:lang w:val="en-US"/>
        </w:rPr>
        <w:t>creased resistance to attack by insects. Thus, it was shown that the bacteria Bacillus thuringiensis express an insecticidal protein, prototoxin, which, getting into the inte</w:t>
      </w:r>
      <w:r w:rsidRPr="00244F3E">
        <w:rPr>
          <w:color w:val="000000"/>
          <w:sz w:val="28"/>
          <w:szCs w:val="28"/>
          <w:lang w:val="en-US"/>
        </w:rPr>
        <w:t>s</w:t>
      </w:r>
      <w:r w:rsidRPr="00244F3E">
        <w:rPr>
          <w:color w:val="000000"/>
          <w:sz w:val="28"/>
          <w:szCs w:val="28"/>
          <w:lang w:val="en-US"/>
        </w:rPr>
        <w:t>tines of insects, is cleaved under the action of proteases to an active toxin, leading to the death of pests.</w:t>
      </w:r>
    </w:p>
    <w:p w:rsidR="00244F3E" w:rsidRPr="00244F3E" w:rsidRDefault="00244F3E" w:rsidP="00244F3E">
      <w:pPr>
        <w:shd w:val="clear" w:color="auto" w:fill="FFFFFF"/>
        <w:jc w:val="both"/>
        <w:rPr>
          <w:color w:val="000000"/>
          <w:sz w:val="28"/>
          <w:szCs w:val="28"/>
          <w:lang w:val="en-US"/>
        </w:rPr>
      </w:pPr>
      <w:r w:rsidRPr="00244F3E">
        <w:rPr>
          <w:color w:val="000000"/>
          <w:sz w:val="28"/>
          <w:szCs w:val="28"/>
          <w:lang w:val="en-US"/>
        </w:rPr>
        <w:t>Preparations based on this toxin were used to treat plants in the field. The prepar</w:t>
      </w:r>
      <w:r w:rsidRPr="00244F3E">
        <w:rPr>
          <w:color w:val="000000"/>
          <w:sz w:val="28"/>
          <w:szCs w:val="28"/>
          <w:lang w:val="en-US"/>
        </w:rPr>
        <w:t>a</w:t>
      </w:r>
      <w:r w:rsidRPr="00244F3E">
        <w:rPr>
          <w:color w:val="000000"/>
          <w:sz w:val="28"/>
          <w:szCs w:val="28"/>
          <w:lang w:val="en-US"/>
        </w:rPr>
        <w:t>tions obtained were unstable and decomposed rather quickly, which did not allow the development of insecticide resistance in pests, while the production of such proteins in plant cells could provide stable resistance of plants to insects.</w:t>
      </w:r>
    </w:p>
    <w:p w:rsidR="00244F3E" w:rsidRPr="00244F3E" w:rsidRDefault="00244F3E" w:rsidP="00244F3E">
      <w:pPr>
        <w:shd w:val="clear" w:color="auto" w:fill="FFFFFF"/>
        <w:jc w:val="both"/>
        <w:rPr>
          <w:color w:val="000000"/>
          <w:sz w:val="28"/>
          <w:szCs w:val="28"/>
          <w:lang w:val="en-US"/>
        </w:rPr>
      </w:pPr>
      <w:r w:rsidRPr="00244F3E">
        <w:rPr>
          <w:color w:val="000000"/>
          <w:sz w:val="28"/>
          <w:szCs w:val="28"/>
          <w:lang w:val="en-US"/>
        </w:rPr>
        <w:t>The bt 2 toxin gene was isolated from the B. Thuringiensis genome and placed under the control of the 35S CaMV promoter. The bt gene was integrated into the genome of tobacco plants by agrobacterial transformation. The expression of the bacterial bt2 gene in plant cells was confirmed both at the level of transcription, by the presence of the corresponding mRNA, and at the level of translation, by protein-toxin synthesis. The resulting transgenic tobacco plants were resistant to pests. The effectiveness of protecting crops from pests was also shown on transgenic tomato plants transformed with endotoxin genes, while the bacterial protein synthesized in plant tissues pr</w:t>
      </w:r>
      <w:r w:rsidRPr="00244F3E">
        <w:rPr>
          <w:color w:val="000000"/>
          <w:sz w:val="28"/>
          <w:szCs w:val="28"/>
          <w:lang w:val="en-US"/>
        </w:rPr>
        <w:t>o</w:t>
      </w:r>
      <w:r w:rsidRPr="00244F3E">
        <w:rPr>
          <w:color w:val="000000"/>
          <w:sz w:val="28"/>
          <w:szCs w:val="28"/>
          <w:lang w:val="en-US"/>
        </w:rPr>
        <w:t>vided a protective effect comparable to the use of insecticidal preparations.</w:t>
      </w:r>
    </w:p>
    <w:p w:rsidR="00244F3E" w:rsidRDefault="00244F3E" w:rsidP="00244F3E">
      <w:pPr>
        <w:shd w:val="clear" w:color="auto" w:fill="FFFFFF"/>
        <w:jc w:val="both"/>
        <w:rPr>
          <w:color w:val="000000"/>
          <w:sz w:val="28"/>
          <w:szCs w:val="28"/>
          <w:lang w:val="en-US"/>
        </w:rPr>
      </w:pPr>
      <w:r w:rsidRPr="00244F3E">
        <w:rPr>
          <w:color w:val="000000"/>
          <w:sz w:val="28"/>
          <w:szCs w:val="28"/>
          <w:lang w:val="en-US"/>
        </w:rPr>
        <w:t>In addition to tobacco and tomato, the bacterial bt 2 gene was introduced into the g</w:t>
      </w:r>
      <w:r w:rsidRPr="00244F3E">
        <w:rPr>
          <w:color w:val="000000"/>
          <w:sz w:val="28"/>
          <w:szCs w:val="28"/>
          <w:lang w:val="en-US"/>
        </w:rPr>
        <w:t>e</w:t>
      </w:r>
      <w:r w:rsidRPr="00244F3E">
        <w:rPr>
          <w:color w:val="000000"/>
          <w:sz w:val="28"/>
          <w:szCs w:val="28"/>
          <w:lang w:val="en-US"/>
        </w:rPr>
        <w:t>nome of many agricultural plants, including potatoes, corn, cotton chat, rice, so</w:t>
      </w:r>
      <w:r w:rsidRPr="00244F3E">
        <w:rPr>
          <w:color w:val="000000"/>
          <w:sz w:val="28"/>
          <w:szCs w:val="28"/>
          <w:lang w:val="en-US"/>
        </w:rPr>
        <w:t>y</w:t>
      </w:r>
      <w:r w:rsidRPr="00244F3E">
        <w:rPr>
          <w:color w:val="000000"/>
          <w:sz w:val="28"/>
          <w:szCs w:val="28"/>
          <w:lang w:val="en-US"/>
        </w:rPr>
        <w:t xml:space="preserve">beans, broccoli, etc. For a number of crops, varieties of transgenic plants expressing bt2 in their genome were obtained -gene. So, in 1994-1995. were obtained and field tested varieties of tomato, potato and cotton (firm "Monsanto"), corn as trade and food sugar (firm "Novartis"), and in 1998 was obtained a variety of potatoes with triple resistance , which in addition to the bt2 gene, contained the gene for resistance to the leaf curl virus and the gene for resistance to the glyphosate herbicide. In 2000, in countries with the permitted use of genetically modified products, insect-resistant transgenic plant varieties were planted about 380 thousand hectares, of which 230 thousand hectares were transgenic cotton, 144 thousand hectares transgenic corn, 5 </w:t>
      </w:r>
      <w:r w:rsidRPr="00244F3E">
        <w:rPr>
          <w:color w:val="000000"/>
          <w:sz w:val="28"/>
          <w:szCs w:val="28"/>
          <w:lang w:val="en-US"/>
        </w:rPr>
        <w:lastRenderedPageBreak/>
        <w:t>thousand ha - transgenic potatoes. The use of transgenic plants has led to a sharp r</w:t>
      </w:r>
      <w:r w:rsidRPr="00244F3E">
        <w:rPr>
          <w:color w:val="000000"/>
          <w:sz w:val="28"/>
          <w:szCs w:val="28"/>
          <w:lang w:val="en-US"/>
        </w:rPr>
        <w:t>e</w:t>
      </w:r>
      <w:r w:rsidRPr="00244F3E">
        <w:rPr>
          <w:color w:val="000000"/>
          <w:sz w:val="28"/>
          <w:szCs w:val="28"/>
          <w:lang w:val="en-US"/>
        </w:rPr>
        <w:t>duction in the use of insecticides and increased productivity.</w:t>
      </w:r>
    </w:p>
    <w:p w:rsidR="00244F3E" w:rsidRPr="00244F3E" w:rsidRDefault="008968DF" w:rsidP="00244F3E">
      <w:pPr>
        <w:shd w:val="clear" w:color="auto" w:fill="FFFFFF"/>
        <w:jc w:val="both"/>
        <w:rPr>
          <w:color w:val="000000"/>
          <w:sz w:val="28"/>
          <w:szCs w:val="28"/>
          <w:lang w:val="en-US"/>
        </w:rPr>
      </w:pPr>
      <w:r w:rsidRPr="00244F3E">
        <w:rPr>
          <w:color w:val="000000"/>
          <w:sz w:val="28"/>
          <w:szCs w:val="28"/>
          <w:lang w:val="en-US"/>
        </w:rPr>
        <w:t xml:space="preserve">      </w:t>
      </w:r>
      <w:r w:rsidR="00244F3E" w:rsidRPr="00244F3E">
        <w:rPr>
          <w:color w:val="000000"/>
          <w:sz w:val="28"/>
          <w:szCs w:val="28"/>
          <w:lang w:val="en-US"/>
        </w:rPr>
        <w:t>3.2 Under the action of phytopathogens in plants, a cascade of defense mecha</w:t>
      </w:r>
      <w:r w:rsidR="00244F3E" w:rsidRPr="00244F3E">
        <w:rPr>
          <w:color w:val="000000"/>
          <w:sz w:val="28"/>
          <w:szCs w:val="28"/>
          <w:lang w:val="en-US"/>
        </w:rPr>
        <w:t>n</w:t>
      </w:r>
      <w:r w:rsidR="00244F3E" w:rsidRPr="00244F3E">
        <w:rPr>
          <w:color w:val="000000"/>
          <w:sz w:val="28"/>
          <w:szCs w:val="28"/>
          <w:lang w:val="en-US"/>
        </w:rPr>
        <w:t>isms is activated. In this case, active responses in plants can take place in two main directions: first, in response to infection, the synthesis of compounds that are toxic and limit the vital activity of pathogens begins, which ultimately leads to their death. Secondly, structural barriers can be created as a protective response that prevent damage to plants and the spread of pathogens, which is achieved by lignification of plant cell walls, or by strengthening cell walls due to glycoproteins rich in hydrox</w:t>
      </w:r>
      <w:r w:rsidR="00244F3E" w:rsidRPr="00244F3E">
        <w:rPr>
          <w:color w:val="000000"/>
          <w:sz w:val="28"/>
          <w:szCs w:val="28"/>
          <w:lang w:val="en-US"/>
        </w:rPr>
        <w:t>y</w:t>
      </w:r>
      <w:r w:rsidR="00244F3E" w:rsidRPr="00244F3E">
        <w:rPr>
          <w:color w:val="000000"/>
          <w:sz w:val="28"/>
          <w:szCs w:val="28"/>
          <w:lang w:val="en-US"/>
        </w:rPr>
        <w:t>proline and other compounds, the so-called extensins, which leads to protection ti</w:t>
      </w:r>
      <w:r w:rsidR="00244F3E" w:rsidRPr="00244F3E">
        <w:rPr>
          <w:color w:val="000000"/>
          <w:sz w:val="28"/>
          <w:szCs w:val="28"/>
          <w:lang w:val="en-US"/>
        </w:rPr>
        <w:t>s</w:t>
      </w:r>
      <w:r w:rsidR="00244F3E" w:rsidRPr="00244F3E">
        <w:rPr>
          <w:color w:val="000000"/>
          <w:sz w:val="28"/>
          <w:szCs w:val="28"/>
          <w:lang w:val="en-US"/>
        </w:rPr>
        <w:t>sues from damage by phytopathogens.</w:t>
      </w:r>
    </w:p>
    <w:p w:rsidR="00244F3E" w:rsidRPr="00244F3E" w:rsidRDefault="00244F3E" w:rsidP="00244F3E">
      <w:pPr>
        <w:shd w:val="clear" w:color="auto" w:fill="FFFFFF"/>
        <w:jc w:val="both"/>
        <w:rPr>
          <w:color w:val="000000"/>
          <w:sz w:val="28"/>
          <w:szCs w:val="28"/>
          <w:lang w:val="en-US"/>
        </w:rPr>
      </w:pPr>
      <w:r w:rsidRPr="00244F3E">
        <w:rPr>
          <w:color w:val="000000"/>
          <w:sz w:val="28"/>
          <w:szCs w:val="28"/>
          <w:lang w:val="en-US"/>
        </w:rPr>
        <w:t>In response to infection with viruses, bacteria and fungi, specific PP proteins (path</w:t>
      </w:r>
      <w:r w:rsidRPr="00244F3E">
        <w:rPr>
          <w:color w:val="000000"/>
          <w:sz w:val="28"/>
          <w:szCs w:val="28"/>
          <w:lang w:val="en-US"/>
        </w:rPr>
        <w:t>o</w:t>
      </w:r>
      <w:r w:rsidRPr="00244F3E">
        <w:rPr>
          <w:color w:val="000000"/>
          <w:sz w:val="28"/>
          <w:szCs w:val="28"/>
          <w:lang w:val="en-US"/>
        </w:rPr>
        <w:t xml:space="preserve">genesis related proteins) are induced, including the most studied chitinases and </w:t>
      </w:r>
      <w:r w:rsidRPr="00244F3E">
        <w:rPr>
          <w:color w:val="000000"/>
          <w:sz w:val="28"/>
          <w:szCs w:val="28"/>
        </w:rPr>
        <w:t>β</w:t>
      </w:r>
      <w:r w:rsidRPr="00244F3E">
        <w:rPr>
          <w:color w:val="000000"/>
          <w:sz w:val="28"/>
          <w:szCs w:val="28"/>
          <w:lang w:val="en-US"/>
        </w:rPr>
        <w:t>-1,3-glucanases. These enzymes inhibit the growth of fungi, as well as certain types of bacteria.</w:t>
      </w:r>
    </w:p>
    <w:p w:rsidR="00244F3E" w:rsidRPr="00244F3E" w:rsidRDefault="00244F3E" w:rsidP="00244F3E">
      <w:pPr>
        <w:shd w:val="clear" w:color="auto" w:fill="FFFFFF"/>
        <w:jc w:val="both"/>
        <w:rPr>
          <w:color w:val="000000"/>
          <w:sz w:val="28"/>
          <w:szCs w:val="28"/>
          <w:lang w:val="en-US"/>
        </w:rPr>
      </w:pPr>
      <w:r w:rsidRPr="00244F3E">
        <w:rPr>
          <w:color w:val="000000"/>
          <w:sz w:val="28"/>
          <w:szCs w:val="28"/>
          <w:lang w:val="en-US"/>
        </w:rPr>
        <w:t>The fungicidal effect of chitinase and glucanase proteins, as well as their encoding by single genes, was experimentally proved. Therefore, the chitinase and glucanase genes were used in genetic engineering to obtain transgenic plants resistant to phyt</w:t>
      </w:r>
      <w:r w:rsidRPr="00244F3E">
        <w:rPr>
          <w:color w:val="000000"/>
          <w:sz w:val="28"/>
          <w:szCs w:val="28"/>
          <w:lang w:val="en-US"/>
        </w:rPr>
        <w:t>o</w:t>
      </w:r>
      <w:r w:rsidRPr="00244F3E">
        <w:rPr>
          <w:color w:val="000000"/>
          <w:sz w:val="28"/>
          <w:szCs w:val="28"/>
          <w:lang w:val="en-US"/>
        </w:rPr>
        <w:t>pathogens. Transgenic plants of tobacco, cotton, corn, rapeseed, tomato, rice, potato, alfalfa, turnip and others expressing the chitinase gene under the control of the 358 CaMV promoter were obtained. In these plants, resistance to fungal infection was o</w:t>
      </w:r>
      <w:r w:rsidRPr="00244F3E">
        <w:rPr>
          <w:color w:val="000000"/>
          <w:sz w:val="28"/>
          <w:szCs w:val="28"/>
          <w:lang w:val="en-US"/>
        </w:rPr>
        <w:t>b</w:t>
      </w:r>
      <w:r w:rsidRPr="00244F3E">
        <w:rPr>
          <w:color w:val="000000"/>
          <w:sz w:val="28"/>
          <w:szCs w:val="28"/>
          <w:lang w:val="en-US"/>
        </w:rPr>
        <w:t>served. At present, transgenic varieties of tobacco, rapeseed, tomato, and potato with increased resistance to Rhizoctonia have been obtained, tobacco plants - to Cercosp</w:t>
      </w:r>
      <w:r w:rsidRPr="00244F3E">
        <w:rPr>
          <w:color w:val="000000"/>
          <w:sz w:val="28"/>
          <w:szCs w:val="28"/>
          <w:lang w:val="en-US"/>
        </w:rPr>
        <w:t>o</w:t>
      </w:r>
      <w:r w:rsidRPr="00244F3E">
        <w:rPr>
          <w:color w:val="000000"/>
          <w:sz w:val="28"/>
          <w:szCs w:val="28"/>
          <w:lang w:val="en-US"/>
        </w:rPr>
        <w:t>ra nicotiana.</w:t>
      </w:r>
    </w:p>
    <w:p w:rsidR="00244F3E" w:rsidRPr="00244F3E" w:rsidRDefault="00244F3E" w:rsidP="00244F3E">
      <w:pPr>
        <w:shd w:val="clear" w:color="auto" w:fill="FFFFFF"/>
        <w:jc w:val="both"/>
        <w:rPr>
          <w:color w:val="000000"/>
          <w:sz w:val="28"/>
          <w:szCs w:val="28"/>
          <w:lang w:val="en-US"/>
        </w:rPr>
      </w:pPr>
      <w:r w:rsidRPr="00244F3E">
        <w:rPr>
          <w:color w:val="000000"/>
          <w:sz w:val="28"/>
          <w:szCs w:val="28"/>
          <w:lang w:val="en-US"/>
        </w:rPr>
        <w:t>Another group of compounds that also have a fungicidal effect are low molecular weight proteins (40-50 kDa), which include plant cysteine ​​proteins, galacturonase i</w:t>
      </w:r>
      <w:r w:rsidRPr="00244F3E">
        <w:rPr>
          <w:color w:val="000000"/>
          <w:sz w:val="28"/>
          <w:szCs w:val="28"/>
          <w:lang w:val="en-US"/>
        </w:rPr>
        <w:t>n</w:t>
      </w:r>
      <w:r w:rsidRPr="00244F3E">
        <w:rPr>
          <w:color w:val="000000"/>
          <w:sz w:val="28"/>
          <w:szCs w:val="28"/>
          <w:lang w:val="en-US"/>
        </w:rPr>
        <w:t>hibitors, plant defensins, and a group of MF proteins. All these proteins usually non-specifically increase the resistance of plants to various fungal and bacterial infections. Transgenic plants expressing this protein are resistant to both fungal and viral infe</w:t>
      </w:r>
      <w:r w:rsidRPr="00244F3E">
        <w:rPr>
          <w:color w:val="000000"/>
          <w:sz w:val="28"/>
          <w:szCs w:val="28"/>
          <w:lang w:val="en-US"/>
        </w:rPr>
        <w:t>c</w:t>
      </w:r>
      <w:r w:rsidRPr="00244F3E">
        <w:rPr>
          <w:color w:val="000000"/>
          <w:sz w:val="28"/>
          <w:szCs w:val="28"/>
          <w:lang w:val="en-US"/>
        </w:rPr>
        <w:t>tions.</w:t>
      </w:r>
    </w:p>
    <w:p w:rsidR="00244F3E" w:rsidRPr="00244F3E" w:rsidRDefault="00244F3E" w:rsidP="00244F3E">
      <w:pPr>
        <w:shd w:val="clear" w:color="auto" w:fill="FFFFFF"/>
        <w:jc w:val="both"/>
        <w:rPr>
          <w:color w:val="000000"/>
          <w:sz w:val="28"/>
          <w:szCs w:val="28"/>
          <w:lang w:val="en-US"/>
        </w:rPr>
      </w:pPr>
      <w:r w:rsidRPr="00244F3E">
        <w:rPr>
          <w:color w:val="000000"/>
          <w:sz w:val="28"/>
          <w:szCs w:val="28"/>
          <w:lang w:val="en-US"/>
        </w:rPr>
        <w:t>In the process of studying the virus - plant relationship, a large number of different methods were involved. Only their combination could bring results in obtaining plants resistant to viral infection. Over the past years, a noticeable breakthrough has been made in this direction, which is directly related to a more detailed understanding of the organization of the genome and the functioning of viral genes. Currently, to obtain plants that are resistant to viral infection using genetic engineering technol</w:t>
      </w:r>
      <w:r w:rsidRPr="00244F3E">
        <w:rPr>
          <w:color w:val="000000"/>
          <w:sz w:val="28"/>
          <w:szCs w:val="28"/>
          <w:lang w:val="en-US"/>
        </w:rPr>
        <w:t>o</w:t>
      </w:r>
      <w:r w:rsidRPr="00244F3E">
        <w:rPr>
          <w:color w:val="000000"/>
          <w:sz w:val="28"/>
          <w:szCs w:val="28"/>
          <w:lang w:val="en-US"/>
        </w:rPr>
        <w:t>gies, there are a number of approaches that make it possible to obtain transgenic plants transformed with the virus envelope protein gene, which leads to a decrease in infection and inhibition of virus reproduction. Using this method, tobacco and potato plants were obtained, transformed by the gene of the protein of the coat of the toba</w:t>
      </w:r>
      <w:r w:rsidRPr="00244F3E">
        <w:rPr>
          <w:color w:val="000000"/>
          <w:sz w:val="28"/>
          <w:szCs w:val="28"/>
          <w:lang w:val="en-US"/>
        </w:rPr>
        <w:t>c</w:t>
      </w:r>
      <w:r w:rsidRPr="00244F3E">
        <w:rPr>
          <w:color w:val="000000"/>
          <w:sz w:val="28"/>
          <w:szCs w:val="28"/>
          <w:lang w:val="en-US"/>
        </w:rPr>
        <w:t>co mosaic virus, which led to the emergence of a persistent antiviral effect in tran</w:t>
      </w:r>
      <w:r w:rsidRPr="00244F3E">
        <w:rPr>
          <w:color w:val="000000"/>
          <w:sz w:val="28"/>
          <w:szCs w:val="28"/>
          <w:lang w:val="en-US"/>
        </w:rPr>
        <w:t>s</w:t>
      </w:r>
      <w:r w:rsidRPr="00244F3E">
        <w:rPr>
          <w:color w:val="000000"/>
          <w:sz w:val="28"/>
          <w:szCs w:val="28"/>
          <w:lang w:val="en-US"/>
        </w:rPr>
        <w:t>genic plants.</w:t>
      </w:r>
    </w:p>
    <w:p w:rsidR="00244F3E" w:rsidRDefault="00244F3E" w:rsidP="00244F3E">
      <w:pPr>
        <w:shd w:val="clear" w:color="auto" w:fill="FFFFFF"/>
        <w:jc w:val="both"/>
        <w:rPr>
          <w:color w:val="000000"/>
          <w:sz w:val="28"/>
          <w:szCs w:val="28"/>
          <w:lang w:val="en-US"/>
        </w:rPr>
      </w:pPr>
      <w:r w:rsidRPr="00244F3E">
        <w:rPr>
          <w:color w:val="000000"/>
          <w:sz w:val="28"/>
          <w:szCs w:val="28"/>
          <w:lang w:val="en-US"/>
        </w:rPr>
        <w:t xml:space="preserve">Currently, tobacco lines have been obtained which, in addition to resistance to TMV, are resistant to the pumpkin mosaic virus. Potato and corn plants resistant to leaf-twisting viruses and barley plants resistant to the dwarf virus were also obtained. At </w:t>
      </w:r>
      <w:r w:rsidRPr="00244F3E">
        <w:rPr>
          <w:color w:val="000000"/>
          <w:sz w:val="28"/>
          <w:szCs w:val="28"/>
          <w:lang w:val="en-US"/>
        </w:rPr>
        <w:lastRenderedPageBreak/>
        <w:t>present, a pumpkin variety is obtained and grown, which is resistant immediately to three viruses.</w:t>
      </w:r>
    </w:p>
    <w:p w:rsidR="00244F3E" w:rsidRPr="00244F3E" w:rsidRDefault="00244F3E" w:rsidP="00244F3E">
      <w:pPr>
        <w:shd w:val="clear" w:color="auto" w:fill="FFFFFF"/>
        <w:ind w:firstLine="540"/>
        <w:jc w:val="both"/>
        <w:rPr>
          <w:color w:val="000000"/>
          <w:sz w:val="28"/>
          <w:szCs w:val="28"/>
          <w:lang w:val="en-US"/>
        </w:rPr>
      </w:pPr>
      <w:r w:rsidRPr="00244F3E">
        <w:rPr>
          <w:color w:val="000000"/>
          <w:sz w:val="28"/>
          <w:szCs w:val="28"/>
          <w:lang w:val="en-US"/>
        </w:rPr>
        <w:t>Another approach to obtaining pathogen-resistant plants is the transformation of plant cells with genes encoding the enzymes of the biosynthesis pathway of phyto</w:t>
      </w:r>
      <w:r w:rsidRPr="00244F3E">
        <w:rPr>
          <w:color w:val="000000"/>
          <w:sz w:val="28"/>
          <w:szCs w:val="28"/>
          <w:lang w:val="en-US"/>
        </w:rPr>
        <w:t>a</w:t>
      </w:r>
      <w:r w:rsidRPr="00244F3E">
        <w:rPr>
          <w:color w:val="000000"/>
          <w:sz w:val="28"/>
          <w:szCs w:val="28"/>
          <w:lang w:val="en-US"/>
        </w:rPr>
        <w:t>lexins that exhibit fungicidal and antimicrobial effects. The transformation of tomato and potato plants by these genes significantly increased resistance to late blight and fusarium, and tobacco to sulfur</w:t>
      </w:r>
    </w:p>
    <w:p w:rsidR="00244F3E" w:rsidRPr="00244F3E" w:rsidRDefault="00244F3E" w:rsidP="00244F3E">
      <w:pPr>
        <w:shd w:val="clear" w:color="auto" w:fill="FFFFFF"/>
        <w:ind w:firstLine="540"/>
        <w:jc w:val="both"/>
        <w:rPr>
          <w:color w:val="000000"/>
          <w:sz w:val="28"/>
          <w:szCs w:val="28"/>
          <w:lang w:val="en-US"/>
        </w:rPr>
      </w:pPr>
      <w:r w:rsidRPr="00244F3E">
        <w:rPr>
          <w:color w:val="000000"/>
          <w:sz w:val="28"/>
          <w:szCs w:val="28"/>
          <w:lang w:val="en-US"/>
        </w:rPr>
        <w:t>rot. Currently, four transgenic commercial potato varieties are obtained that are resistant to the Y virus (</w:t>
      </w:r>
      <w:r w:rsidRPr="00244F3E">
        <w:rPr>
          <w:color w:val="000000"/>
          <w:sz w:val="28"/>
          <w:szCs w:val="28"/>
        </w:rPr>
        <w:t>Р</w:t>
      </w:r>
      <w:r w:rsidRPr="00244F3E">
        <w:rPr>
          <w:color w:val="000000"/>
          <w:sz w:val="28"/>
          <w:szCs w:val="28"/>
          <w:lang w:val="en-US"/>
        </w:rPr>
        <w:t>VY) and leaf curl viruses (</w:t>
      </w:r>
      <w:r w:rsidRPr="00244F3E">
        <w:rPr>
          <w:color w:val="000000"/>
          <w:sz w:val="28"/>
          <w:szCs w:val="28"/>
        </w:rPr>
        <w:t>Р</w:t>
      </w:r>
      <w:r w:rsidRPr="00244F3E">
        <w:rPr>
          <w:color w:val="000000"/>
          <w:sz w:val="28"/>
          <w:szCs w:val="28"/>
          <w:lang w:val="en-US"/>
        </w:rPr>
        <w:t>LRV), a pumpkin variety that is resistant to three different viruses at the same time, and a papaya variety that is resi</w:t>
      </w:r>
      <w:r w:rsidRPr="00244F3E">
        <w:rPr>
          <w:color w:val="000000"/>
          <w:sz w:val="28"/>
          <w:szCs w:val="28"/>
          <w:lang w:val="en-US"/>
        </w:rPr>
        <w:t>s</w:t>
      </w:r>
      <w:r w:rsidRPr="00244F3E">
        <w:rPr>
          <w:color w:val="000000"/>
          <w:sz w:val="28"/>
          <w:szCs w:val="28"/>
          <w:lang w:val="en-US"/>
        </w:rPr>
        <w:t>tant to the papaya circular virus (</w:t>
      </w:r>
      <w:r w:rsidRPr="00244F3E">
        <w:rPr>
          <w:color w:val="000000"/>
          <w:sz w:val="28"/>
          <w:szCs w:val="28"/>
        </w:rPr>
        <w:t>Р</w:t>
      </w:r>
      <w:r w:rsidRPr="00244F3E">
        <w:rPr>
          <w:color w:val="000000"/>
          <w:sz w:val="28"/>
          <w:szCs w:val="28"/>
          <w:lang w:val="en-US"/>
        </w:rPr>
        <w:t>RV) .</w:t>
      </w:r>
    </w:p>
    <w:p w:rsidR="00244F3E" w:rsidRPr="00244F3E" w:rsidRDefault="00244F3E" w:rsidP="00244F3E">
      <w:pPr>
        <w:shd w:val="clear" w:color="auto" w:fill="FFFFFF"/>
        <w:ind w:firstLine="540"/>
        <w:jc w:val="both"/>
        <w:rPr>
          <w:color w:val="000000"/>
          <w:sz w:val="28"/>
          <w:szCs w:val="28"/>
          <w:lang w:val="en-US"/>
        </w:rPr>
      </w:pPr>
      <w:r w:rsidRPr="00244F3E">
        <w:rPr>
          <w:color w:val="000000"/>
          <w:sz w:val="28"/>
          <w:szCs w:val="28"/>
          <w:lang w:val="en-US"/>
        </w:rPr>
        <w:t>3.3 One of the main areas of plant biotechnology is the production of cultivated plants that are resistant to herbicides. Herbicides of a wide spectrum of action, d</w:t>
      </w:r>
      <w:r w:rsidRPr="00244F3E">
        <w:rPr>
          <w:color w:val="000000"/>
          <w:sz w:val="28"/>
          <w:szCs w:val="28"/>
          <w:lang w:val="en-US"/>
        </w:rPr>
        <w:t>e</w:t>
      </w:r>
      <w:r w:rsidRPr="00244F3E">
        <w:rPr>
          <w:color w:val="000000"/>
          <w:sz w:val="28"/>
          <w:szCs w:val="28"/>
          <w:lang w:val="en-US"/>
        </w:rPr>
        <w:t>stroying weeds, have a depressing effect on crops. Obtaining herbicide-resistant plants is carried out in two directions: firstly, direct selection of herbicide-resistant plant forms (mainly by crossbreeding with wild species of plants resistant to herb</w:t>
      </w:r>
      <w:r w:rsidRPr="00244F3E">
        <w:rPr>
          <w:color w:val="000000"/>
          <w:sz w:val="28"/>
          <w:szCs w:val="28"/>
          <w:lang w:val="en-US"/>
        </w:rPr>
        <w:t>i</w:t>
      </w:r>
      <w:r w:rsidRPr="00244F3E">
        <w:rPr>
          <w:color w:val="000000"/>
          <w:sz w:val="28"/>
          <w:szCs w:val="28"/>
          <w:lang w:val="en-US"/>
        </w:rPr>
        <w:t>cides), and secondly obtaining transgenic plants by introducing genes whose expre</w:t>
      </w:r>
      <w:r w:rsidRPr="00244F3E">
        <w:rPr>
          <w:color w:val="000000"/>
          <w:sz w:val="28"/>
          <w:szCs w:val="28"/>
          <w:lang w:val="en-US"/>
        </w:rPr>
        <w:t>s</w:t>
      </w:r>
      <w:r w:rsidRPr="00244F3E">
        <w:rPr>
          <w:color w:val="000000"/>
          <w:sz w:val="28"/>
          <w:szCs w:val="28"/>
          <w:lang w:val="en-US"/>
        </w:rPr>
        <w:t>sion leads to herbicide resistance. The theoretical basis for obtaining transgenic plants resistant to herbicides is the data on the molecular mechanisms of the emergence of resistance to herbicides and the isolation of genes of both bacterial and plant origin that determine this trait. The action of herbicides is manifested in the suppression of plant cell metabolism: inhibition of biochemical processes, primarily photosynthesis (atrazine, simazine, diuron) and amino acid synthesis (glyphosate, sulfonylurea, urea, bialophos). Resistance to the herbicide occurs either as a result of a change in the a</w:t>
      </w:r>
      <w:r w:rsidRPr="00244F3E">
        <w:rPr>
          <w:color w:val="000000"/>
          <w:sz w:val="28"/>
          <w:szCs w:val="28"/>
          <w:lang w:val="en-US"/>
        </w:rPr>
        <w:t>f</w:t>
      </w:r>
      <w:r w:rsidRPr="00244F3E">
        <w:rPr>
          <w:color w:val="000000"/>
          <w:sz w:val="28"/>
          <w:szCs w:val="28"/>
          <w:lang w:val="en-US"/>
        </w:rPr>
        <w:t>finity of the herbicide with its target enzyme, or directly by inhibition of the herbicide molecule. The preparation of herbicide-resistant plants by genetic engineering m</w:t>
      </w:r>
      <w:r w:rsidRPr="00244F3E">
        <w:rPr>
          <w:color w:val="000000"/>
          <w:sz w:val="28"/>
          <w:szCs w:val="28"/>
          <w:lang w:val="en-US"/>
        </w:rPr>
        <w:t>e</w:t>
      </w:r>
      <w:r w:rsidRPr="00244F3E">
        <w:rPr>
          <w:color w:val="000000"/>
          <w:sz w:val="28"/>
          <w:szCs w:val="28"/>
          <w:lang w:val="en-US"/>
        </w:rPr>
        <w:t>thods is primarily based on the study of molecular mechanisms of tolerance and i</w:t>
      </w:r>
      <w:r w:rsidRPr="00244F3E">
        <w:rPr>
          <w:color w:val="000000"/>
          <w:sz w:val="28"/>
          <w:szCs w:val="28"/>
          <w:lang w:val="en-US"/>
        </w:rPr>
        <w:t>n</w:t>
      </w:r>
      <w:r w:rsidRPr="00244F3E">
        <w:rPr>
          <w:color w:val="000000"/>
          <w:sz w:val="28"/>
          <w:szCs w:val="28"/>
          <w:lang w:val="en-US"/>
        </w:rPr>
        <w:t>cludes the following steps: identification of the target action of herbicides in the plant cell, selection of plants / bacteria resistant to this herbicide (in as a source of resi</w:t>
      </w:r>
      <w:r w:rsidRPr="00244F3E">
        <w:rPr>
          <w:color w:val="000000"/>
          <w:sz w:val="28"/>
          <w:szCs w:val="28"/>
          <w:lang w:val="en-US"/>
        </w:rPr>
        <w:t>s</w:t>
      </w:r>
      <w:r w:rsidRPr="00244F3E">
        <w:rPr>
          <w:color w:val="000000"/>
          <w:sz w:val="28"/>
          <w:szCs w:val="28"/>
          <w:lang w:val="en-US"/>
        </w:rPr>
        <w:t>tance genes), identification and cloning of these genes, study of their expression for use in transgenic constructs. The action of the atrazine herbicide is based on its bin</w:t>
      </w:r>
      <w:r w:rsidRPr="00244F3E">
        <w:rPr>
          <w:color w:val="000000"/>
          <w:sz w:val="28"/>
          <w:szCs w:val="28"/>
          <w:lang w:val="en-US"/>
        </w:rPr>
        <w:t>d</w:t>
      </w:r>
      <w:r w:rsidRPr="00244F3E">
        <w:rPr>
          <w:color w:val="000000"/>
          <w:sz w:val="28"/>
          <w:szCs w:val="28"/>
          <w:lang w:val="en-US"/>
        </w:rPr>
        <w:t>ing to the chloroplast membrane protein Qb, which is encoded by the pbc gene A. The pbc gene A was isolated from the genome of some weeds. It was shown that r</w:t>
      </w:r>
      <w:r w:rsidRPr="00244F3E">
        <w:rPr>
          <w:color w:val="000000"/>
          <w:sz w:val="28"/>
          <w:szCs w:val="28"/>
          <w:lang w:val="en-US"/>
        </w:rPr>
        <w:t>e</w:t>
      </w:r>
      <w:r w:rsidRPr="00244F3E">
        <w:rPr>
          <w:color w:val="000000"/>
          <w:sz w:val="28"/>
          <w:szCs w:val="28"/>
          <w:lang w:val="en-US"/>
        </w:rPr>
        <w:t>sistance to the herbicide is associated with the occurrence of point mutations in the pbcA gene, which leads to the replacement of the amino acid residue of serine in the protein with glycine. Such substitutions in the Qb protein lead to a sharp decrease in the binding of the herbicide to the target enzyme. The result is resistance to herbicide. The mutant pbc A gene was integrated into vector constructs for plant transformation. The resulting transgenic plants were resistant to atrazine. It has been similarly shown that the replacement of alanine with arginine in the EPSP synthetase protein, which is encoded by the aco A gene of E. coli, leads to the emergence of resistance to the a</w:t>
      </w:r>
      <w:r w:rsidRPr="00244F3E">
        <w:rPr>
          <w:color w:val="000000"/>
          <w:sz w:val="28"/>
          <w:szCs w:val="28"/>
          <w:lang w:val="en-US"/>
        </w:rPr>
        <w:t>c</w:t>
      </w:r>
      <w:r w:rsidRPr="00244F3E">
        <w:rPr>
          <w:color w:val="000000"/>
          <w:sz w:val="28"/>
          <w:szCs w:val="28"/>
          <w:lang w:val="en-US"/>
        </w:rPr>
        <w:t xml:space="preserve">tion of the glyphosate herbicide. This was used to transform tobacco, tomato, sugar beet and potato cells with the mutant aro A gene and to obtain transgenic herbicide resistant plants. The introduction of the bacterial gene bar into the genome of plants leads to the appearance of resistance to the BASTA herbicide. It was shown that the </w:t>
      </w:r>
      <w:r w:rsidRPr="00244F3E">
        <w:rPr>
          <w:color w:val="000000"/>
          <w:sz w:val="28"/>
          <w:szCs w:val="28"/>
          <w:lang w:val="en-US"/>
        </w:rPr>
        <w:lastRenderedPageBreak/>
        <w:t>protein co-encoded by the bar gene, phosphinotricin acetyltransferase, acetylates the active compo</w:t>
      </w:r>
    </w:p>
    <w:p w:rsidR="00244F3E" w:rsidRDefault="00244F3E" w:rsidP="00244F3E">
      <w:pPr>
        <w:shd w:val="clear" w:color="auto" w:fill="FFFFFF"/>
        <w:ind w:firstLine="540"/>
        <w:jc w:val="both"/>
        <w:rPr>
          <w:color w:val="000000"/>
          <w:sz w:val="28"/>
          <w:szCs w:val="28"/>
          <w:lang w:val="en-US"/>
        </w:rPr>
      </w:pPr>
      <w:r w:rsidRPr="00244F3E">
        <w:rPr>
          <w:color w:val="000000"/>
          <w:sz w:val="28"/>
          <w:szCs w:val="28"/>
          <w:lang w:val="en-US"/>
        </w:rPr>
        <w:t>Nent herbicide phosphinotricin, which leads to its inactivation. Varieties of transgenic rice (1995), sorghum (1995), wheat (1994), and several other plants were obtained. Recently, the bar gene has also been used as a selectable marker in genetic engineering vectors. The introduction of the gene encoding the protoporphyrin-gen synthetase enzyme (Protox isolated from B. subtillis bacteria) into the rice genome increased the resistance of transgenic plants to diphenyl ether herbicides. The m</w:t>
      </w:r>
      <w:r w:rsidRPr="00244F3E">
        <w:rPr>
          <w:color w:val="000000"/>
          <w:sz w:val="28"/>
          <w:szCs w:val="28"/>
          <w:lang w:val="en-US"/>
        </w:rPr>
        <w:t>e</w:t>
      </w:r>
      <w:r w:rsidRPr="00244F3E">
        <w:rPr>
          <w:color w:val="000000"/>
          <w:sz w:val="28"/>
          <w:szCs w:val="28"/>
          <w:lang w:val="en-US"/>
        </w:rPr>
        <w:t>chanism of anti-herbicidal action was shown: increased expression of this protein Progot neutralizes the action of the herbicide, which is why the resistance to it is i</w:t>
      </w:r>
      <w:r w:rsidRPr="00244F3E">
        <w:rPr>
          <w:color w:val="000000"/>
          <w:sz w:val="28"/>
          <w:szCs w:val="28"/>
          <w:lang w:val="en-US"/>
        </w:rPr>
        <w:t>n</w:t>
      </w:r>
      <w:r w:rsidRPr="00244F3E">
        <w:rPr>
          <w:color w:val="000000"/>
          <w:sz w:val="28"/>
          <w:szCs w:val="28"/>
          <w:lang w:val="en-US"/>
        </w:rPr>
        <w:t>creased, and a direct relationship between the number of built-in copies of the gene and the level of resistance was shown.</w:t>
      </w:r>
    </w:p>
    <w:p w:rsidR="00244F3E" w:rsidRPr="00244F3E" w:rsidRDefault="00244F3E" w:rsidP="00244F3E">
      <w:pPr>
        <w:ind w:firstLine="540"/>
        <w:jc w:val="both"/>
        <w:rPr>
          <w:color w:val="000000"/>
          <w:sz w:val="28"/>
          <w:szCs w:val="28"/>
          <w:lang w:val="en-US"/>
        </w:rPr>
      </w:pPr>
      <w:r w:rsidRPr="00244F3E">
        <w:rPr>
          <w:color w:val="000000"/>
          <w:sz w:val="28"/>
          <w:szCs w:val="28"/>
          <w:lang w:val="en-US"/>
        </w:rPr>
        <w:t>Currently, more than 20 varieties of transgenic herbicide-resistant transgenic plants of such important crops as corn, cotton, rice, soy, wheat, potatoes, tomatoes, and flax are allowed in North America and Europe. Transgenic varieties of strawbe</w:t>
      </w:r>
      <w:r w:rsidRPr="00244F3E">
        <w:rPr>
          <w:color w:val="000000"/>
          <w:sz w:val="28"/>
          <w:szCs w:val="28"/>
          <w:lang w:val="en-US"/>
        </w:rPr>
        <w:t>r</w:t>
      </w:r>
      <w:r w:rsidRPr="00244F3E">
        <w:rPr>
          <w:color w:val="000000"/>
          <w:sz w:val="28"/>
          <w:szCs w:val="28"/>
          <w:lang w:val="en-US"/>
        </w:rPr>
        <w:t>ries, sugar beets and some flower crops are being field tested. In total, about 34 mi</w:t>
      </w:r>
      <w:r w:rsidRPr="00244F3E">
        <w:rPr>
          <w:color w:val="000000"/>
          <w:sz w:val="28"/>
          <w:szCs w:val="28"/>
          <w:lang w:val="en-US"/>
        </w:rPr>
        <w:t>l</w:t>
      </w:r>
      <w:r w:rsidRPr="00244F3E">
        <w:rPr>
          <w:color w:val="000000"/>
          <w:sz w:val="28"/>
          <w:szCs w:val="28"/>
          <w:lang w:val="en-US"/>
        </w:rPr>
        <w:t>lion hectares, or 80% of all crops of transgenic varieties, are sown in the world with transgenic varieties and hybrids resistant to herbicides. In general, we can say that o</w:t>
      </w:r>
      <w:r w:rsidRPr="00244F3E">
        <w:rPr>
          <w:color w:val="000000"/>
          <w:sz w:val="28"/>
          <w:szCs w:val="28"/>
          <w:lang w:val="en-US"/>
        </w:rPr>
        <w:t>b</w:t>
      </w:r>
      <w:r w:rsidRPr="00244F3E">
        <w:rPr>
          <w:color w:val="000000"/>
          <w:sz w:val="28"/>
          <w:szCs w:val="28"/>
          <w:lang w:val="en-US"/>
        </w:rPr>
        <w:t>taining transgenic plants is one of the most rapidly developing areas of biotechnol</w:t>
      </w:r>
      <w:r w:rsidRPr="00244F3E">
        <w:rPr>
          <w:color w:val="000000"/>
          <w:sz w:val="28"/>
          <w:szCs w:val="28"/>
          <w:lang w:val="en-US"/>
        </w:rPr>
        <w:t>o</w:t>
      </w:r>
      <w:r w:rsidRPr="00244F3E">
        <w:rPr>
          <w:color w:val="000000"/>
          <w:sz w:val="28"/>
          <w:szCs w:val="28"/>
          <w:lang w:val="en-US"/>
        </w:rPr>
        <w:t>gy. By February 2001, in countries with the permitted use of genetically modified plants, tests were conducted and 78 commercial varieties of transgenic plants 18 cu</w:t>
      </w:r>
      <w:r w:rsidRPr="00244F3E">
        <w:rPr>
          <w:color w:val="000000"/>
          <w:sz w:val="28"/>
          <w:szCs w:val="28"/>
          <w:lang w:val="en-US"/>
        </w:rPr>
        <w:t>l</w:t>
      </w:r>
      <w:r w:rsidRPr="00244F3E">
        <w:rPr>
          <w:color w:val="000000"/>
          <w:sz w:val="28"/>
          <w:szCs w:val="28"/>
          <w:lang w:val="en-US"/>
        </w:rPr>
        <w:t>tivated crops were approved for commercial use.</w:t>
      </w:r>
    </w:p>
    <w:p w:rsidR="00244F3E" w:rsidRPr="00244F3E" w:rsidRDefault="00244F3E" w:rsidP="00244F3E">
      <w:pPr>
        <w:ind w:firstLine="540"/>
        <w:jc w:val="both"/>
        <w:rPr>
          <w:color w:val="000000"/>
          <w:sz w:val="28"/>
          <w:szCs w:val="28"/>
          <w:lang w:val="en-US"/>
        </w:rPr>
      </w:pPr>
    </w:p>
    <w:p w:rsidR="00244F3E" w:rsidRPr="00244F3E" w:rsidRDefault="00244F3E" w:rsidP="00244F3E">
      <w:pPr>
        <w:ind w:firstLine="540"/>
        <w:rPr>
          <w:color w:val="000000"/>
          <w:sz w:val="28"/>
          <w:szCs w:val="28"/>
          <w:lang w:val="en-US"/>
        </w:rPr>
      </w:pPr>
      <w:r w:rsidRPr="00244F3E">
        <w:rPr>
          <w:color w:val="000000"/>
          <w:sz w:val="28"/>
          <w:szCs w:val="28"/>
          <w:lang w:val="en-US"/>
        </w:rPr>
        <w:t>  Test questions:</w:t>
      </w:r>
    </w:p>
    <w:p w:rsidR="00244F3E" w:rsidRPr="00244F3E" w:rsidRDefault="00244F3E" w:rsidP="00244F3E">
      <w:pPr>
        <w:ind w:firstLine="540"/>
        <w:rPr>
          <w:color w:val="000000"/>
          <w:sz w:val="28"/>
          <w:szCs w:val="28"/>
          <w:lang w:val="en-US"/>
        </w:rPr>
      </w:pPr>
      <w:r w:rsidRPr="00244F3E">
        <w:rPr>
          <w:color w:val="000000"/>
          <w:sz w:val="28"/>
          <w:szCs w:val="28"/>
          <w:lang w:val="en-US"/>
        </w:rPr>
        <w:t>1. Give a definition of cell selection?</w:t>
      </w:r>
    </w:p>
    <w:p w:rsidR="00244F3E" w:rsidRPr="00244F3E" w:rsidRDefault="00244F3E" w:rsidP="00244F3E">
      <w:pPr>
        <w:ind w:firstLine="540"/>
        <w:rPr>
          <w:color w:val="000000"/>
          <w:sz w:val="28"/>
          <w:szCs w:val="28"/>
          <w:lang w:val="en-US"/>
        </w:rPr>
      </w:pPr>
      <w:r w:rsidRPr="00244F3E">
        <w:rPr>
          <w:color w:val="000000"/>
          <w:sz w:val="28"/>
          <w:szCs w:val="28"/>
          <w:lang w:val="en-US"/>
        </w:rPr>
        <w:t>2. What cultures are used as breeding agents?</w:t>
      </w:r>
    </w:p>
    <w:p w:rsidR="00244F3E" w:rsidRPr="00244F3E" w:rsidRDefault="00244F3E" w:rsidP="00244F3E">
      <w:pPr>
        <w:ind w:firstLine="540"/>
        <w:rPr>
          <w:color w:val="000000"/>
          <w:sz w:val="28"/>
          <w:szCs w:val="28"/>
          <w:lang w:val="en-US"/>
        </w:rPr>
      </w:pPr>
      <w:r w:rsidRPr="00244F3E">
        <w:rPr>
          <w:color w:val="000000"/>
          <w:sz w:val="28"/>
          <w:szCs w:val="28"/>
          <w:lang w:val="en-US"/>
        </w:rPr>
        <w:t>3. Methods for producing transgenic plants?</w:t>
      </w:r>
    </w:p>
    <w:p w:rsidR="00244F3E" w:rsidRPr="00244F3E" w:rsidRDefault="00244F3E" w:rsidP="00244F3E">
      <w:pPr>
        <w:ind w:firstLine="540"/>
        <w:rPr>
          <w:color w:val="000000"/>
          <w:sz w:val="28"/>
          <w:szCs w:val="28"/>
          <w:lang w:val="en-US"/>
        </w:rPr>
      </w:pPr>
      <w:r w:rsidRPr="00244F3E">
        <w:rPr>
          <w:color w:val="000000"/>
          <w:sz w:val="28"/>
          <w:szCs w:val="28"/>
          <w:lang w:val="en-US"/>
        </w:rPr>
        <w:t>4. Benefits of cell selection?</w:t>
      </w:r>
    </w:p>
    <w:p w:rsidR="00244F3E" w:rsidRPr="00244F3E" w:rsidRDefault="00244F3E" w:rsidP="00244F3E">
      <w:pPr>
        <w:ind w:firstLine="540"/>
        <w:rPr>
          <w:color w:val="000000"/>
          <w:sz w:val="28"/>
          <w:szCs w:val="28"/>
          <w:lang w:val="en-US"/>
        </w:rPr>
      </w:pPr>
      <w:r w:rsidRPr="00244F3E">
        <w:rPr>
          <w:color w:val="000000"/>
          <w:sz w:val="28"/>
          <w:szCs w:val="28"/>
          <w:lang w:val="en-US"/>
        </w:rPr>
        <w:t>5. Selection methods?</w:t>
      </w:r>
    </w:p>
    <w:p w:rsidR="00244F3E" w:rsidRPr="00244F3E" w:rsidRDefault="00244F3E" w:rsidP="00244F3E">
      <w:pPr>
        <w:ind w:firstLine="540"/>
        <w:rPr>
          <w:color w:val="000000"/>
          <w:sz w:val="28"/>
          <w:szCs w:val="28"/>
          <w:lang w:val="en-US"/>
        </w:rPr>
      </w:pPr>
      <w:r w:rsidRPr="00244F3E">
        <w:rPr>
          <w:color w:val="000000"/>
          <w:sz w:val="28"/>
          <w:szCs w:val="28"/>
          <w:lang w:val="en-US"/>
        </w:rPr>
        <w:t>6. What are transgenic plants used for?</w:t>
      </w:r>
    </w:p>
    <w:p w:rsidR="00105F50" w:rsidRPr="00244F3E" w:rsidRDefault="00244F3E" w:rsidP="00244F3E">
      <w:pPr>
        <w:ind w:firstLine="540"/>
        <w:rPr>
          <w:b/>
          <w:sz w:val="28"/>
          <w:szCs w:val="28"/>
          <w:lang w:val="en-US"/>
        </w:rPr>
      </w:pPr>
      <w:r w:rsidRPr="00244F3E">
        <w:rPr>
          <w:color w:val="000000"/>
          <w:sz w:val="28"/>
          <w:szCs w:val="28"/>
          <w:lang w:val="en-US"/>
        </w:rPr>
        <w:t>7. What stress factors are transgenic plants resistant to?</w:t>
      </w:r>
    </w:p>
    <w:p w:rsidR="00244F3E" w:rsidRDefault="00244F3E" w:rsidP="001929FB">
      <w:pPr>
        <w:ind w:firstLine="540"/>
        <w:jc w:val="center"/>
        <w:rPr>
          <w:b/>
          <w:sz w:val="28"/>
          <w:szCs w:val="28"/>
          <w:lang w:val="en-US"/>
        </w:rPr>
      </w:pPr>
    </w:p>
    <w:p w:rsidR="00244F3E" w:rsidRDefault="00244F3E" w:rsidP="001929FB">
      <w:pPr>
        <w:ind w:firstLine="540"/>
        <w:jc w:val="center"/>
        <w:rPr>
          <w:b/>
          <w:sz w:val="28"/>
          <w:szCs w:val="28"/>
          <w:lang w:val="en-US"/>
        </w:rPr>
      </w:pPr>
    </w:p>
    <w:p w:rsidR="00244F3E" w:rsidRDefault="00244F3E" w:rsidP="001929FB">
      <w:pPr>
        <w:ind w:firstLine="540"/>
        <w:jc w:val="center"/>
        <w:rPr>
          <w:b/>
          <w:sz w:val="28"/>
          <w:szCs w:val="28"/>
          <w:lang w:val="en-US"/>
        </w:rPr>
      </w:pPr>
    </w:p>
    <w:p w:rsidR="00244F3E" w:rsidRDefault="00244F3E" w:rsidP="001929FB">
      <w:pPr>
        <w:ind w:firstLine="540"/>
        <w:jc w:val="center"/>
        <w:rPr>
          <w:b/>
          <w:sz w:val="28"/>
          <w:szCs w:val="28"/>
          <w:lang w:val="en-US"/>
        </w:rPr>
      </w:pPr>
    </w:p>
    <w:p w:rsidR="00244F3E" w:rsidRDefault="00244F3E" w:rsidP="001929FB">
      <w:pPr>
        <w:ind w:firstLine="540"/>
        <w:jc w:val="center"/>
        <w:rPr>
          <w:b/>
          <w:sz w:val="28"/>
          <w:szCs w:val="28"/>
          <w:lang w:val="en-US"/>
        </w:rPr>
      </w:pPr>
    </w:p>
    <w:p w:rsidR="00244F3E" w:rsidRDefault="00244F3E" w:rsidP="001929FB">
      <w:pPr>
        <w:ind w:firstLine="540"/>
        <w:jc w:val="center"/>
        <w:rPr>
          <w:b/>
          <w:sz w:val="28"/>
          <w:szCs w:val="28"/>
          <w:lang w:val="en-US"/>
        </w:rPr>
      </w:pPr>
    </w:p>
    <w:p w:rsidR="00244F3E" w:rsidRDefault="00244F3E" w:rsidP="001929FB">
      <w:pPr>
        <w:ind w:firstLine="540"/>
        <w:jc w:val="center"/>
        <w:rPr>
          <w:b/>
          <w:sz w:val="28"/>
          <w:szCs w:val="28"/>
          <w:lang w:val="en-US"/>
        </w:rPr>
      </w:pPr>
    </w:p>
    <w:p w:rsidR="00244F3E" w:rsidRDefault="00244F3E" w:rsidP="001929FB">
      <w:pPr>
        <w:ind w:firstLine="540"/>
        <w:jc w:val="center"/>
        <w:rPr>
          <w:b/>
          <w:sz w:val="28"/>
          <w:szCs w:val="28"/>
          <w:lang w:val="en-US"/>
        </w:rPr>
      </w:pPr>
    </w:p>
    <w:p w:rsidR="00244F3E" w:rsidRDefault="00244F3E" w:rsidP="001929FB">
      <w:pPr>
        <w:ind w:firstLine="540"/>
        <w:jc w:val="center"/>
        <w:rPr>
          <w:b/>
          <w:sz w:val="28"/>
          <w:szCs w:val="28"/>
          <w:lang w:val="en-US"/>
        </w:rPr>
      </w:pPr>
    </w:p>
    <w:p w:rsidR="00244F3E" w:rsidRDefault="00244F3E" w:rsidP="001929FB">
      <w:pPr>
        <w:ind w:firstLine="540"/>
        <w:jc w:val="center"/>
        <w:rPr>
          <w:b/>
          <w:sz w:val="28"/>
          <w:szCs w:val="28"/>
          <w:lang w:val="en-US"/>
        </w:rPr>
      </w:pPr>
    </w:p>
    <w:p w:rsidR="00244F3E" w:rsidRDefault="00244F3E" w:rsidP="001929FB">
      <w:pPr>
        <w:ind w:firstLine="540"/>
        <w:jc w:val="center"/>
        <w:rPr>
          <w:b/>
          <w:sz w:val="28"/>
          <w:szCs w:val="28"/>
          <w:lang w:val="en-US"/>
        </w:rPr>
      </w:pPr>
    </w:p>
    <w:p w:rsidR="00244F3E" w:rsidRDefault="00244F3E" w:rsidP="001929FB">
      <w:pPr>
        <w:ind w:firstLine="540"/>
        <w:jc w:val="center"/>
        <w:rPr>
          <w:b/>
          <w:sz w:val="28"/>
          <w:szCs w:val="28"/>
          <w:lang w:val="en-US"/>
        </w:rPr>
      </w:pPr>
    </w:p>
    <w:p w:rsidR="00E921ED" w:rsidRPr="00E921ED" w:rsidRDefault="00E921ED" w:rsidP="00E921ED">
      <w:pPr>
        <w:widowControl w:val="0"/>
        <w:autoSpaceDE w:val="0"/>
        <w:autoSpaceDN w:val="0"/>
        <w:adjustRightInd w:val="0"/>
        <w:ind w:firstLine="567"/>
        <w:jc w:val="center"/>
        <w:rPr>
          <w:b/>
          <w:sz w:val="28"/>
          <w:szCs w:val="28"/>
          <w:lang w:val="en-US"/>
        </w:rPr>
      </w:pPr>
      <w:r w:rsidRPr="00E921ED">
        <w:rPr>
          <w:b/>
          <w:sz w:val="28"/>
          <w:szCs w:val="28"/>
          <w:lang w:val="en-US"/>
        </w:rPr>
        <w:t>Lecture 15</w:t>
      </w:r>
    </w:p>
    <w:p w:rsidR="00E921ED" w:rsidRPr="00E921ED" w:rsidRDefault="00E921ED" w:rsidP="00E921ED">
      <w:pPr>
        <w:widowControl w:val="0"/>
        <w:autoSpaceDE w:val="0"/>
        <w:autoSpaceDN w:val="0"/>
        <w:adjustRightInd w:val="0"/>
        <w:ind w:firstLine="567"/>
        <w:jc w:val="both"/>
        <w:rPr>
          <w:b/>
          <w:sz w:val="28"/>
          <w:szCs w:val="28"/>
          <w:lang w:val="en-US"/>
        </w:rPr>
      </w:pPr>
    </w:p>
    <w:p w:rsidR="00E921ED" w:rsidRPr="00E921ED" w:rsidRDefault="00E921ED" w:rsidP="00E921ED">
      <w:pPr>
        <w:widowControl w:val="0"/>
        <w:autoSpaceDE w:val="0"/>
        <w:autoSpaceDN w:val="0"/>
        <w:adjustRightInd w:val="0"/>
        <w:ind w:firstLine="567"/>
        <w:jc w:val="both"/>
        <w:rPr>
          <w:b/>
          <w:sz w:val="28"/>
          <w:szCs w:val="28"/>
          <w:lang w:val="en-US"/>
        </w:rPr>
      </w:pPr>
      <w:r w:rsidRPr="00E921ED">
        <w:rPr>
          <w:b/>
          <w:sz w:val="28"/>
          <w:szCs w:val="28"/>
          <w:lang w:val="en-US"/>
        </w:rPr>
        <w:lastRenderedPageBreak/>
        <w:t>Cryopreservation of cells</w:t>
      </w:r>
    </w:p>
    <w:p w:rsidR="00E921ED" w:rsidRPr="00E921ED" w:rsidRDefault="00E921ED" w:rsidP="00E921ED">
      <w:pPr>
        <w:widowControl w:val="0"/>
        <w:autoSpaceDE w:val="0"/>
        <w:autoSpaceDN w:val="0"/>
        <w:adjustRightInd w:val="0"/>
        <w:ind w:firstLine="567"/>
        <w:jc w:val="both"/>
        <w:rPr>
          <w:b/>
          <w:sz w:val="28"/>
          <w:szCs w:val="28"/>
          <w:lang w:val="en-US"/>
        </w:rPr>
      </w:pPr>
    </w:p>
    <w:p w:rsidR="00E921ED" w:rsidRPr="00E921ED" w:rsidRDefault="00E921ED" w:rsidP="00E921ED">
      <w:pPr>
        <w:widowControl w:val="0"/>
        <w:autoSpaceDE w:val="0"/>
        <w:autoSpaceDN w:val="0"/>
        <w:adjustRightInd w:val="0"/>
        <w:ind w:firstLine="567"/>
        <w:jc w:val="both"/>
        <w:rPr>
          <w:sz w:val="28"/>
          <w:szCs w:val="28"/>
          <w:lang w:val="en-US"/>
        </w:rPr>
      </w:pPr>
      <w:r w:rsidRPr="00E921ED">
        <w:rPr>
          <w:sz w:val="28"/>
          <w:szCs w:val="28"/>
          <w:lang w:val="en-US"/>
        </w:rPr>
        <w:t>Purpose: to consider methods of storage of cell culture, the advantages of cry</w:t>
      </w:r>
      <w:r w:rsidRPr="00E921ED">
        <w:rPr>
          <w:sz w:val="28"/>
          <w:szCs w:val="28"/>
          <w:lang w:val="en-US"/>
        </w:rPr>
        <w:t>o</w:t>
      </w:r>
      <w:r w:rsidRPr="00E921ED">
        <w:rPr>
          <w:sz w:val="28"/>
          <w:szCs w:val="28"/>
          <w:lang w:val="en-US"/>
        </w:rPr>
        <w:t>preservation of plant cells, the main stages, as well as the difficulties that arise in connection with the characteristics of plant cells.</w:t>
      </w:r>
    </w:p>
    <w:p w:rsidR="00E921ED" w:rsidRPr="00E921ED" w:rsidRDefault="00E921ED" w:rsidP="00E921ED">
      <w:pPr>
        <w:widowControl w:val="0"/>
        <w:autoSpaceDE w:val="0"/>
        <w:autoSpaceDN w:val="0"/>
        <w:adjustRightInd w:val="0"/>
        <w:ind w:firstLine="567"/>
        <w:jc w:val="both"/>
        <w:rPr>
          <w:b/>
          <w:sz w:val="28"/>
          <w:szCs w:val="28"/>
          <w:lang w:val="en-US"/>
        </w:rPr>
      </w:pPr>
    </w:p>
    <w:p w:rsidR="00E921ED" w:rsidRPr="00E921ED" w:rsidRDefault="00E921ED" w:rsidP="00E921ED">
      <w:pPr>
        <w:widowControl w:val="0"/>
        <w:autoSpaceDE w:val="0"/>
        <w:autoSpaceDN w:val="0"/>
        <w:adjustRightInd w:val="0"/>
        <w:ind w:firstLine="567"/>
        <w:jc w:val="both"/>
        <w:rPr>
          <w:b/>
          <w:sz w:val="28"/>
          <w:szCs w:val="28"/>
          <w:lang w:val="en-US"/>
        </w:rPr>
      </w:pPr>
      <w:r w:rsidRPr="00E921ED">
        <w:rPr>
          <w:b/>
          <w:sz w:val="28"/>
          <w:szCs w:val="28"/>
          <w:lang w:val="en-US"/>
        </w:rPr>
        <w:t>Lecture Plan:</w:t>
      </w:r>
    </w:p>
    <w:p w:rsidR="00E921ED" w:rsidRPr="00E921ED" w:rsidRDefault="00E921ED" w:rsidP="00E921ED">
      <w:pPr>
        <w:widowControl w:val="0"/>
        <w:autoSpaceDE w:val="0"/>
        <w:autoSpaceDN w:val="0"/>
        <w:adjustRightInd w:val="0"/>
        <w:ind w:firstLine="567"/>
        <w:jc w:val="both"/>
        <w:rPr>
          <w:b/>
          <w:sz w:val="28"/>
          <w:szCs w:val="28"/>
          <w:lang w:val="en-US"/>
        </w:rPr>
      </w:pPr>
      <w:r w:rsidRPr="00E921ED">
        <w:rPr>
          <w:b/>
          <w:sz w:val="28"/>
          <w:szCs w:val="28"/>
          <w:lang w:val="en-US"/>
        </w:rPr>
        <w:t>1. Slowing cell growth</w:t>
      </w:r>
    </w:p>
    <w:p w:rsidR="00E921ED" w:rsidRPr="00E921ED" w:rsidRDefault="00E921ED" w:rsidP="00E921ED">
      <w:pPr>
        <w:widowControl w:val="0"/>
        <w:autoSpaceDE w:val="0"/>
        <w:autoSpaceDN w:val="0"/>
        <w:adjustRightInd w:val="0"/>
        <w:ind w:firstLine="567"/>
        <w:jc w:val="both"/>
        <w:rPr>
          <w:b/>
          <w:sz w:val="28"/>
          <w:szCs w:val="28"/>
          <w:lang w:val="en-US"/>
        </w:rPr>
      </w:pPr>
      <w:r w:rsidRPr="00E921ED">
        <w:rPr>
          <w:b/>
          <w:sz w:val="28"/>
          <w:szCs w:val="28"/>
          <w:lang w:val="en-US"/>
        </w:rPr>
        <w:t>2. The main stages of cryopreservation</w:t>
      </w:r>
    </w:p>
    <w:p w:rsidR="00E921ED" w:rsidRPr="00E921ED" w:rsidRDefault="00E921ED" w:rsidP="00E921ED">
      <w:pPr>
        <w:widowControl w:val="0"/>
        <w:autoSpaceDE w:val="0"/>
        <w:autoSpaceDN w:val="0"/>
        <w:adjustRightInd w:val="0"/>
        <w:ind w:firstLine="567"/>
        <w:jc w:val="both"/>
        <w:rPr>
          <w:b/>
          <w:sz w:val="28"/>
          <w:szCs w:val="28"/>
          <w:lang w:val="en-US"/>
        </w:rPr>
      </w:pPr>
      <w:r w:rsidRPr="00E921ED">
        <w:rPr>
          <w:b/>
          <w:sz w:val="28"/>
          <w:szCs w:val="28"/>
          <w:lang w:val="en-US"/>
        </w:rPr>
        <w:t>2.1 Culture Preparation</w:t>
      </w:r>
    </w:p>
    <w:p w:rsidR="00E921ED" w:rsidRPr="00E921ED" w:rsidRDefault="00E921ED" w:rsidP="00E921ED">
      <w:pPr>
        <w:widowControl w:val="0"/>
        <w:autoSpaceDE w:val="0"/>
        <w:autoSpaceDN w:val="0"/>
        <w:adjustRightInd w:val="0"/>
        <w:ind w:firstLine="567"/>
        <w:jc w:val="both"/>
        <w:rPr>
          <w:b/>
          <w:sz w:val="28"/>
          <w:szCs w:val="28"/>
          <w:lang w:val="en-US"/>
        </w:rPr>
      </w:pPr>
      <w:r w:rsidRPr="00E921ED">
        <w:rPr>
          <w:b/>
          <w:sz w:val="28"/>
          <w:szCs w:val="28"/>
          <w:lang w:val="en-US"/>
        </w:rPr>
        <w:t>2.2 Freezing and storage</w:t>
      </w:r>
    </w:p>
    <w:p w:rsidR="00E921ED" w:rsidRPr="00E921ED" w:rsidRDefault="00E921ED" w:rsidP="00E921ED">
      <w:pPr>
        <w:widowControl w:val="0"/>
        <w:autoSpaceDE w:val="0"/>
        <w:autoSpaceDN w:val="0"/>
        <w:adjustRightInd w:val="0"/>
        <w:ind w:firstLine="567"/>
        <w:jc w:val="both"/>
        <w:rPr>
          <w:b/>
          <w:sz w:val="28"/>
          <w:szCs w:val="28"/>
          <w:lang w:val="en-US"/>
        </w:rPr>
      </w:pPr>
      <w:r w:rsidRPr="00E921ED">
        <w:rPr>
          <w:b/>
          <w:sz w:val="28"/>
          <w:szCs w:val="28"/>
          <w:lang w:val="en-US"/>
        </w:rPr>
        <w:t>2.3 Thawing and removal of cryoprotectant</w:t>
      </w:r>
    </w:p>
    <w:p w:rsidR="00595296" w:rsidRPr="00E921ED" w:rsidRDefault="00E921ED" w:rsidP="00E921ED">
      <w:pPr>
        <w:widowControl w:val="0"/>
        <w:autoSpaceDE w:val="0"/>
        <w:autoSpaceDN w:val="0"/>
        <w:adjustRightInd w:val="0"/>
        <w:ind w:firstLine="567"/>
        <w:jc w:val="both"/>
        <w:rPr>
          <w:b/>
          <w:bCs/>
          <w:sz w:val="28"/>
          <w:szCs w:val="28"/>
          <w:lang w:val="en-US"/>
        </w:rPr>
      </w:pPr>
      <w:r w:rsidRPr="00E921ED">
        <w:rPr>
          <w:b/>
          <w:sz w:val="28"/>
          <w:szCs w:val="28"/>
          <w:lang w:val="en-US"/>
        </w:rPr>
        <w:t>2.4 Reclamation of cells and their evaluation after cryopreservation</w:t>
      </w:r>
    </w:p>
    <w:p w:rsidR="00E921ED" w:rsidRPr="00E921ED" w:rsidRDefault="00E921ED" w:rsidP="00E921ED">
      <w:pPr>
        <w:widowControl w:val="0"/>
        <w:tabs>
          <w:tab w:val="left" w:pos="3849"/>
        </w:tabs>
        <w:autoSpaceDE w:val="0"/>
        <w:autoSpaceDN w:val="0"/>
        <w:adjustRightInd w:val="0"/>
        <w:ind w:firstLine="540"/>
        <w:jc w:val="both"/>
        <w:rPr>
          <w:sz w:val="28"/>
          <w:szCs w:val="28"/>
          <w:lang w:val="en-US"/>
        </w:rPr>
      </w:pPr>
      <w:r w:rsidRPr="00E921ED">
        <w:rPr>
          <w:sz w:val="28"/>
          <w:szCs w:val="28"/>
          <w:lang w:val="en-US"/>
        </w:rPr>
        <w:t>1 Currently, the creation of new plant varieties and regular change is being ca</w:t>
      </w:r>
      <w:r w:rsidRPr="00E921ED">
        <w:rPr>
          <w:sz w:val="28"/>
          <w:szCs w:val="28"/>
          <w:lang w:val="en-US"/>
        </w:rPr>
        <w:t>r</w:t>
      </w:r>
      <w:r w:rsidRPr="00E921ED">
        <w:rPr>
          <w:sz w:val="28"/>
          <w:szCs w:val="28"/>
          <w:lang w:val="en-US"/>
        </w:rPr>
        <w:t>ried out, which is primarily associated with the loss of a variety of valuable traits, the emergence of new populations of pests and pathogens, climate change, soil and many other reasons. The average lifespan of a variety of wheat and other crops is usually 5-10 years. To breed new varieties and improve old ones, a diverse genetic material is required. In order to preserve the gene pool of rare and endangered species, valuable selection objects and strains - producers of economically important substances, m</w:t>
      </w:r>
      <w:r w:rsidRPr="00E921ED">
        <w:rPr>
          <w:sz w:val="28"/>
          <w:szCs w:val="28"/>
          <w:lang w:val="en-US"/>
        </w:rPr>
        <w:t>e</w:t>
      </w:r>
      <w:r w:rsidRPr="00E921ED">
        <w:rPr>
          <w:sz w:val="28"/>
          <w:szCs w:val="28"/>
          <w:lang w:val="en-US"/>
        </w:rPr>
        <w:t>thods are being developed for creating collections and gene banks in vitro.</w:t>
      </w:r>
    </w:p>
    <w:p w:rsidR="00E921ED" w:rsidRPr="00E921ED" w:rsidRDefault="00E921ED" w:rsidP="00E921ED">
      <w:pPr>
        <w:widowControl w:val="0"/>
        <w:tabs>
          <w:tab w:val="left" w:pos="3849"/>
        </w:tabs>
        <w:autoSpaceDE w:val="0"/>
        <w:autoSpaceDN w:val="0"/>
        <w:adjustRightInd w:val="0"/>
        <w:ind w:firstLine="540"/>
        <w:jc w:val="both"/>
        <w:rPr>
          <w:sz w:val="28"/>
          <w:szCs w:val="28"/>
          <w:lang w:val="en-US"/>
        </w:rPr>
      </w:pPr>
      <w:r w:rsidRPr="00E921ED">
        <w:rPr>
          <w:sz w:val="28"/>
          <w:szCs w:val="28"/>
          <w:lang w:val="en-US"/>
        </w:rPr>
        <w:t>The main source of genes are seeds. To create new cell lines. synthesizing val</w:t>
      </w:r>
      <w:r w:rsidRPr="00E921ED">
        <w:rPr>
          <w:sz w:val="28"/>
          <w:szCs w:val="28"/>
          <w:lang w:val="en-US"/>
        </w:rPr>
        <w:t>u</w:t>
      </w:r>
      <w:r w:rsidRPr="00E921ED">
        <w:rPr>
          <w:sz w:val="28"/>
          <w:szCs w:val="28"/>
          <w:lang w:val="en-US"/>
        </w:rPr>
        <w:t>able products, it is necessary to store a collection of cells, that is, standards of pr</w:t>
      </w:r>
      <w:r w:rsidRPr="00E921ED">
        <w:rPr>
          <w:sz w:val="28"/>
          <w:szCs w:val="28"/>
          <w:lang w:val="en-US"/>
        </w:rPr>
        <w:t>o</w:t>
      </w:r>
      <w:r w:rsidRPr="00E921ED">
        <w:rPr>
          <w:sz w:val="28"/>
          <w:szCs w:val="28"/>
          <w:lang w:val="en-US"/>
        </w:rPr>
        <w:t>ducer cells that have certain characteristics. To study the physiological and biochem</w:t>
      </w:r>
      <w:r w:rsidRPr="00E921ED">
        <w:rPr>
          <w:sz w:val="28"/>
          <w:szCs w:val="28"/>
          <w:lang w:val="en-US"/>
        </w:rPr>
        <w:t>i</w:t>
      </w:r>
      <w:r w:rsidRPr="00E921ED">
        <w:rPr>
          <w:sz w:val="28"/>
          <w:szCs w:val="28"/>
          <w:lang w:val="en-US"/>
        </w:rPr>
        <w:t>cal processes in cultured cells, there is a need for long-term preservation of the orig</w:t>
      </w:r>
      <w:r w:rsidRPr="00E921ED">
        <w:rPr>
          <w:sz w:val="28"/>
          <w:szCs w:val="28"/>
          <w:lang w:val="en-US"/>
        </w:rPr>
        <w:t>i</w:t>
      </w:r>
      <w:r w:rsidRPr="00E921ED">
        <w:rPr>
          <w:sz w:val="28"/>
          <w:szCs w:val="28"/>
          <w:lang w:val="en-US"/>
        </w:rPr>
        <w:t>nal standard cell lines. Thus, to solve problems, methods for storing cell culture are required. There are two approaches to solving this problem: slowing down cell growth and storage in a frozen state, that is, cryo-preservation (from the Greek. Kgyos - “frost”, “ice”). The challenge is to change the kinetics of culture growth and increase the time between transplants. This would allow replanting cultures every 3-4 months, a year or even less. Currently, growth retardation under the influence of growth limiting factors has been achieved only for shoot crops and regenerated plants.</w:t>
      </w:r>
    </w:p>
    <w:p w:rsidR="00E921ED" w:rsidRPr="00E921ED" w:rsidRDefault="00E921ED" w:rsidP="00E921ED">
      <w:pPr>
        <w:widowControl w:val="0"/>
        <w:tabs>
          <w:tab w:val="left" w:pos="3849"/>
        </w:tabs>
        <w:autoSpaceDE w:val="0"/>
        <w:autoSpaceDN w:val="0"/>
        <w:adjustRightInd w:val="0"/>
        <w:ind w:firstLine="540"/>
        <w:jc w:val="both"/>
        <w:rPr>
          <w:sz w:val="28"/>
          <w:szCs w:val="28"/>
          <w:lang w:val="en-US"/>
        </w:rPr>
      </w:pPr>
      <w:r w:rsidRPr="00E921ED">
        <w:rPr>
          <w:sz w:val="28"/>
          <w:szCs w:val="28"/>
          <w:lang w:val="en-US"/>
        </w:rPr>
        <w:t>The most effective way to slow growth is to reduce the temperature of the cult</w:t>
      </w:r>
      <w:r w:rsidRPr="00E921ED">
        <w:rPr>
          <w:sz w:val="28"/>
          <w:szCs w:val="28"/>
          <w:lang w:val="en-US"/>
        </w:rPr>
        <w:t>i</w:t>
      </w:r>
      <w:r w:rsidRPr="00E921ED">
        <w:rPr>
          <w:sz w:val="28"/>
          <w:szCs w:val="28"/>
          <w:lang w:val="en-US"/>
        </w:rPr>
        <w:t>vation in combination with low light. The choice of temperature is determined by the cold resistance of the plant species. So, for deposition of potato collections, a tempe</w:t>
      </w:r>
      <w:r w:rsidRPr="00E921ED">
        <w:rPr>
          <w:sz w:val="28"/>
          <w:szCs w:val="28"/>
          <w:lang w:val="en-US"/>
        </w:rPr>
        <w:t>r</w:t>
      </w:r>
      <w:r w:rsidRPr="00E921ED">
        <w:rPr>
          <w:sz w:val="28"/>
          <w:szCs w:val="28"/>
          <w:lang w:val="en-US"/>
        </w:rPr>
        <w:t>ature of 10 ° C was used, and an apple tree was used at a temperature of 1 ° C. Re</w:t>
      </w:r>
      <w:r w:rsidRPr="00E921ED">
        <w:rPr>
          <w:sz w:val="28"/>
          <w:szCs w:val="28"/>
          <w:lang w:val="en-US"/>
        </w:rPr>
        <w:t>c</w:t>
      </w:r>
      <w:r w:rsidRPr="00E921ED">
        <w:rPr>
          <w:sz w:val="28"/>
          <w:szCs w:val="28"/>
          <w:lang w:val="en-US"/>
        </w:rPr>
        <w:t>ommended for crops normally growing at 20 - ¬25 ° C, use 4-10 ° C.</w:t>
      </w:r>
    </w:p>
    <w:p w:rsidR="00E921ED" w:rsidRDefault="00E921ED" w:rsidP="00E921ED">
      <w:pPr>
        <w:widowControl w:val="0"/>
        <w:tabs>
          <w:tab w:val="left" w:pos="3849"/>
        </w:tabs>
        <w:autoSpaceDE w:val="0"/>
        <w:autoSpaceDN w:val="0"/>
        <w:adjustRightInd w:val="0"/>
        <w:ind w:firstLine="540"/>
        <w:jc w:val="both"/>
        <w:rPr>
          <w:sz w:val="28"/>
          <w:szCs w:val="28"/>
          <w:lang w:val="en-US"/>
        </w:rPr>
      </w:pPr>
      <w:r w:rsidRPr="00E921ED">
        <w:rPr>
          <w:sz w:val="28"/>
          <w:szCs w:val="28"/>
          <w:lang w:val="en-US"/>
        </w:rPr>
        <w:t>Plant growth can also be slowed down by adding osmotics — mannitol and so</w:t>
      </w:r>
      <w:r w:rsidRPr="00E921ED">
        <w:rPr>
          <w:sz w:val="28"/>
          <w:szCs w:val="28"/>
          <w:lang w:val="en-US"/>
        </w:rPr>
        <w:t>r</w:t>
      </w:r>
      <w:r w:rsidRPr="00E921ED">
        <w:rPr>
          <w:sz w:val="28"/>
          <w:szCs w:val="28"/>
          <w:lang w:val="en-US"/>
        </w:rPr>
        <w:t>bitol — to the nutrient medium, increasing the sucrose concentration, or introducing substances inhibiting growth into the nutrient medium. As the latter, maleic acid h</w:t>
      </w:r>
      <w:r w:rsidRPr="00E921ED">
        <w:rPr>
          <w:sz w:val="28"/>
          <w:szCs w:val="28"/>
          <w:lang w:val="en-US"/>
        </w:rPr>
        <w:t>y</w:t>
      </w:r>
      <w:r w:rsidRPr="00E921ED">
        <w:rPr>
          <w:sz w:val="28"/>
          <w:szCs w:val="28"/>
          <w:lang w:val="en-US"/>
        </w:rPr>
        <w:t>drazide, succinic acid 2,2-methylhydrazide, chlorocholine chloride, abscisic acid were used. In extremely rare cases, to reduce growth, use a decrease in oxygen co</w:t>
      </w:r>
      <w:r w:rsidRPr="00E921ED">
        <w:rPr>
          <w:sz w:val="28"/>
          <w:szCs w:val="28"/>
          <w:lang w:val="en-US"/>
        </w:rPr>
        <w:t>n</w:t>
      </w:r>
      <w:r w:rsidRPr="00E921ED">
        <w:rPr>
          <w:sz w:val="28"/>
          <w:szCs w:val="28"/>
          <w:lang w:val="en-US"/>
        </w:rPr>
        <w:t xml:space="preserve">tent - hypoxia. Hypoxia conditions are created using a mixture of 90% nitrogen and 10% oxygen. Sometimes they reduce the concentration of oxygen and at the same </w:t>
      </w:r>
      <w:r w:rsidRPr="00E921ED">
        <w:rPr>
          <w:sz w:val="28"/>
          <w:szCs w:val="28"/>
          <w:lang w:val="en-US"/>
        </w:rPr>
        <w:lastRenderedPageBreak/>
        <w:t>time reduce atmospheric pressure. To avoid depletion of nutrients and dehydration, the volume of agar medium for slowly growing cultures is increased. If a liquid n</w:t>
      </w:r>
      <w:r w:rsidRPr="00E921ED">
        <w:rPr>
          <w:sz w:val="28"/>
          <w:szCs w:val="28"/>
          <w:lang w:val="en-US"/>
        </w:rPr>
        <w:t>u</w:t>
      </w:r>
      <w:r w:rsidRPr="00E921ED">
        <w:rPr>
          <w:sz w:val="28"/>
          <w:szCs w:val="28"/>
          <w:lang w:val="en-US"/>
        </w:rPr>
        <w:t>trient medium is used, it is added from time to time, since it evaporates more actively.</w:t>
      </w:r>
    </w:p>
    <w:p w:rsidR="00E921ED" w:rsidRPr="00E921ED" w:rsidRDefault="00E921ED" w:rsidP="00E921ED">
      <w:pPr>
        <w:widowControl w:val="0"/>
        <w:tabs>
          <w:tab w:val="left" w:pos="316"/>
          <w:tab w:val="left" w:pos="4315"/>
        </w:tabs>
        <w:autoSpaceDE w:val="0"/>
        <w:autoSpaceDN w:val="0"/>
        <w:adjustRightInd w:val="0"/>
        <w:ind w:left="292" w:right="1161" w:firstLine="567"/>
        <w:rPr>
          <w:sz w:val="28"/>
          <w:szCs w:val="28"/>
          <w:lang w:val="en-US"/>
        </w:rPr>
      </w:pPr>
      <w:r w:rsidRPr="00E921ED">
        <w:rPr>
          <w:sz w:val="28"/>
          <w:szCs w:val="28"/>
          <w:lang w:val="en-US"/>
        </w:rPr>
        <w:t xml:space="preserve">2 Cryopreservation is deep freezing and storage at extremely low temperatures, for example, at the temperature of liquid nitrogen (-196 ° </w:t>
      </w:r>
      <w:r w:rsidRPr="00E921ED">
        <w:rPr>
          <w:sz w:val="28"/>
          <w:szCs w:val="28"/>
        </w:rPr>
        <w:t>С</w:t>
      </w:r>
      <w:r w:rsidRPr="00E921ED">
        <w:rPr>
          <w:sz w:val="28"/>
          <w:szCs w:val="28"/>
          <w:lang w:val="en-US"/>
        </w:rPr>
        <w:t>). This temperature ensures stable preservation of the genetic charact</w:t>
      </w:r>
      <w:r w:rsidRPr="00E921ED">
        <w:rPr>
          <w:sz w:val="28"/>
          <w:szCs w:val="28"/>
          <w:lang w:val="en-US"/>
        </w:rPr>
        <w:t>e</w:t>
      </w:r>
      <w:r w:rsidRPr="00E921ED">
        <w:rPr>
          <w:sz w:val="28"/>
          <w:szCs w:val="28"/>
          <w:lang w:val="en-US"/>
        </w:rPr>
        <w:t>ristics of objects for almost any period. This method allows you to store a wide variety of material - from isolated protoplasts to embryos and seeds. Currently, deep freezing of cells, tissues and organs is widespread in medicine and animal husbandry. The situation is different with plant material. The main difficulties are associated with the specificity of plant cells and with the process of deep freezing itself. Plant cells, ha</w:t>
      </w:r>
      <w:r w:rsidRPr="00E921ED">
        <w:rPr>
          <w:sz w:val="28"/>
          <w:szCs w:val="28"/>
          <w:lang w:val="en-US"/>
        </w:rPr>
        <w:t>v</w:t>
      </w:r>
      <w:r w:rsidRPr="00E921ED">
        <w:rPr>
          <w:sz w:val="28"/>
          <w:szCs w:val="28"/>
          <w:lang w:val="en-US"/>
        </w:rPr>
        <w:t>ing large sizes, large vacuoles, and plenty of water, are more severely damaged by freezing and subsequent thawing. Cell damage is associated with the formation of ice both inside the cells and outside. Ice usually forms first in an external solution around the cells. The freezing point of the cytoplasm is minus 1 ° C, but the cells remain unfrozen to -10-15 ° C, since before this the plasmalemma still prevents the penetration of ice crystals growing in an external solution. The growth of ice crystals i</w:t>
      </w:r>
      <w:r w:rsidRPr="00E921ED">
        <w:rPr>
          <w:sz w:val="28"/>
          <w:szCs w:val="28"/>
          <w:lang w:val="en-US"/>
        </w:rPr>
        <w:t>n</w:t>
      </w:r>
      <w:r w:rsidRPr="00E921ED">
        <w:rPr>
          <w:sz w:val="28"/>
          <w:szCs w:val="28"/>
          <w:lang w:val="en-US"/>
        </w:rPr>
        <w:t>side a cell destroys its membranes.</w:t>
      </w:r>
    </w:p>
    <w:p w:rsidR="00E921ED" w:rsidRPr="00E921ED" w:rsidRDefault="00E921ED" w:rsidP="00E921ED">
      <w:pPr>
        <w:widowControl w:val="0"/>
        <w:tabs>
          <w:tab w:val="left" w:pos="316"/>
          <w:tab w:val="left" w:pos="4315"/>
        </w:tabs>
        <w:autoSpaceDE w:val="0"/>
        <w:autoSpaceDN w:val="0"/>
        <w:adjustRightInd w:val="0"/>
        <w:ind w:left="292" w:right="1161" w:firstLine="567"/>
        <w:rPr>
          <w:sz w:val="28"/>
          <w:szCs w:val="28"/>
          <w:lang w:val="en-US"/>
        </w:rPr>
      </w:pPr>
      <w:r w:rsidRPr="00E921ED">
        <w:rPr>
          <w:sz w:val="28"/>
          <w:szCs w:val="28"/>
          <w:lang w:val="en-US"/>
        </w:rPr>
        <w:t>If the temperature decreases slowly, the cell manages to lose some of the free water that leaves it and freezes on the surface of slowly gro</w:t>
      </w:r>
      <w:r w:rsidRPr="00E921ED">
        <w:rPr>
          <w:sz w:val="28"/>
          <w:szCs w:val="28"/>
          <w:lang w:val="en-US"/>
        </w:rPr>
        <w:t>w</w:t>
      </w:r>
      <w:r w:rsidRPr="00E921ED">
        <w:rPr>
          <w:sz w:val="28"/>
          <w:szCs w:val="28"/>
          <w:lang w:val="en-US"/>
        </w:rPr>
        <w:t>ing crystals in an external solution. Very fast freezing is not accomp</w:t>
      </w:r>
      <w:r w:rsidRPr="00E921ED">
        <w:rPr>
          <w:sz w:val="28"/>
          <w:szCs w:val="28"/>
          <w:lang w:val="en-US"/>
        </w:rPr>
        <w:t>a</w:t>
      </w:r>
      <w:r w:rsidRPr="00E921ED">
        <w:rPr>
          <w:sz w:val="28"/>
          <w:szCs w:val="28"/>
          <w:lang w:val="en-US"/>
        </w:rPr>
        <w:t>nied by dehydration and leads to ice crystals in the cytoplasm. Slow freezing can completely eliminate the crystallization of water in the cell, but significant de-hydration and compression of the protoplasm inevit</w:t>
      </w:r>
      <w:r w:rsidRPr="00E921ED">
        <w:rPr>
          <w:sz w:val="28"/>
          <w:szCs w:val="28"/>
          <w:lang w:val="en-US"/>
        </w:rPr>
        <w:t>a</w:t>
      </w:r>
      <w:r w:rsidRPr="00E921ED">
        <w:rPr>
          <w:sz w:val="28"/>
          <w:szCs w:val="28"/>
          <w:lang w:val="en-US"/>
        </w:rPr>
        <w:t>bly occur. Dehydration of the cell occurs due to the concentration of the external solution due to the formation of ice in it. Excessive plasmolysis and the osmotic stress caused by it (especially with subsequent depla</w:t>
      </w:r>
      <w:r w:rsidRPr="00E921ED">
        <w:rPr>
          <w:sz w:val="28"/>
          <w:szCs w:val="28"/>
          <w:lang w:val="en-US"/>
        </w:rPr>
        <w:t>s</w:t>
      </w:r>
      <w:r w:rsidRPr="00E921ED">
        <w:rPr>
          <w:sz w:val="28"/>
          <w:szCs w:val="28"/>
          <w:lang w:val="en-US"/>
        </w:rPr>
        <w:t>molysis) causes the cell to die.</w:t>
      </w:r>
    </w:p>
    <w:p w:rsidR="00E921ED" w:rsidRPr="00E921ED" w:rsidRDefault="00E921ED" w:rsidP="00E921ED">
      <w:pPr>
        <w:widowControl w:val="0"/>
        <w:tabs>
          <w:tab w:val="left" w:pos="316"/>
          <w:tab w:val="left" w:pos="4315"/>
        </w:tabs>
        <w:autoSpaceDE w:val="0"/>
        <w:autoSpaceDN w:val="0"/>
        <w:adjustRightInd w:val="0"/>
        <w:ind w:left="292" w:right="1161" w:firstLine="567"/>
        <w:rPr>
          <w:sz w:val="28"/>
          <w:szCs w:val="28"/>
          <w:lang w:val="en-US"/>
        </w:rPr>
      </w:pPr>
      <w:r w:rsidRPr="00E921ED">
        <w:rPr>
          <w:sz w:val="28"/>
          <w:szCs w:val="28"/>
          <w:lang w:val="en-US"/>
        </w:rPr>
        <w:t>Thus, the cause of cell death during freezing is the formation of ice inside the cell and the mechanical damage to its membranes, as well as the osmotic stress caused by severe dehydration of the cell. Consequen</w:t>
      </w:r>
      <w:r w:rsidRPr="00E921ED">
        <w:rPr>
          <w:sz w:val="28"/>
          <w:szCs w:val="28"/>
          <w:lang w:val="en-US"/>
        </w:rPr>
        <w:t>t</w:t>
      </w:r>
      <w:r w:rsidRPr="00E921ED">
        <w:rPr>
          <w:sz w:val="28"/>
          <w:szCs w:val="28"/>
          <w:lang w:val="en-US"/>
        </w:rPr>
        <w:t>ly, all the techniques used in cryopreservation are aimed at a certain ba</w:t>
      </w:r>
      <w:r w:rsidRPr="00E921ED">
        <w:rPr>
          <w:sz w:val="28"/>
          <w:szCs w:val="28"/>
          <w:lang w:val="en-US"/>
        </w:rPr>
        <w:t>l</w:t>
      </w:r>
      <w:r w:rsidRPr="00E921ED">
        <w:rPr>
          <w:sz w:val="28"/>
          <w:szCs w:val="28"/>
          <w:lang w:val="en-US"/>
        </w:rPr>
        <w:t>ance of both damaging factors. The survival of plant cells depends on a number of conditions: their genetic and morphophysiological charact</w:t>
      </w:r>
      <w:r w:rsidRPr="00E921ED">
        <w:rPr>
          <w:sz w:val="28"/>
          <w:szCs w:val="28"/>
          <w:lang w:val="en-US"/>
        </w:rPr>
        <w:t>e</w:t>
      </w:r>
      <w:r w:rsidRPr="00E921ED">
        <w:rPr>
          <w:sz w:val="28"/>
          <w:szCs w:val="28"/>
          <w:lang w:val="en-US"/>
        </w:rPr>
        <w:t>ristics and ability to chill hardening, the composition and quantity of natural or artificially added cryoprotectants, the level of permeability of these substances and water, the rate of decrease in temperature and thaw thawing.</w:t>
      </w:r>
    </w:p>
    <w:p w:rsidR="00E921ED" w:rsidRPr="00E921ED" w:rsidRDefault="00E921ED" w:rsidP="00E921ED">
      <w:pPr>
        <w:widowControl w:val="0"/>
        <w:tabs>
          <w:tab w:val="left" w:pos="316"/>
          <w:tab w:val="left" w:pos="4315"/>
        </w:tabs>
        <w:autoSpaceDE w:val="0"/>
        <w:autoSpaceDN w:val="0"/>
        <w:adjustRightInd w:val="0"/>
        <w:ind w:left="292" w:right="1161" w:firstLine="567"/>
        <w:rPr>
          <w:sz w:val="28"/>
          <w:szCs w:val="28"/>
          <w:lang w:val="en-US"/>
        </w:rPr>
      </w:pPr>
      <w:r w:rsidRPr="00E921ED">
        <w:rPr>
          <w:sz w:val="28"/>
          <w:szCs w:val="28"/>
          <w:lang w:val="en-US"/>
        </w:rPr>
        <w:t>Work on cryopreservation of cell culture consists of the following steps (Fig. 18): - preparation of cell culture,</w:t>
      </w:r>
    </w:p>
    <w:p w:rsidR="00E921ED" w:rsidRPr="00E921ED" w:rsidRDefault="00E921ED" w:rsidP="00E921ED">
      <w:pPr>
        <w:widowControl w:val="0"/>
        <w:tabs>
          <w:tab w:val="left" w:pos="316"/>
          <w:tab w:val="left" w:pos="4315"/>
        </w:tabs>
        <w:autoSpaceDE w:val="0"/>
        <w:autoSpaceDN w:val="0"/>
        <w:adjustRightInd w:val="0"/>
        <w:ind w:left="292" w:right="1161" w:firstLine="567"/>
        <w:rPr>
          <w:sz w:val="28"/>
          <w:szCs w:val="28"/>
          <w:lang w:val="en-US"/>
        </w:rPr>
      </w:pPr>
      <w:r w:rsidRPr="00E921ED">
        <w:rPr>
          <w:sz w:val="28"/>
          <w:szCs w:val="28"/>
          <w:lang w:val="en-US"/>
        </w:rPr>
        <w:t>- adding cryoprotectant,</w:t>
      </w:r>
    </w:p>
    <w:p w:rsidR="00E921ED" w:rsidRPr="00E921ED" w:rsidRDefault="00E921ED" w:rsidP="00E921ED">
      <w:pPr>
        <w:widowControl w:val="0"/>
        <w:tabs>
          <w:tab w:val="left" w:pos="316"/>
          <w:tab w:val="left" w:pos="4315"/>
        </w:tabs>
        <w:autoSpaceDE w:val="0"/>
        <w:autoSpaceDN w:val="0"/>
        <w:adjustRightInd w:val="0"/>
        <w:ind w:left="292" w:right="1161" w:firstLine="567"/>
        <w:rPr>
          <w:sz w:val="28"/>
          <w:szCs w:val="28"/>
          <w:lang w:val="en-US"/>
        </w:rPr>
      </w:pPr>
      <w:r w:rsidRPr="00E921ED">
        <w:rPr>
          <w:sz w:val="28"/>
          <w:szCs w:val="28"/>
          <w:lang w:val="en-US"/>
        </w:rPr>
        <w:t>- software freeze,</w:t>
      </w:r>
    </w:p>
    <w:p w:rsidR="00E921ED" w:rsidRPr="00E921ED" w:rsidRDefault="00E921ED" w:rsidP="00E921ED">
      <w:pPr>
        <w:widowControl w:val="0"/>
        <w:tabs>
          <w:tab w:val="left" w:pos="316"/>
          <w:tab w:val="left" w:pos="4315"/>
        </w:tabs>
        <w:autoSpaceDE w:val="0"/>
        <w:autoSpaceDN w:val="0"/>
        <w:adjustRightInd w:val="0"/>
        <w:ind w:left="292" w:right="1161" w:firstLine="567"/>
        <w:rPr>
          <w:sz w:val="28"/>
          <w:szCs w:val="28"/>
          <w:lang w:val="en-US"/>
        </w:rPr>
      </w:pPr>
      <w:r w:rsidRPr="00E921ED">
        <w:rPr>
          <w:sz w:val="28"/>
          <w:szCs w:val="28"/>
          <w:lang w:val="en-US"/>
        </w:rPr>
        <w:t>- storage in liquid nitrogen,</w:t>
      </w:r>
    </w:p>
    <w:p w:rsidR="00E921ED" w:rsidRPr="00E921ED" w:rsidRDefault="00E921ED" w:rsidP="00E921ED">
      <w:pPr>
        <w:widowControl w:val="0"/>
        <w:tabs>
          <w:tab w:val="left" w:pos="316"/>
          <w:tab w:val="left" w:pos="4315"/>
        </w:tabs>
        <w:autoSpaceDE w:val="0"/>
        <w:autoSpaceDN w:val="0"/>
        <w:adjustRightInd w:val="0"/>
        <w:ind w:left="292" w:right="1161" w:firstLine="567"/>
        <w:rPr>
          <w:sz w:val="28"/>
          <w:szCs w:val="28"/>
          <w:lang w:val="en-US"/>
        </w:rPr>
      </w:pPr>
      <w:r w:rsidRPr="00E921ED">
        <w:rPr>
          <w:sz w:val="28"/>
          <w:szCs w:val="28"/>
          <w:lang w:val="en-US"/>
        </w:rPr>
        <w:lastRenderedPageBreak/>
        <w:t>- fast thawing,</w:t>
      </w:r>
    </w:p>
    <w:p w:rsidR="00E921ED" w:rsidRPr="00E921ED" w:rsidRDefault="00E921ED" w:rsidP="00E921ED">
      <w:pPr>
        <w:widowControl w:val="0"/>
        <w:tabs>
          <w:tab w:val="left" w:pos="316"/>
          <w:tab w:val="left" w:pos="4315"/>
        </w:tabs>
        <w:autoSpaceDE w:val="0"/>
        <w:autoSpaceDN w:val="0"/>
        <w:adjustRightInd w:val="0"/>
        <w:ind w:left="292" w:right="1161" w:firstLine="567"/>
        <w:rPr>
          <w:sz w:val="28"/>
          <w:szCs w:val="28"/>
          <w:lang w:val="en-US"/>
        </w:rPr>
      </w:pPr>
      <w:r w:rsidRPr="00E921ED">
        <w:rPr>
          <w:sz w:val="28"/>
          <w:szCs w:val="28"/>
          <w:lang w:val="en-US"/>
        </w:rPr>
        <w:t>     - removal of cryoprotectant,</w:t>
      </w:r>
    </w:p>
    <w:p w:rsidR="00CD5314" w:rsidRPr="00E921ED" w:rsidRDefault="00E921ED" w:rsidP="00E921ED">
      <w:pPr>
        <w:widowControl w:val="0"/>
        <w:tabs>
          <w:tab w:val="left" w:pos="316"/>
          <w:tab w:val="left" w:pos="4315"/>
        </w:tabs>
        <w:autoSpaceDE w:val="0"/>
        <w:autoSpaceDN w:val="0"/>
        <w:adjustRightInd w:val="0"/>
        <w:ind w:left="292" w:right="1161" w:firstLine="567"/>
        <w:rPr>
          <w:sz w:val="28"/>
          <w:szCs w:val="28"/>
          <w:lang w:val="en-US"/>
        </w:rPr>
      </w:pPr>
      <w:r w:rsidRPr="00E921ED">
        <w:rPr>
          <w:sz w:val="28"/>
          <w:szCs w:val="28"/>
          <w:lang w:val="en-US"/>
        </w:rPr>
        <w:t>- Reclamation and regeneration of plants.</w:t>
      </w:r>
      <w:r w:rsidR="00595296" w:rsidRPr="00E921ED">
        <w:rPr>
          <w:sz w:val="28"/>
          <w:szCs w:val="28"/>
          <w:lang w:val="en-US"/>
        </w:rPr>
        <w:t xml:space="preserve"> </w:t>
      </w:r>
    </w:p>
    <w:p w:rsidR="00595296" w:rsidRPr="00FD1600" w:rsidRDefault="00595296" w:rsidP="00595296">
      <w:pPr>
        <w:widowControl w:val="0"/>
        <w:autoSpaceDE w:val="0"/>
        <w:autoSpaceDN w:val="0"/>
        <w:adjustRightInd w:val="0"/>
        <w:ind w:firstLine="567"/>
        <w:jc w:val="both"/>
        <w:rPr>
          <w:sz w:val="28"/>
          <w:szCs w:val="28"/>
        </w:rPr>
      </w:pPr>
      <w:r w:rsidRPr="00E921ED">
        <w:rPr>
          <w:i/>
          <w:iCs/>
          <w:sz w:val="28"/>
          <w:szCs w:val="28"/>
          <w:lang w:val="en-US"/>
        </w:rPr>
        <w:t xml:space="preserve"> </w:t>
      </w:r>
      <w:r w:rsidR="00317AC6">
        <w:rPr>
          <w:noProof/>
          <w:sz w:val="28"/>
          <w:szCs w:val="28"/>
        </w:rPr>
        <w:drawing>
          <wp:inline distT="0" distB="0" distL="0" distR="0">
            <wp:extent cx="4147185" cy="4572000"/>
            <wp:effectExtent l="1905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srcRect/>
                    <a:stretch>
                      <a:fillRect/>
                    </a:stretch>
                  </pic:blipFill>
                  <pic:spPr bwMode="auto">
                    <a:xfrm>
                      <a:off x="0" y="0"/>
                      <a:ext cx="4147185" cy="4572000"/>
                    </a:xfrm>
                    <a:prstGeom prst="rect">
                      <a:avLst/>
                    </a:prstGeom>
                    <a:noFill/>
                    <a:ln w="9525">
                      <a:noFill/>
                      <a:miter lim="800000"/>
                      <a:headEnd/>
                      <a:tailEnd/>
                    </a:ln>
                  </pic:spPr>
                </pic:pic>
              </a:graphicData>
            </a:graphic>
          </wp:inline>
        </w:drawing>
      </w:r>
    </w:p>
    <w:p w:rsidR="00CD5314" w:rsidRPr="00FD1600" w:rsidRDefault="00CD5314" w:rsidP="00595296">
      <w:pPr>
        <w:widowControl w:val="0"/>
        <w:autoSpaceDE w:val="0"/>
        <w:autoSpaceDN w:val="0"/>
        <w:adjustRightInd w:val="0"/>
        <w:ind w:firstLine="567"/>
        <w:jc w:val="both"/>
        <w:rPr>
          <w:sz w:val="28"/>
          <w:szCs w:val="28"/>
        </w:rPr>
      </w:pPr>
    </w:p>
    <w:p w:rsidR="00E921ED" w:rsidRPr="00E921ED" w:rsidRDefault="00E921ED" w:rsidP="00E921ED">
      <w:pPr>
        <w:widowControl w:val="0"/>
        <w:autoSpaceDE w:val="0"/>
        <w:autoSpaceDN w:val="0"/>
        <w:adjustRightInd w:val="0"/>
        <w:jc w:val="both"/>
        <w:rPr>
          <w:sz w:val="28"/>
          <w:szCs w:val="28"/>
          <w:lang w:val="en-US"/>
        </w:rPr>
      </w:pPr>
      <w:r w:rsidRPr="00E921ED">
        <w:rPr>
          <w:sz w:val="28"/>
          <w:szCs w:val="28"/>
          <w:lang w:val="en-US"/>
        </w:rPr>
        <w:t>Fig. 18. Stages of cryopreservation of cell culture</w:t>
      </w:r>
    </w:p>
    <w:p w:rsidR="00E921ED" w:rsidRPr="00E921ED" w:rsidRDefault="00E921ED" w:rsidP="00E921ED">
      <w:pPr>
        <w:widowControl w:val="0"/>
        <w:autoSpaceDE w:val="0"/>
        <w:autoSpaceDN w:val="0"/>
        <w:adjustRightInd w:val="0"/>
        <w:jc w:val="both"/>
        <w:rPr>
          <w:sz w:val="28"/>
          <w:szCs w:val="28"/>
          <w:lang w:val="en-US"/>
        </w:rPr>
      </w:pPr>
    </w:p>
    <w:p w:rsidR="00E921ED" w:rsidRPr="00E921ED" w:rsidRDefault="00E921ED" w:rsidP="00E921ED">
      <w:pPr>
        <w:widowControl w:val="0"/>
        <w:autoSpaceDE w:val="0"/>
        <w:autoSpaceDN w:val="0"/>
        <w:adjustRightInd w:val="0"/>
        <w:jc w:val="both"/>
        <w:rPr>
          <w:sz w:val="28"/>
          <w:szCs w:val="28"/>
          <w:lang w:val="en-US"/>
        </w:rPr>
      </w:pPr>
      <w:r w:rsidRPr="00E921ED">
        <w:rPr>
          <w:sz w:val="28"/>
          <w:szCs w:val="28"/>
          <w:lang w:val="en-US"/>
        </w:rPr>
        <w:t>2.1 Let us dwell on the main stages of cryopreservation of cells. The possibility of storing cultured cells, isolated by meristems, shoot ends, embryos, and pollen, has been experimentally shown. However, for the cryopreservation of objects so different from each other, of course, various approaches and conditions are required starting from the very initial stage of work. Cryopreservation methods are best developed for suspension cultures. Small meristemoid cells are more resistant to freezing than large vacuolated cells. The same applies to chalk-coded suspensions with loose cell aggr</w:t>
      </w:r>
      <w:r w:rsidRPr="00E921ED">
        <w:rPr>
          <w:sz w:val="28"/>
          <w:szCs w:val="28"/>
          <w:lang w:val="en-US"/>
        </w:rPr>
        <w:t>e</w:t>
      </w:r>
      <w:r w:rsidRPr="00E921ED">
        <w:rPr>
          <w:sz w:val="28"/>
          <w:szCs w:val="28"/>
          <w:lang w:val="en-US"/>
        </w:rPr>
        <w:t>gates in comparison with large dense cell masses. Cells of tropical plant species may be less resistant than plant cells in the temperate zone. For more complex structures, such as meristems, embryos, embryoids, optimization of the conditions of each stage is required. Of special importance is the special preparation of the culture, the pu</w:t>
      </w:r>
      <w:r w:rsidRPr="00E921ED">
        <w:rPr>
          <w:sz w:val="28"/>
          <w:szCs w:val="28"/>
          <w:lang w:val="en-US"/>
        </w:rPr>
        <w:t>r</w:t>
      </w:r>
      <w:r w:rsidRPr="00E921ED">
        <w:rPr>
          <w:sz w:val="28"/>
          <w:szCs w:val="28"/>
          <w:lang w:val="en-US"/>
        </w:rPr>
        <w:t>pose of which is to enrich it with cells of the meristematic type. Long-term cultiv</w:t>
      </w:r>
      <w:r w:rsidRPr="00E921ED">
        <w:rPr>
          <w:sz w:val="28"/>
          <w:szCs w:val="28"/>
          <w:lang w:val="en-US"/>
        </w:rPr>
        <w:t>a</w:t>
      </w:r>
      <w:r w:rsidRPr="00E921ED">
        <w:rPr>
          <w:sz w:val="28"/>
          <w:szCs w:val="28"/>
          <w:lang w:val="en-US"/>
        </w:rPr>
        <w:t>tion in osmosis, synchronization of cell division, shortening of transplantation time contribute to a reduction in cell size and increase their survival. Individual cultures have a positive effect on cell viability</w:t>
      </w:r>
      <w:r>
        <w:rPr>
          <w:sz w:val="28"/>
          <w:szCs w:val="28"/>
          <w:lang w:val="en-US"/>
        </w:rPr>
        <w:t xml:space="preserve"> </w:t>
      </w:r>
      <w:r w:rsidRPr="00E921ED">
        <w:rPr>
          <w:sz w:val="28"/>
          <w:szCs w:val="28"/>
          <w:lang w:val="en-US"/>
        </w:rPr>
        <w:t>varietal cultivation with certain amino acids, due to an increase in the level of endogenous sugars in the cells. For suspension cu</w:t>
      </w:r>
      <w:r w:rsidRPr="00E921ED">
        <w:rPr>
          <w:sz w:val="28"/>
          <w:szCs w:val="28"/>
          <w:lang w:val="en-US"/>
        </w:rPr>
        <w:t>l</w:t>
      </w:r>
      <w:r w:rsidRPr="00E921ED">
        <w:rPr>
          <w:sz w:val="28"/>
          <w:szCs w:val="28"/>
          <w:lang w:val="en-US"/>
        </w:rPr>
        <w:lastRenderedPageBreak/>
        <w:t>tures, concentration is an important preparation step.</w:t>
      </w:r>
    </w:p>
    <w:p w:rsidR="00E921ED" w:rsidRPr="00E921ED" w:rsidRDefault="00E921ED" w:rsidP="00E921ED">
      <w:pPr>
        <w:widowControl w:val="0"/>
        <w:autoSpaceDE w:val="0"/>
        <w:autoSpaceDN w:val="0"/>
        <w:adjustRightInd w:val="0"/>
        <w:jc w:val="both"/>
        <w:rPr>
          <w:sz w:val="28"/>
          <w:szCs w:val="28"/>
          <w:lang w:val="en-US"/>
        </w:rPr>
      </w:pPr>
      <w:r w:rsidRPr="00E921ED">
        <w:rPr>
          <w:sz w:val="28"/>
          <w:szCs w:val="28"/>
          <w:lang w:val="en-US"/>
        </w:rPr>
        <w:t> 2.2 Cryoprotectants are substances that reduce the freezing point, bind intracellular water and protect cells from mechanical and osmotic stress. These include dimethyl sulfoxide (DMSO), glycerin, proline and sucrose, which is a natural cryoprotectant for plants. Cryoprotectants themselves can also cause osmotic stress, so their optimal concentrations and combinations are selected.</w:t>
      </w:r>
    </w:p>
    <w:p w:rsidR="00E921ED" w:rsidRPr="00E921ED" w:rsidRDefault="00E921ED" w:rsidP="00E921ED">
      <w:pPr>
        <w:widowControl w:val="0"/>
        <w:autoSpaceDE w:val="0"/>
        <w:autoSpaceDN w:val="0"/>
        <w:adjustRightInd w:val="0"/>
        <w:jc w:val="both"/>
        <w:rPr>
          <w:sz w:val="28"/>
          <w:szCs w:val="28"/>
          <w:lang w:val="en-US"/>
        </w:rPr>
      </w:pPr>
      <w:r w:rsidRPr="00E921ED">
        <w:rPr>
          <w:sz w:val="28"/>
          <w:szCs w:val="28"/>
          <w:lang w:val="en-US"/>
        </w:rPr>
        <w:t>DMSO has a unique penetrating ability, it is especially important for large dense o</w:t>
      </w:r>
      <w:r w:rsidRPr="00E921ED">
        <w:rPr>
          <w:sz w:val="28"/>
          <w:szCs w:val="28"/>
          <w:lang w:val="en-US"/>
        </w:rPr>
        <w:t>r</w:t>
      </w:r>
      <w:r w:rsidRPr="00E921ED">
        <w:rPr>
          <w:sz w:val="28"/>
          <w:szCs w:val="28"/>
          <w:lang w:val="en-US"/>
        </w:rPr>
        <w:t>ganized structures, such as meristems. For them, the preparation stage consists mai</w:t>
      </w:r>
      <w:r w:rsidRPr="00E921ED">
        <w:rPr>
          <w:sz w:val="28"/>
          <w:szCs w:val="28"/>
          <w:lang w:val="en-US"/>
        </w:rPr>
        <w:t>n</w:t>
      </w:r>
      <w:r w:rsidRPr="00E921ED">
        <w:rPr>
          <w:sz w:val="28"/>
          <w:szCs w:val="28"/>
          <w:lang w:val="en-US"/>
        </w:rPr>
        <w:t>ly in pre-preliminary cultivation with the addition of 5% DMSO to the medium. This ensures the creation of effective cryoprotective concentrations throughout the apex, the size of which is about 0.3-0.5 mm.</w:t>
      </w:r>
    </w:p>
    <w:p w:rsidR="00E921ED" w:rsidRPr="00E921ED" w:rsidRDefault="00E921ED" w:rsidP="00E921ED">
      <w:pPr>
        <w:widowControl w:val="0"/>
        <w:autoSpaceDE w:val="0"/>
        <w:autoSpaceDN w:val="0"/>
        <w:adjustRightInd w:val="0"/>
        <w:jc w:val="both"/>
        <w:rPr>
          <w:sz w:val="28"/>
          <w:szCs w:val="28"/>
          <w:lang w:val="en-US"/>
        </w:rPr>
      </w:pPr>
      <w:r w:rsidRPr="00E921ED">
        <w:rPr>
          <w:sz w:val="28"/>
          <w:szCs w:val="28"/>
          <w:lang w:val="en-US"/>
        </w:rPr>
        <w:t>Along with the choice of cryoprotectants, especially for these cells, it is very impo</w:t>
      </w:r>
      <w:r w:rsidRPr="00E921ED">
        <w:rPr>
          <w:sz w:val="28"/>
          <w:szCs w:val="28"/>
          <w:lang w:val="en-US"/>
        </w:rPr>
        <w:t>r</w:t>
      </w:r>
      <w:r w:rsidRPr="00E921ED">
        <w:rPr>
          <w:sz w:val="28"/>
          <w:szCs w:val="28"/>
          <w:lang w:val="en-US"/>
        </w:rPr>
        <w:t>tant to find the optimal freezing program. There are slow gradual freezing, fast and superfast. With slow gradual freezing, the temperature in the range from 0 ° to –40 ° decreases with a speed of 0.5–1 ° per minute. During rapid freezing, an object in an ampoule with a cryoprotectant is immersed immediately in liquid nitrogen. In ultr</w:t>
      </w:r>
      <w:r w:rsidRPr="00E921ED">
        <w:rPr>
          <w:sz w:val="28"/>
          <w:szCs w:val="28"/>
          <w:lang w:val="en-US"/>
        </w:rPr>
        <w:t>a</w:t>
      </w:r>
      <w:r w:rsidRPr="00E921ED">
        <w:rPr>
          <w:sz w:val="28"/>
          <w:szCs w:val="28"/>
          <w:lang w:val="en-US"/>
        </w:rPr>
        <w:t>fast freezing, the object itself is directly introduced into liquid nitrogen. Pollen can be frozen in dry form, sealed in special plastic ampoules, immersed in liquid nitrogen. Data obtained by the cryobank of the IGF in Moscow: show that programmed free</w:t>
      </w:r>
      <w:r w:rsidRPr="00E921ED">
        <w:rPr>
          <w:sz w:val="28"/>
          <w:szCs w:val="28"/>
          <w:lang w:val="en-US"/>
        </w:rPr>
        <w:t>z</w:t>
      </w:r>
      <w:r w:rsidRPr="00E921ED">
        <w:rPr>
          <w:sz w:val="28"/>
          <w:szCs w:val="28"/>
          <w:lang w:val="en-US"/>
        </w:rPr>
        <w:t>ing gives more successful results. This requires special designs with a working cha</w:t>
      </w:r>
      <w:r w:rsidRPr="00E921ED">
        <w:rPr>
          <w:sz w:val="28"/>
          <w:szCs w:val="28"/>
          <w:lang w:val="en-US"/>
        </w:rPr>
        <w:t>m</w:t>
      </w:r>
      <w:r w:rsidRPr="00E921ED">
        <w:rPr>
          <w:sz w:val="28"/>
          <w:szCs w:val="28"/>
          <w:lang w:val="en-US"/>
        </w:rPr>
        <w:t>ber cooled with a programmed speed by the introduction of liquid nitrogen vapors.</w:t>
      </w:r>
    </w:p>
    <w:p w:rsidR="00E921ED" w:rsidRPr="00640282" w:rsidRDefault="00E921ED" w:rsidP="00E921ED">
      <w:pPr>
        <w:widowControl w:val="0"/>
        <w:autoSpaceDE w:val="0"/>
        <w:autoSpaceDN w:val="0"/>
        <w:adjustRightInd w:val="0"/>
        <w:jc w:val="both"/>
        <w:rPr>
          <w:sz w:val="28"/>
          <w:szCs w:val="28"/>
          <w:lang w:val="en-US"/>
        </w:rPr>
      </w:pPr>
      <w:r w:rsidRPr="00E921ED">
        <w:rPr>
          <w:sz w:val="28"/>
          <w:szCs w:val="28"/>
          <w:lang w:val="en-US"/>
        </w:rPr>
        <w:t>2.3 Thawing and restoration of crop growth are critical and often critical steps in the process. If the cells thaw too slowly, ice re-forms in them, which has a damaging e</w:t>
      </w:r>
      <w:r w:rsidRPr="00E921ED">
        <w:rPr>
          <w:sz w:val="28"/>
          <w:szCs w:val="28"/>
          <w:lang w:val="en-US"/>
        </w:rPr>
        <w:t>f</w:t>
      </w:r>
      <w:r w:rsidRPr="00E921ED">
        <w:rPr>
          <w:sz w:val="28"/>
          <w:szCs w:val="28"/>
          <w:lang w:val="en-US"/>
        </w:rPr>
        <w:t>fect. Rapid thawing prevents this. Thawing is carried out by loading the ampoules i</w:t>
      </w:r>
      <w:r w:rsidRPr="00E921ED">
        <w:rPr>
          <w:sz w:val="28"/>
          <w:szCs w:val="28"/>
          <w:lang w:val="en-US"/>
        </w:rPr>
        <w:t>n</w:t>
      </w:r>
      <w:r w:rsidRPr="00E921ED">
        <w:rPr>
          <w:sz w:val="28"/>
          <w:szCs w:val="28"/>
          <w:lang w:val="en-US"/>
        </w:rPr>
        <w:t xml:space="preserve">to a warm bath (+ 40 ° C) or dripping warm water or a medium for cultivation onto frozen objects. </w:t>
      </w:r>
      <w:r w:rsidRPr="00640282">
        <w:rPr>
          <w:sz w:val="28"/>
          <w:szCs w:val="28"/>
          <w:lang w:val="en-US"/>
        </w:rPr>
        <w:t>However, in exceptional cases, slow thawing is more appropriate.</w:t>
      </w:r>
    </w:p>
    <w:p w:rsidR="00E921ED" w:rsidRDefault="00E921ED" w:rsidP="00E921ED">
      <w:pPr>
        <w:widowControl w:val="0"/>
        <w:autoSpaceDE w:val="0"/>
        <w:autoSpaceDN w:val="0"/>
        <w:adjustRightInd w:val="0"/>
        <w:jc w:val="both"/>
        <w:rPr>
          <w:sz w:val="28"/>
          <w:szCs w:val="28"/>
          <w:lang w:val="en-US"/>
        </w:rPr>
      </w:pPr>
      <w:r w:rsidRPr="00E921ED">
        <w:rPr>
          <w:sz w:val="28"/>
          <w:szCs w:val="28"/>
          <w:lang w:val="en-US"/>
        </w:rPr>
        <w:t>After thawing, the cryoprotectant is removed, which is usually done on a cold. Most of the physical changes in the cells occur during freezing and thawing, however, ne</w:t>
      </w:r>
      <w:r w:rsidRPr="00E921ED">
        <w:rPr>
          <w:sz w:val="28"/>
          <w:szCs w:val="28"/>
          <w:lang w:val="en-US"/>
        </w:rPr>
        <w:t>w</w:t>
      </w:r>
      <w:r w:rsidRPr="00E921ED">
        <w:rPr>
          <w:sz w:val="28"/>
          <w:szCs w:val="28"/>
          <w:lang w:val="en-US"/>
        </w:rPr>
        <w:t>ly thawed cells are strongly predisposed to further damage and therefore require car</w:t>
      </w:r>
      <w:r w:rsidRPr="00E921ED">
        <w:rPr>
          <w:sz w:val="28"/>
          <w:szCs w:val="28"/>
          <w:lang w:val="en-US"/>
        </w:rPr>
        <w:t>e</w:t>
      </w:r>
      <w:r w:rsidRPr="00E921ED">
        <w:rPr>
          <w:sz w:val="28"/>
          <w:szCs w:val="28"/>
          <w:lang w:val="en-US"/>
        </w:rPr>
        <w:t>ful “nursing”. This begins with direct transplantation of cells onto a reducing medium without rinsing while maintaining cryoprotectants in the cells. Often the cryoprote</w:t>
      </w:r>
      <w:r w:rsidRPr="00E921ED">
        <w:rPr>
          <w:sz w:val="28"/>
          <w:szCs w:val="28"/>
          <w:lang w:val="en-US"/>
        </w:rPr>
        <w:t>c</w:t>
      </w:r>
      <w:r w:rsidRPr="00E921ED">
        <w:rPr>
          <w:sz w:val="28"/>
          <w:szCs w:val="28"/>
          <w:lang w:val="en-US"/>
        </w:rPr>
        <w:t>tant is removed by special washing conditions.</w:t>
      </w:r>
    </w:p>
    <w:p w:rsidR="00E921ED" w:rsidRPr="00E921ED" w:rsidRDefault="00E921ED" w:rsidP="00E921ED">
      <w:pPr>
        <w:shd w:val="clear" w:color="auto" w:fill="FFFFFF"/>
        <w:ind w:left="24"/>
        <w:jc w:val="both"/>
        <w:rPr>
          <w:sz w:val="28"/>
          <w:szCs w:val="28"/>
          <w:lang w:val="en-US"/>
        </w:rPr>
      </w:pPr>
      <w:r w:rsidRPr="00E921ED">
        <w:rPr>
          <w:sz w:val="28"/>
          <w:szCs w:val="28"/>
          <w:lang w:val="en-US"/>
        </w:rPr>
        <w:t>2.4 The state of crops is very difficult to assess when the material is cryopreserved. Evaluation is carried out after thawing and is needed to use crops. Viability tests are most suitable for a quick crop assessment. Tests are preferably carried out not imm</w:t>
      </w:r>
      <w:r w:rsidRPr="00E921ED">
        <w:rPr>
          <w:sz w:val="28"/>
          <w:szCs w:val="28"/>
          <w:lang w:val="en-US"/>
        </w:rPr>
        <w:t>e</w:t>
      </w:r>
      <w:r w:rsidRPr="00E921ED">
        <w:rPr>
          <w:sz w:val="28"/>
          <w:szCs w:val="28"/>
          <w:lang w:val="en-US"/>
        </w:rPr>
        <w:t>diately after thawing, but the next day. Tests are carried out periodically in the process of renewal of growth to control the increase in the content of viable cells or living tissue.</w:t>
      </w:r>
    </w:p>
    <w:p w:rsidR="00E921ED" w:rsidRPr="00E921ED" w:rsidRDefault="00E921ED" w:rsidP="00E921ED">
      <w:pPr>
        <w:shd w:val="clear" w:color="auto" w:fill="FFFFFF"/>
        <w:ind w:left="24"/>
        <w:jc w:val="both"/>
        <w:rPr>
          <w:sz w:val="28"/>
          <w:szCs w:val="28"/>
          <w:lang w:val="en-US"/>
        </w:rPr>
      </w:pPr>
      <w:r w:rsidRPr="00E921ED">
        <w:rPr>
          <w:sz w:val="28"/>
          <w:szCs w:val="28"/>
          <w:lang w:val="en-US"/>
        </w:rPr>
        <w:t>For samples visible under a microscope in transmitted light, i.e., cell suspensions, protoplasts, small callus and organized structures, staining with fluorescein diacetate, phenosafranin is used. For calluses and dense large organized structures, tetrazolium salts are used.</w:t>
      </w:r>
    </w:p>
    <w:p w:rsidR="00E921ED" w:rsidRPr="00E921ED" w:rsidRDefault="00E921ED" w:rsidP="00E921ED">
      <w:pPr>
        <w:shd w:val="clear" w:color="auto" w:fill="FFFFFF"/>
        <w:ind w:left="24"/>
        <w:jc w:val="both"/>
        <w:rPr>
          <w:sz w:val="28"/>
          <w:szCs w:val="28"/>
          <w:lang w:val="en-US"/>
        </w:rPr>
      </w:pPr>
      <w:r w:rsidRPr="00E921ED">
        <w:rPr>
          <w:sz w:val="28"/>
          <w:szCs w:val="28"/>
          <w:lang w:val="en-US"/>
        </w:rPr>
        <w:t>A quantitative measure of survival is growth. The growth of cultured cells is studied using any standard method of measuring growth, including the growth of wet and dry mass, the volume of settled cells, the optical density of the cells, and direct micr</w:t>
      </w:r>
      <w:r w:rsidRPr="00E921ED">
        <w:rPr>
          <w:sz w:val="28"/>
          <w:szCs w:val="28"/>
          <w:lang w:val="en-US"/>
        </w:rPr>
        <w:t>o</w:t>
      </w:r>
      <w:r w:rsidRPr="00E921ED">
        <w:rPr>
          <w:sz w:val="28"/>
          <w:szCs w:val="28"/>
          <w:lang w:val="en-US"/>
        </w:rPr>
        <w:lastRenderedPageBreak/>
        <w:t>scopic observation. Standard cytological methods make it possible to assess the d</w:t>
      </w:r>
      <w:r w:rsidRPr="00E921ED">
        <w:rPr>
          <w:sz w:val="28"/>
          <w:szCs w:val="28"/>
          <w:lang w:val="en-US"/>
        </w:rPr>
        <w:t>e</w:t>
      </w:r>
      <w:r w:rsidRPr="00E921ED">
        <w:rPr>
          <w:sz w:val="28"/>
          <w:szCs w:val="28"/>
          <w:lang w:val="en-US"/>
        </w:rPr>
        <w:t>gree of damage and the repair process in occurring in tissues. Even more accurate d</w:t>
      </w:r>
      <w:r w:rsidRPr="00E921ED">
        <w:rPr>
          <w:sz w:val="28"/>
          <w:szCs w:val="28"/>
          <w:lang w:val="en-US"/>
        </w:rPr>
        <w:t>a</w:t>
      </w:r>
      <w:r w:rsidRPr="00E921ED">
        <w:rPr>
          <w:sz w:val="28"/>
          <w:szCs w:val="28"/>
          <w:lang w:val="en-US"/>
        </w:rPr>
        <w:t>ta are obtained by studying the ultrastructure in an electron microscope.</w:t>
      </w:r>
    </w:p>
    <w:p w:rsidR="00E921ED" w:rsidRPr="00640282" w:rsidRDefault="00E921ED" w:rsidP="00E921ED">
      <w:pPr>
        <w:shd w:val="clear" w:color="auto" w:fill="FFFFFF"/>
        <w:ind w:left="24"/>
        <w:jc w:val="both"/>
        <w:rPr>
          <w:sz w:val="28"/>
          <w:szCs w:val="28"/>
          <w:lang w:val="en-US"/>
        </w:rPr>
      </w:pPr>
      <w:r w:rsidRPr="00E921ED">
        <w:rPr>
          <w:sz w:val="28"/>
          <w:szCs w:val="28"/>
          <w:lang w:val="en-US"/>
        </w:rPr>
        <w:t>Considering the heterogeneity of cell cultures and their preparation for freezing, it is impossible to completely exclude the possibility of the manifestation of selective a</w:t>
      </w:r>
      <w:r w:rsidRPr="00E921ED">
        <w:rPr>
          <w:sz w:val="28"/>
          <w:szCs w:val="28"/>
          <w:lang w:val="en-US"/>
        </w:rPr>
        <w:t>d</w:t>
      </w:r>
      <w:r w:rsidRPr="00E921ED">
        <w:rPr>
          <w:sz w:val="28"/>
          <w:szCs w:val="28"/>
          <w:lang w:val="en-US"/>
        </w:rPr>
        <w:t xml:space="preserve">vantages for any subpopulation, especially with low survival after thawing. </w:t>
      </w:r>
      <w:r w:rsidRPr="00640282">
        <w:rPr>
          <w:sz w:val="28"/>
          <w:szCs w:val="28"/>
          <w:lang w:val="en-US"/>
        </w:rPr>
        <w:t>Ther</w:t>
      </w:r>
      <w:r w:rsidRPr="00640282">
        <w:rPr>
          <w:sz w:val="28"/>
          <w:szCs w:val="28"/>
          <w:lang w:val="en-US"/>
        </w:rPr>
        <w:t>e</w:t>
      </w:r>
      <w:r w:rsidRPr="00640282">
        <w:rPr>
          <w:sz w:val="28"/>
          <w:szCs w:val="28"/>
          <w:lang w:val="en-US"/>
        </w:rPr>
        <w:t>fore, a genetic, physiological and biochemical test is necessary.</w:t>
      </w:r>
    </w:p>
    <w:p w:rsidR="00E921ED" w:rsidRPr="00E921ED" w:rsidRDefault="00E921ED" w:rsidP="00E921ED">
      <w:pPr>
        <w:shd w:val="clear" w:color="auto" w:fill="FFFFFF"/>
        <w:ind w:left="24"/>
        <w:jc w:val="both"/>
        <w:rPr>
          <w:sz w:val="28"/>
          <w:szCs w:val="28"/>
          <w:lang w:val="en-US"/>
        </w:rPr>
      </w:pPr>
      <w:r w:rsidRPr="00E921ED">
        <w:rPr>
          <w:sz w:val="28"/>
          <w:szCs w:val="28"/>
          <w:lang w:val="en-US"/>
        </w:rPr>
        <w:t>At the stage of reclamation, sometimes known methods of intensification of cell growth are used to avoid selection of possible mutant cold-resistant cells. It was e</w:t>
      </w:r>
      <w:r w:rsidRPr="00E921ED">
        <w:rPr>
          <w:sz w:val="28"/>
          <w:szCs w:val="28"/>
          <w:lang w:val="en-US"/>
        </w:rPr>
        <w:t>s</w:t>
      </w:r>
      <w:r w:rsidRPr="00E921ED">
        <w:rPr>
          <w:sz w:val="28"/>
          <w:szCs w:val="28"/>
          <w:lang w:val="en-US"/>
        </w:rPr>
        <w:t>tablished that storage in liquid nitrogen does not affect the survival and renewal of cell cultures. Cell cultures reclaimed after storage in liquid nitrogen are identical to the initial ones and are suitable for biotechnological use.</w:t>
      </w:r>
    </w:p>
    <w:p w:rsidR="00E921ED" w:rsidRPr="00E921ED" w:rsidRDefault="00E921ED" w:rsidP="00E921ED">
      <w:pPr>
        <w:shd w:val="clear" w:color="auto" w:fill="FFFFFF"/>
        <w:ind w:left="24"/>
        <w:jc w:val="both"/>
        <w:rPr>
          <w:sz w:val="28"/>
          <w:szCs w:val="28"/>
          <w:lang w:val="en-US"/>
        </w:rPr>
      </w:pPr>
      <w:r w:rsidRPr="00E921ED">
        <w:rPr>
          <w:sz w:val="28"/>
          <w:szCs w:val="28"/>
          <w:lang w:val="en-US"/>
        </w:rPr>
        <w:t>Thus, the cryobank of cells, meristems, and pollen ensures the conservation of the gene pool of not only cultured in vitro producer strains, but also rare and endangered species, which is especially important for vegetatively propagated plants.</w:t>
      </w:r>
    </w:p>
    <w:p w:rsidR="00E921ED" w:rsidRPr="00E921ED" w:rsidRDefault="00E921ED" w:rsidP="00E921ED">
      <w:pPr>
        <w:shd w:val="clear" w:color="auto" w:fill="FFFFFF"/>
        <w:ind w:left="24"/>
        <w:jc w:val="both"/>
        <w:rPr>
          <w:sz w:val="28"/>
          <w:szCs w:val="28"/>
          <w:lang w:val="en-US"/>
        </w:rPr>
      </w:pPr>
      <w:r w:rsidRPr="00E921ED">
        <w:rPr>
          <w:sz w:val="28"/>
          <w:szCs w:val="28"/>
          <w:lang w:val="en-US"/>
        </w:rPr>
        <w:t>     </w:t>
      </w:r>
    </w:p>
    <w:p w:rsidR="00E921ED" w:rsidRPr="00E921ED" w:rsidRDefault="00E921ED" w:rsidP="00E921ED">
      <w:pPr>
        <w:shd w:val="clear" w:color="auto" w:fill="FFFFFF"/>
        <w:ind w:left="24"/>
        <w:jc w:val="both"/>
        <w:rPr>
          <w:sz w:val="28"/>
          <w:szCs w:val="28"/>
          <w:lang w:val="en-US"/>
        </w:rPr>
      </w:pPr>
      <w:r w:rsidRPr="00E921ED">
        <w:rPr>
          <w:sz w:val="28"/>
          <w:szCs w:val="28"/>
          <w:lang w:val="en-US"/>
        </w:rPr>
        <w:t>    Test questions:</w:t>
      </w:r>
    </w:p>
    <w:p w:rsidR="00E921ED" w:rsidRPr="00E921ED" w:rsidRDefault="00E921ED" w:rsidP="00E921ED">
      <w:pPr>
        <w:shd w:val="clear" w:color="auto" w:fill="FFFFFF"/>
        <w:ind w:left="24"/>
        <w:jc w:val="both"/>
        <w:rPr>
          <w:sz w:val="28"/>
          <w:szCs w:val="28"/>
          <w:lang w:val="en-US"/>
        </w:rPr>
      </w:pPr>
      <w:r w:rsidRPr="00E921ED">
        <w:rPr>
          <w:sz w:val="28"/>
          <w:szCs w:val="28"/>
          <w:lang w:val="en-US"/>
        </w:rPr>
        <w:t>1. Methods of preservation of the gene pool in vitro.</w:t>
      </w:r>
    </w:p>
    <w:p w:rsidR="00E921ED" w:rsidRPr="00E921ED" w:rsidRDefault="00E921ED" w:rsidP="00E921ED">
      <w:pPr>
        <w:shd w:val="clear" w:color="auto" w:fill="FFFFFF"/>
        <w:ind w:left="24"/>
        <w:jc w:val="both"/>
        <w:rPr>
          <w:sz w:val="28"/>
          <w:szCs w:val="28"/>
          <w:lang w:val="en-US"/>
        </w:rPr>
      </w:pPr>
      <w:r w:rsidRPr="00E921ED">
        <w:rPr>
          <w:sz w:val="28"/>
          <w:szCs w:val="28"/>
          <w:lang w:val="en-US"/>
        </w:rPr>
        <w:t>2. What is the advantage of cryopreservation of cells?</w:t>
      </w:r>
    </w:p>
    <w:p w:rsidR="00E921ED" w:rsidRPr="00E921ED" w:rsidRDefault="00E921ED" w:rsidP="00E921ED">
      <w:pPr>
        <w:shd w:val="clear" w:color="auto" w:fill="FFFFFF"/>
        <w:ind w:left="24"/>
        <w:jc w:val="both"/>
        <w:rPr>
          <w:sz w:val="28"/>
          <w:szCs w:val="28"/>
          <w:lang w:val="en-US"/>
        </w:rPr>
      </w:pPr>
      <w:r w:rsidRPr="00E921ED">
        <w:rPr>
          <w:sz w:val="28"/>
          <w:szCs w:val="28"/>
          <w:lang w:val="en-US"/>
        </w:rPr>
        <w:t>3. What is a cryoprotectant?</w:t>
      </w:r>
    </w:p>
    <w:p w:rsidR="00E921ED" w:rsidRPr="00E921ED" w:rsidRDefault="00E921ED" w:rsidP="00E921ED">
      <w:pPr>
        <w:shd w:val="clear" w:color="auto" w:fill="FFFFFF"/>
        <w:ind w:left="24"/>
        <w:jc w:val="both"/>
        <w:rPr>
          <w:sz w:val="28"/>
          <w:szCs w:val="28"/>
          <w:lang w:val="en-US"/>
        </w:rPr>
      </w:pPr>
      <w:r w:rsidRPr="00E921ED">
        <w:rPr>
          <w:sz w:val="28"/>
          <w:szCs w:val="28"/>
          <w:lang w:val="en-US"/>
        </w:rPr>
        <w:t>4. Preparation of cells for cryopreservation.</w:t>
      </w:r>
    </w:p>
    <w:p w:rsidR="00401B86" w:rsidRPr="00E921ED" w:rsidRDefault="00E921ED" w:rsidP="00E921ED">
      <w:pPr>
        <w:shd w:val="clear" w:color="auto" w:fill="FFFFFF"/>
        <w:ind w:left="24"/>
        <w:jc w:val="both"/>
        <w:rPr>
          <w:b/>
          <w:bCs/>
          <w:color w:val="000000"/>
          <w:spacing w:val="4"/>
          <w:sz w:val="28"/>
          <w:szCs w:val="28"/>
          <w:lang w:val="en-US"/>
        </w:rPr>
      </w:pPr>
      <w:r w:rsidRPr="00E921ED">
        <w:rPr>
          <w:sz w:val="28"/>
          <w:szCs w:val="28"/>
          <w:lang w:val="en-US"/>
        </w:rPr>
        <w:t>5. How do cells freeze and thaw?</w:t>
      </w:r>
    </w:p>
    <w:p w:rsidR="00401B86" w:rsidRPr="00E921ED" w:rsidRDefault="00401B86" w:rsidP="00E921ED">
      <w:pPr>
        <w:shd w:val="clear" w:color="auto" w:fill="FFFFFF"/>
        <w:ind w:left="24"/>
        <w:jc w:val="both"/>
        <w:rPr>
          <w:b/>
          <w:bCs/>
          <w:color w:val="000000"/>
          <w:spacing w:val="4"/>
          <w:sz w:val="28"/>
          <w:szCs w:val="28"/>
          <w:lang w:val="en-US"/>
        </w:rPr>
      </w:pPr>
    </w:p>
    <w:p w:rsidR="00401B86" w:rsidRPr="00E921ED" w:rsidRDefault="00401B86" w:rsidP="00E921ED">
      <w:pPr>
        <w:shd w:val="clear" w:color="auto" w:fill="FFFFFF"/>
        <w:ind w:left="24"/>
        <w:jc w:val="both"/>
        <w:rPr>
          <w:b/>
          <w:bCs/>
          <w:color w:val="000000"/>
          <w:spacing w:val="4"/>
          <w:sz w:val="28"/>
          <w:szCs w:val="28"/>
          <w:lang w:val="en-US"/>
        </w:rPr>
      </w:pPr>
    </w:p>
    <w:p w:rsidR="00401B86" w:rsidRPr="00E921ED" w:rsidRDefault="00401B86" w:rsidP="00E921ED">
      <w:pPr>
        <w:shd w:val="clear" w:color="auto" w:fill="FFFFFF"/>
        <w:ind w:left="24"/>
        <w:jc w:val="both"/>
        <w:rPr>
          <w:b/>
          <w:bCs/>
          <w:color w:val="000000"/>
          <w:spacing w:val="4"/>
          <w:sz w:val="28"/>
          <w:szCs w:val="28"/>
          <w:lang w:val="en-US"/>
        </w:rPr>
      </w:pPr>
    </w:p>
    <w:p w:rsidR="00401B86" w:rsidRPr="00E921ED" w:rsidRDefault="00401B86" w:rsidP="00D413C4">
      <w:pPr>
        <w:shd w:val="clear" w:color="auto" w:fill="FFFFFF"/>
        <w:ind w:left="24"/>
        <w:jc w:val="center"/>
        <w:rPr>
          <w:b/>
          <w:bCs/>
          <w:color w:val="000000"/>
          <w:spacing w:val="4"/>
          <w:sz w:val="28"/>
          <w:szCs w:val="28"/>
          <w:lang w:val="en-US"/>
        </w:rPr>
      </w:pPr>
    </w:p>
    <w:p w:rsidR="00401B86" w:rsidRPr="00E921ED" w:rsidRDefault="00401B86" w:rsidP="00D413C4">
      <w:pPr>
        <w:shd w:val="clear" w:color="auto" w:fill="FFFFFF"/>
        <w:ind w:left="24"/>
        <w:jc w:val="center"/>
        <w:rPr>
          <w:b/>
          <w:bCs/>
          <w:color w:val="000000"/>
          <w:spacing w:val="4"/>
          <w:sz w:val="28"/>
          <w:szCs w:val="28"/>
          <w:lang w:val="en-US"/>
        </w:rPr>
      </w:pPr>
    </w:p>
    <w:p w:rsidR="00401B86" w:rsidRPr="00E921ED" w:rsidRDefault="00401B86" w:rsidP="00D413C4">
      <w:pPr>
        <w:shd w:val="clear" w:color="auto" w:fill="FFFFFF"/>
        <w:ind w:left="24"/>
        <w:jc w:val="center"/>
        <w:rPr>
          <w:b/>
          <w:bCs/>
          <w:color w:val="000000"/>
          <w:spacing w:val="4"/>
          <w:sz w:val="28"/>
          <w:szCs w:val="28"/>
          <w:lang w:val="en-US"/>
        </w:rPr>
      </w:pPr>
    </w:p>
    <w:p w:rsidR="00E921ED" w:rsidRPr="00E921ED" w:rsidRDefault="00401B86" w:rsidP="00E921ED">
      <w:pPr>
        <w:shd w:val="clear" w:color="auto" w:fill="FFFFFF"/>
        <w:jc w:val="center"/>
        <w:rPr>
          <w:b/>
          <w:bCs/>
          <w:color w:val="000000"/>
          <w:spacing w:val="4"/>
          <w:sz w:val="28"/>
          <w:szCs w:val="28"/>
          <w:lang w:val="en-US"/>
        </w:rPr>
      </w:pPr>
      <w:r w:rsidRPr="00E921ED">
        <w:rPr>
          <w:b/>
          <w:bCs/>
          <w:color w:val="000000"/>
          <w:spacing w:val="4"/>
          <w:sz w:val="28"/>
          <w:szCs w:val="28"/>
          <w:lang w:val="en-US"/>
        </w:rPr>
        <w:br w:type="page"/>
      </w:r>
      <w:r w:rsidR="00E921ED" w:rsidRPr="00E921ED">
        <w:rPr>
          <w:b/>
          <w:bCs/>
          <w:color w:val="000000"/>
          <w:spacing w:val="4"/>
          <w:sz w:val="28"/>
          <w:szCs w:val="28"/>
          <w:lang w:val="en-US"/>
        </w:rPr>
        <w:lastRenderedPageBreak/>
        <w:t>List of references</w:t>
      </w:r>
    </w:p>
    <w:p w:rsidR="00E921ED" w:rsidRPr="00E921ED" w:rsidRDefault="00E921ED" w:rsidP="00E921ED">
      <w:pPr>
        <w:shd w:val="clear" w:color="auto" w:fill="FFFFFF"/>
        <w:jc w:val="center"/>
        <w:rPr>
          <w:b/>
          <w:bCs/>
          <w:color w:val="000000"/>
          <w:spacing w:val="4"/>
          <w:sz w:val="28"/>
          <w:szCs w:val="28"/>
          <w:lang w:val="en-US"/>
        </w:rPr>
      </w:pP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1. Valikhanova G.Zh. Plant biotechnology. –Almaty: Konzhik, 1996.- 272 p.</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2. Andreeva A. Biotechnology. –Karaganda, 2000.</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3. Prikhodko N.A., Zimina V.N. Biotechnology of microorganisms.-Shymkent, 2006.-204 p.</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4. Mukhametzhanov S.K., Valikhanova G.Zh., Erezhepov A.E. Methodical guide to laboratory studies on tissue culture and plant biotechnology.-Shymkent, 2007.-108 p.</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5. Kalinin F.L., Sarnatskaya V.V., Polishchuk V.V. Culture methods</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tissues and cells in the physiology and biochemistry of plants. –Kiev: Naukova Dumka,</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1980.</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6. Valikhanova G.Zh., Rakhimbaev I.R., Karzhasova A.V., Bishimbaeva N.K.</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Methodological guide to practical training in tissue culture</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plants. Alma-Ata: KazSU, 1983.</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7. Kataeva P.V., Butenko R.G. Clonal micropropagation of plants.</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M .: Nauka, 1983.</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8. Gleb Yu.Yu., Sytin to K.M. Cellular plant engineering. -Kiev:</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Naukova Dumka, 1984.</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9. Butenko R.G. Plant cell culture and biotechnology. -M: Science,</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1986.</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10. Cell engineering / Butenko R.G., Gusev MB., Kirkin A.F.</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Biotechnology, T. 3. -M .; High School, 1987.</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11. Plant biotechnology: cell culture. - M;</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Agropromizdat, 1989.</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12. Muromtsev G.S., Butenko R.G. Tikhonenko G.I., Porofiev M.I.</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Fundamentals of agricultural biotechnology. -M .; Agropromizdat, 1990.</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13. Laboratory and practical classes in agricultural</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Biotechnology: Guidelines / G.M. Artamonova, SI. Gerasimova</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ST Degtyarev, E.Z. Kochieva, D.V. Kalashnikov, I.K. Blinovsky, L.I.</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Khrustalsva. Ed. Acad. JUNIOR B.C. Sheveluhi.- M.: Moscow Art Academy, 1991.</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14. Kalinin F.L., Kushnir G.P., Sarnatskaya V.V. Technology</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microclonal propagation of plants. -Kiev: Naukova Dumka, 1992.</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      15. Heslop-Hamson J., Dodds J.H., Roberts L.W. Experiments in Plant</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Tissue Culture. Cambridge University Press, 1995.</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      16. Gamborg O. L., Phillips G. C Plant Cell, Tissue and Organ Culture.</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Springer- Veiiag 1995.</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17. Smith R.H. Plant Tissue Culture: Techniques and Experiments.</w:t>
      </w:r>
    </w:p>
    <w:p w:rsidR="00E921ED" w:rsidRPr="00E921ED" w:rsidRDefault="00E921ED" w:rsidP="00E921ED">
      <w:pPr>
        <w:shd w:val="clear" w:color="auto" w:fill="FFFFFF"/>
        <w:jc w:val="both"/>
        <w:rPr>
          <w:bCs/>
          <w:color w:val="000000"/>
          <w:spacing w:val="4"/>
          <w:sz w:val="28"/>
          <w:szCs w:val="28"/>
          <w:lang w:val="en-US"/>
        </w:rPr>
      </w:pPr>
      <w:r w:rsidRPr="00E921ED">
        <w:rPr>
          <w:bCs/>
          <w:color w:val="000000"/>
          <w:spacing w:val="4"/>
          <w:sz w:val="28"/>
          <w:szCs w:val="28"/>
          <w:lang w:val="en-US"/>
        </w:rPr>
        <w:t>Academic Press, 2000.</w:t>
      </w:r>
    </w:p>
    <w:p w:rsidR="008B1675" w:rsidRPr="00E921ED" w:rsidRDefault="00E921ED" w:rsidP="00E921ED">
      <w:pPr>
        <w:shd w:val="clear" w:color="auto" w:fill="FFFFFF"/>
        <w:jc w:val="both"/>
        <w:rPr>
          <w:sz w:val="28"/>
          <w:szCs w:val="28"/>
          <w:lang w:val="en-US"/>
        </w:rPr>
      </w:pPr>
      <w:r w:rsidRPr="00E921ED">
        <w:rPr>
          <w:bCs/>
          <w:color w:val="000000"/>
          <w:spacing w:val="4"/>
          <w:sz w:val="28"/>
          <w:szCs w:val="28"/>
          <w:lang w:val="en-US"/>
        </w:rPr>
        <w:t>18. Fundamentals of agricultural biotechnology. -M.; Agropromizdat. 1990.-384 p.</w:t>
      </w:r>
    </w:p>
    <w:p w:rsidR="00E921ED" w:rsidRDefault="00E921ED" w:rsidP="00C05CD3">
      <w:pPr>
        <w:jc w:val="center"/>
        <w:rPr>
          <w:caps/>
          <w:sz w:val="32"/>
          <w:szCs w:val="32"/>
          <w:lang w:val="en-US" w:eastAsia="ko-KR"/>
        </w:rPr>
      </w:pPr>
    </w:p>
    <w:p w:rsidR="00E921ED" w:rsidRDefault="00E921ED" w:rsidP="00C05CD3">
      <w:pPr>
        <w:jc w:val="center"/>
        <w:rPr>
          <w:caps/>
          <w:sz w:val="32"/>
          <w:szCs w:val="32"/>
          <w:lang w:val="en-US" w:eastAsia="ko-KR"/>
        </w:rPr>
      </w:pPr>
    </w:p>
    <w:p w:rsidR="00E921ED" w:rsidRDefault="00E921ED" w:rsidP="00C05CD3">
      <w:pPr>
        <w:jc w:val="center"/>
        <w:rPr>
          <w:caps/>
          <w:sz w:val="32"/>
          <w:szCs w:val="32"/>
          <w:lang w:val="en-US" w:eastAsia="ko-KR"/>
        </w:rPr>
      </w:pPr>
    </w:p>
    <w:p w:rsidR="00157F96" w:rsidRPr="00F06F9F" w:rsidRDefault="00157F96" w:rsidP="00157F96">
      <w:pPr>
        <w:jc w:val="center"/>
        <w:rPr>
          <w:caps/>
          <w:lang w:val="en-US" w:eastAsia="ko-KR"/>
        </w:rPr>
      </w:pPr>
      <w:r w:rsidRPr="00F06F9F">
        <w:rPr>
          <w:caps/>
          <w:sz w:val="32"/>
          <w:szCs w:val="32"/>
          <w:lang w:val="en-US" w:eastAsia="ko-KR"/>
        </w:rPr>
        <w:t xml:space="preserve">ALZHANOV E.A. </w:t>
      </w:r>
      <w:r>
        <w:rPr>
          <w:caps/>
          <w:sz w:val="32"/>
          <w:szCs w:val="32"/>
          <w:lang w:val="en-US" w:eastAsia="ko-KR"/>
        </w:rPr>
        <w:t>Batyr E.E.</w:t>
      </w: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r w:rsidRPr="00E921ED">
        <w:rPr>
          <w:caps/>
          <w:sz w:val="32"/>
          <w:szCs w:val="32"/>
          <w:lang w:val="en-US" w:eastAsia="ko-KR"/>
        </w:rPr>
        <w:t> </w:t>
      </w: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r w:rsidRPr="00E921ED">
        <w:rPr>
          <w:caps/>
          <w:sz w:val="32"/>
          <w:szCs w:val="32"/>
          <w:lang w:val="en-US" w:eastAsia="ko-KR"/>
        </w:rPr>
        <w:t> </w:t>
      </w: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r w:rsidRPr="00E921ED">
        <w:rPr>
          <w:caps/>
          <w:sz w:val="32"/>
          <w:szCs w:val="32"/>
          <w:lang w:val="en-US" w:eastAsia="ko-KR"/>
        </w:rPr>
        <w:t>FUNDAMENTALS OF BIOGENETIC RESEARCH METHODS IN</w:t>
      </w:r>
    </w:p>
    <w:p w:rsidR="00E921ED" w:rsidRPr="00E921ED" w:rsidRDefault="00E921ED" w:rsidP="00E921ED">
      <w:pPr>
        <w:jc w:val="center"/>
        <w:rPr>
          <w:caps/>
          <w:sz w:val="32"/>
          <w:szCs w:val="32"/>
          <w:lang w:val="en-US" w:eastAsia="ko-KR"/>
        </w:rPr>
      </w:pPr>
      <w:r w:rsidRPr="00E921ED">
        <w:rPr>
          <w:caps/>
          <w:sz w:val="32"/>
          <w:szCs w:val="32"/>
          <w:lang w:val="en-US" w:eastAsia="ko-KR"/>
        </w:rPr>
        <w:t>AGRICULTURE</w:t>
      </w: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r w:rsidRPr="00E921ED">
        <w:rPr>
          <w:sz w:val="32"/>
          <w:szCs w:val="32"/>
          <w:lang w:val="en-US" w:eastAsia="ko-KR"/>
        </w:rPr>
        <w:t>Signed to print</w:t>
      </w:r>
    </w:p>
    <w:p w:rsidR="00E921ED" w:rsidRPr="00E921ED" w:rsidRDefault="00E921ED" w:rsidP="00E921ED">
      <w:pPr>
        <w:jc w:val="center"/>
        <w:rPr>
          <w:caps/>
          <w:sz w:val="32"/>
          <w:szCs w:val="32"/>
          <w:lang w:val="en-US" w:eastAsia="ko-KR"/>
        </w:rPr>
      </w:pPr>
      <w:r w:rsidRPr="00E921ED">
        <w:rPr>
          <w:sz w:val="32"/>
          <w:szCs w:val="32"/>
          <w:lang w:val="en-US" w:eastAsia="ko-KR"/>
        </w:rPr>
        <w:t>Paper size 1/16</w:t>
      </w:r>
    </w:p>
    <w:p w:rsidR="00830BF9" w:rsidRDefault="00E921ED" w:rsidP="00E921ED">
      <w:pPr>
        <w:jc w:val="center"/>
        <w:rPr>
          <w:sz w:val="32"/>
          <w:szCs w:val="32"/>
          <w:lang w:val="en-US" w:eastAsia="ko-KR"/>
        </w:rPr>
      </w:pPr>
      <w:r w:rsidRPr="00E921ED">
        <w:rPr>
          <w:sz w:val="32"/>
          <w:szCs w:val="32"/>
          <w:lang w:val="en-US" w:eastAsia="ko-KR"/>
        </w:rPr>
        <w:t xml:space="preserve">Typographic paper. Offset printing. Volume </w:t>
      </w:r>
      <w:r w:rsidR="00830BF9">
        <w:rPr>
          <w:sz w:val="32"/>
          <w:szCs w:val="32"/>
          <w:lang w:val="en-US" w:eastAsia="ko-KR"/>
        </w:rPr>
        <w:t>110p</w:t>
      </w:r>
    </w:p>
    <w:p w:rsidR="00E921ED" w:rsidRPr="00E921ED" w:rsidRDefault="00E921ED" w:rsidP="00E921ED">
      <w:pPr>
        <w:jc w:val="center"/>
        <w:rPr>
          <w:caps/>
          <w:sz w:val="32"/>
          <w:szCs w:val="32"/>
          <w:lang w:val="en-US" w:eastAsia="ko-KR"/>
        </w:rPr>
      </w:pPr>
      <w:r w:rsidRPr="00E921ED">
        <w:rPr>
          <w:sz w:val="32"/>
          <w:szCs w:val="32"/>
          <w:lang w:val="en-US" w:eastAsia="ko-KR"/>
        </w:rPr>
        <w:t xml:space="preserve">Circulation </w:t>
      </w:r>
      <w:r w:rsidR="00830BF9">
        <w:rPr>
          <w:sz w:val="32"/>
          <w:szCs w:val="32"/>
          <w:lang w:val="en-US" w:eastAsia="ko-KR"/>
        </w:rPr>
        <w:t>5</w:t>
      </w:r>
      <w:r w:rsidRPr="00E921ED">
        <w:rPr>
          <w:sz w:val="32"/>
          <w:szCs w:val="32"/>
          <w:lang w:val="en-US" w:eastAsia="ko-KR"/>
        </w:rPr>
        <w:t xml:space="preserve"> ex. Order no</w:t>
      </w:r>
      <w:r w:rsidR="00830BF9">
        <w:rPr>
          <w:sz w:val="32"/>
          <w:szCs w:val="32"/>
          <w:lang w:val="en-US" w:eastAsia="ko-KR"/>
        </w:rPr>
        <w:t>___</w:t>
      </w: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p>
    <w:p w:rsidR="00E921ED" w:rsidRPr="00E921ED" w:rsidRDefault="00E921ED" w:rsidP="00E921ED">
      <w:pPr>
        <w:jc w:val="center"/>
        <w:rPr>
          <w:caps/>
          <w:sz w:val="32"/>
          <w:szCs w:val="32"/>
          <w:lang w:val="en-US" w:eastAsia="ko-KR"/>
        </w:rPr>
      </w:pPr>
      <w:r w:rsidRPr="00E921ED">
        <w:rPr>
          <w:sz w:val="32"/>
          <w:szCs w:val="32"/>
          <w:lang w:val="en-US" w:eastAsia="ko-KR"/>
        </w:rPr>
        <w:t>© Edition of south kazakhstan state university</w:t>
      </w:r>
      <w:r>
        <w:rPr>
          <w:sz w:val="32"/>
          <w:szCs w:val="32"/>
          <w:lang w:val="en-US" w:eastAsia="ko-KR"/>
        </w:rPr>
        <w:t xml:space="preserve"> named by</w:t>
      </w:r>
      <w:r w:rsidRPr="00E921ED">
        <w:rPr>
          <w:sz w:val="32"/>
          <w:szCs w:val="32"/>
          <w:lang w:val="en-US" w:eastAsia="ko-KR"/>
        </w:rPr>
        <w:t xml:space="preserve"> M. Auezova</w:t>
      </w:r>
    </w:p>
    <w:p w:rsidR="00E921ED" w:rsidRPr="00E921ED" w:rsidRDefault="00E921ED" w:rsidP="00E921ED">
      <w:pPr>
        <w:jc w:val="center"/>
        <w:rPr>
          <w:caps/>
          <w:sz w:val="32"/>
          <w:szCs w:val="32"/>
          <w:lang w:val="en-US" w:eastAsia="ko-KR"/>
        </w:rPr>
      </w:pPr>
    </w:p>
    <w:p w:rsidR="00E921ED" w:rsidRDefault="00E921ED" w:rsidP="00E921ED">
      <w:pPr>
        <w:jc w:val="center"/>
        <w:rPr>
          <w:sz w:val="32"/>
          <w:szCs w:val="32"/>
          <w:lang w:val="en-US" w:eastAsia="ko-KR"/>
        </w:rPr>
      </w:pPr>
      <w:r w:rsidRPr="00E921ED">
        <w:rPr>
          <w:sz w:val="32"/>
          <w:szCs w:val="32"/>
          <w:lang w:val="en-US" w:eastAsia="ko-KR"/>
        </w:rPr>
        <w:t xml:space="preserve">Publishing center SKSU </w:t>
      </w:r>
      <w:r>
        <w:rPr>
          <w:sz w:val="32"/>
          <w:szCs w:val="32"/>
          <w:lang w:val="en-US" w:eastAsia="ko-KR"/>
        </w:rPr>
        <w:t>named by</w:t>
      </w:r>
      <w:r w:rsidRPr="00E921ED">
        <w:rPr>
          <w:sz w:val="32"/>
          <w:szCs w:val="32"/>
          <w:lang w:val="en-US" w:eastAsia="ko-KR"/>
        </w:rPr>
        <w:t xml:space="preserve"> M. Auezova, shymkent, </w:t>
      </w:r>
    </w:p>
    <w:p w:rsidR="00CC14ED" w:rsidRPr="00E921ED" w:rsidRDefault="00E921ED" w:rsidP="00E921ED">
      <w:pPr>
        <w:jc w:val="center"/>
        <w:rPr>
          <w:color w:val="000000"/>
          <w:sz w:val="28"/>
          <w:szCs w:val="28"/>
          <w:lang w:val="en-US"/>
        </w:rPr>
      </w:pPr>
      <w:r>
        <w:rPr>
          <w:sz w:val="32"/>
          <w:szCs w:val="32"/>
          <w:lang w:val="en-US" w:eastAsia="ko-KR"/>
        </w:rPr>
        <w:t>T</w:t>
      </w:r>
      <w:r w:rsidRPr="00E921ED">
        <w:rPr>
          <w:sz w:val="32"/>
          <w:szCs w:val="32"/>
          <w:lang w:val="en-US" w:eastAsia="ko-KR"/>
        </w:rPr>
        <w:t>auke khan ave., 5</w:t>
      </w:r>
    </w:p>
    <w:sectPr w:rsidR="00CC14ED" w:rsidRPr="00E921ED" w:rsidSect="000410C2">
      <w:pgSz w:w="11906" w:h="16838"/>
      <w:pgMar w:top="1134" w:right="1134"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900E0" w:rsidRDefault="005900E0">
      <w:r>
        <w:separator/>
      </w:r>
    </w:p>
  </w:endnote>
  <w:endnote w:type="continuationSeparator" w:id="0">
    <w:p w:rsidR="005900E0" w:rsidRDefault="005900E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0282" w:rsidRDefault="005360F6" w:rsidP="008B1675">
    <w:pPr>
      <w:pStyle w:val="a7"/>
      <w:framePr w:wrap="around" w:vAnchor="text" w:hAnchor="margin" w:xAlign="center" w:y="1"/>
      <w:rPr>
        <w:rStyle w:val="a8"/>
      </w:rPr>
    </w:pPr>
    <w:r>
      <w:rPr>
        <w:rStyle w:val="a8"/>
      </w:rPr>
      <w:fldChar w:fldCharType="begin"/>
    </w:r>
    <w:r w:rsidR="00640282">
      <w:rPr>
        <w:rStyle w:val="a8"/>
      </w:rPr>
      <w:instrText xml:space="preserve">PAGE  </w:instrText>
    </w:r>
    <w:r>
      <w:rPr>
        <w:rStyle w:val="a8"/>
      </w:rPr>
      <w:fldChar w:fldCharType="end"/>
    </w:r>
  </w:p>
  <w:p w:rsidR="00640282" w:rsidRDefault="00640282">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0282" w:rsidRDefault="005360F6" w:rsidP="008B1675">
    <w:pPr>
      <w:pStyle w:val="a7"/>
      <w:framePr w:wrap="around" w:vAnchor="text" w:hAnchor="margin" w:xAlign="center" w:y="1"/>
      <w:jc w:val="center"/>
      <w:rPr>
        <w:rStyle w:val="a8"/>
      </w:rPr>
    </w:pPr>
    <w:r>
      <w:rPr>
        <w:rStyle w:val="a8"/>
      </w:rPr>
      <w:fldChar w:fldCharType="begin"/>
    </w:r>
    <w:r w:rsidR="00640282">
      <w:rPr>
        <w:rStyle w:val="a8"/>
      </w:rPr>
      <w:instrText xml:space="preserve">PAGE  </w:instrText>
    </w:r>
    <w:r>
      <w:rPr>
        <w:rStyle w:val="a8"/>
      </w:rPr>
      <w:fldChar w:fldCharType="separate"/>
    </w:r>
    <w:r w:rsidR="00157F96">
      <w:rPr>
        <w:rStyle w:val="a8"/>
        <w:noProof/>
      </w:rPr>
      <w:t>4</w:t>
    </w:r>
    <w:r>
      <w:rPr>
        <w:rStyle w:val="a8"/>
      </w:rPr>
      <w:fldChar w:fldCharType="end"/>
    </w:r>
  </w:p>
  <w:p w:rsidR="00640282" w:rsidRDefault="00640282" w:rsidP="000410C2">
    <w:pPr>
      <w:pStyle w:val="a7"/>
      <w:framePr w:wrap="around" w:vAnchor="text" w:hAnchor="margin" w:xAlign="center" w:y="1"/>
      <w:rPr>
        <w:rStyle w:val="a8"/>
      </w:rPr>
    </w:pPr>
    <w:r>
      <w:rPr>
        <w:rStyle w:val="a8"/>
      </w:rPr>
      <w:t xml:space="preserve"> </w:t>
    </w:r>
  </w:p>
  <w:p w:rsidR="00640282" w:rsidRDefault="00640282" w:rsidP="000410C2">
    <w:pPr>
      <w:pStyle w:val="a7"/>
      <w:jc w:val="center"/>
    </w:pPr>
    <w:r>
      <w:rPr>
        <w:rStyle w:val="a8"/>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900E0" w:rsidRDefault="005900E0">
      <w:r>
        <w:separator/>
      </w:r>
    </w:p>
  </w:footnote>
  <w:footnote w:type="continuationSeparator" w:id="0">
    <w:p w:rsidR="005900E0" w:rsidRDefault="005900E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07208"/>
    <w:multiLevelType w:val="hybridMultilevel"/>
    <w:tmpl w:val="DFEC0274"/>
    <w:lvl w:ilvl="0" w:tplc="205CACC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
    <w:nsid w:val="0A60230C"/>
    <w:multiLevelType w:val="hybridMultilevel"/>
    <w:tmpl w:val="B20CF402"/>
    <w:lvl w:ilvl="0" w:tplc="946C9B0C">
      <w:start w:val="1"/>
      <w:numFmt w:val="decimal"/>
      <w:lvlText w:val="%1."/>
      <w:lvlJc w:val="left"/>
      <w:pPr>
        <w:tabs>
          <w:tab w:val="num" w:pos="900"/>
        </w:tabs>
        <w:ind w:left="900" w:hanging="360"/>
      </w:pPr>
      <w:rPr>
        <w:rFonts w:hint="default"/>
      </w:rPr>
    </w:lvl>
    <w:lvl w:ilvl="1" w:tplc="BE401102">
      <w:numFmt w:val="none"/>
      <w:lvlText w:val=""/>
      <w:lvlJc w:val="left"/>
      <w:pPr>
        <w:tabs>
          <w:tab w:val="num" w:pos="360"/>
        </w:tabs>
      </w:pPr>
    </w:lvl>
    <w:lvl w:ilvl="2" w:tplc="F2428F30">
      <w:numFmt w:val="none"/>
      <w:lvlText w:val=""/>
      <w:lvlJc w:val="left"/>
      <w:pPr>
        <w:tabs>
          <w:tab w:val="num" w:pos="360"/>
        </w:tabs>
      </w:pPr>
    </w:lvl>
    <w:lvl w:ilvl="3" w:tplc="B8262DF8">
      <w:numFmt w:val="none"/>
      <w:lvlText w:val=""/>
      <w:lvlJc w:val="left"/>
      <w:pPr>
        <w:tabs>
          <w:tab w:val="num" w:pos="360"/>
        </w:tabs>
      </w:pPr>
    </w:lvl>
    <w:lvl w:ilvl="4" w:tplc="F392D914">
      <w:numFmt w:val="none"/>
      <w:lvlText w:val=""/>
      <w:lvlJc w:val="left"/>
      <w:pPr>
        <w:tabs>
          <w:tab w:val="num" w:pos="360"/>
        </w:tabs>
      </w:pPr>
    </w:lvl>
    <w:lvl w:ilvl="5" w:tplc="7A64BA8C">
      <w:numFmt w:val="none"/>
      <w:lvlText w:val=""/>
      <w:lvlJc w:val="left"/>
      <w:pPr>
        <w:tabs>
          <w:tab w:val="num" w:pos="360"/>
        </w:tabs>
      </w:pPr>
    </w:lvl>
    <w:lvl w:ilvl="6" w:tplc="2A707F5A">
      <w:numFmt w:val="none"/>
      <w:lvlText w:val=""/>
      <w:lvlJc w:val="left"/>
      <w:pPr>
        <w:tabs>
          <w:tab w:val="num" w:pos="360"/>
        </w:tabs>
      </w:pPr>
    </w:lvl>
    <w:lvl w:ilvl="7" w:tplc="FDE00BD4">
      <w:numFmt w:val="none"/>
      <w:lvlText w:val=""/>
      <w:lvlJc w:val="left"/>
      <w:pPr>
        <w:tabs>
          <w:tab w:val="num" w:pos="360"/>
        </w:tabs>
      </w:pPr>
    </w:lvl>
    <w:lvl w:ilvl="8" w:tplc="0004EF8E">
      <w:numFmt w:val="none"/>
      <w:lvlText w:val=""/>
      <w:lvlJc w:val="left"/>
      <w:pPr>
        <w:tabs>
          <w:tab w:val="num" w:pos="360"/>
        </w:tabs>
      </w:pPr>
    </w:lvl>
  </w:abstractNum>
  <w:abstractNum w:abstractNumId="2">
    <w:nsid w:val="0E3A6C19"/>
    <w:multiLevelType w:val="hybridMultilevel"/>
    <w:tmpl w:val="DD1635F4"/>
    <w:lvl w:ilvl="0" w:tplc="578C2E18">
      <w:start w:val="1"/>
      <w:numFmt w:val="decimal"/>
      <w:lvlText w:val="%1."/>
      <w:lvlJc w:val="left"/>
      <w:pPr>
        <w:tabs>
          <w:tab w:val="num" w:pos="900"/>
        </w:tabs>
        <w:ind w:left="900" w:hanging="360"/>
      </w:pPr>
      <w:rPr>
        <w:rFonts w:hint="default"/>
      </w:rPr>
    </w:lvl>
    <w:lvl w:ilvl="1" w:tplc="C708025A">
      <w:numFmt w:val="none"/>
      <w:lvlText w:val=""/>
      <w:lvlJc w:val="left"/>
      <w:pPr>
        <w:tabs>
          <w:tab w:val="num" w:pos="360"/>
        </w:tabs>
      </w:pPr>
    </w:lvl>
    <w:lvl w:ilvl="2" w:tplc="830E1C5A">
      <w:numFmt w:val="none"/>
      <w:lvlText w:val=""/>
      <w:lvlJc w:val="left"/>
      <w:pPr>
        <w:tabs>
          <w:tab w:val="num" w:pos="360"/>
        </w:tabs>
      </w:pPr>
    </w:lvl>
    <w:lvl w:ilvl="3" w:tplc="2E18DED2">
      <w:numFmt w:val="none"/>
      <w:lvlText w:val=""/>
      <w:lvlJc w:val="left"/>
      <w:pPr>
        <w:tabs>
          <w:tab w:val="num" w:pos="360"/>
        </w:tabs>
      </w:pPr>
    </w:lvl>
    <w:lvl w:ilvl="4" w:tplc="BCC6A4D4">
      <w:numFmt w:val="none"/>
      <w:lvlText w:val=""/>
      <w:lvlJc w:val="left"/>
      <w:pPr>
        <w:tabs>
          <w:tab w:val="num" w:pos="360"/>
        </w:tabs>
      </w:pPr>
    </w:lvl>
    <w:lvl w:ilvl="5" w:tplc="F23A3C76">
      <w:numFmt w:val="none"/>
      <w:lvlText w:val=""/>
      <w:lvlJc w:val="left"/>
      <w:pPr>
        <w:tabs>
          <w:tab w:val="num" w:pos="360"/>
        </w:tabs>
      </w:pPr>
    </w:lvl>
    <w:lvl w:ilvl="6" w:tplc="CBA4E262">
      <w:numFmt w:val="none"/>
      <w:lvlText w:val=""/>
      <w:lvlJc w:val="left"/>
      <w:pPr>
        <w:tabs>
          <w:tab w:val="num" w:pos="360"/>
        </w:tabs>
      </w:pPr>
    </w:lvl>
    <w:lvl w:ilvl="7" w:tplc="898C4358">
      <w:numFmt w:val="none"/>
      <w:lvlText w:val=""/>
      <w:lvlJc w:val="left"/>
      <w:pPr>
        <w:tabs>
          <w:tab w:val="num" w:pos="360"/>
        </w:tabs>
      </w:pPr>
    </w:lvl>
    <w:lvl w:ilvl="8" w:tplc="02F6D1D6">
      <w:numFmt w:val="none"/>
      <w:lvlText w:val=""/>
      <w:lvlJc w:val="left"/>
      <w:pPr>
        <w:tabs>
          <w:tab w:val="num" w:pos="360"/>
        </w:tabs>
      </w:pPr>
    </w:lvl>
  </w:abstractNum>
  <w:abstractNum w:abstractNumId="3">
    <w:nsid w:val="13420F0A"/>
    <w:multiLevelType w:val="hybridMultilevel"/>
    <w:tmpl w:val="25FEC5BA"/>
    <w:lvl w:ilvl="0" w:tplc="9CD2CB3A">
      <w:start w:val="1"/>
      <w:numFmt w:val="decimal"/>
      <w:lvlText w:val="%1)"/>
      <w:lvlJc w:val="left"/>
      <w:pPr>
        <w:tabs>
          <w:tab w:val="num" w:pos="1380"/>
        </w:tabs>
        <w:ind w:left="1380" w:hanging="84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
    <w:nsid w:val="1373673C"/>
    <w:multiLevelType w:val="hybridMultilevel"/>
    <w:tmpl w:val="DF2E77E8"/>
    <w:lvl w:ilvl="0" w:tplc="FB76A93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
    <w:nsid w:val="13D16DD7"/>
    <w:multiLevelType w:val="hybridMultilevel"/>
    <w:tmpl w:val="B07036BC"/>
    <w:lvl w:ilvl="0" w:tplc="68365C06">
      <w:start w:val="1"/>
      <w:numFmt w:val="decimal"/>
      <w:lvlText w:val="%1)"/>
      <w:lvlJc w:val="left"/>
      <w:pPr>
        <w:tabs>
          <w:tab w:val="num" w:pos="900"/>
        </w:tabs>
        <w:ind w:left="900" w:hanging="360"/>
      </w:pPr>
      <w:rPr>
        <w:rFonts w:hint="default"/>
      </w:rPr>
    </w:lvl>
    <w:lvl w:ilvl="1" w:tplc="408EEC00">
      <w:start w:val="1"/>
      <w:numFmt w:val="decimal"/>
      <w:lvlText w:val="%2."/>
      <w:lvlJc w:val="left"/>
      <w:pPr>
        <w:tabs>
          <w:tab w:val="num" w:pos="1620"/>
        </w:tabs>
        <w:ind w:left="1620" w:hanging="360"/>
      </w:pPr>
      <w:rPr>
        <w:rFonts w:hint="default"/>
      </w:r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6">
    <w:nsid w:val="14C56C0C"/>
    <w:multiLevelType w:val="hybridMultilevel"/>
    <w:tmpl w:val="7B90E596"/>
    <w:lvl w:ilvl="0" w:tplc="73CE2F1A">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7">
    <w:nsid w:val="1BB51D1B"/>
    <w:multiLevelType w:val="hybridMultilevel"/>
    <w:tmpl w:val="6592227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D4A49DD"/>
    <w:multiLevelType w:val="hybridMultilevel"/>
    <w:tmpl w:val="27D206D8"/>
    <w:lvl w:ilvl="0" w:tplc="2D48843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9">
    <w:nsid w:val="1F250E98"/>
    <w:multiLevelType w:val="hybridMultilevel"/>
    <w:tmpl w:val="9F201C3A"/>
    <w:lvl w:ilvl="0" w:tplc="430A474E">
      <w:start w:val="1"/>
      <w:numFmt w:val="decimal"/>
      <w:lvlText w:val="%1."/>
      <w:lvlJc w:val="left"/>
      <w:pPr>
        <w:tabs>
          <w:tab w:val="num" w:pos="900"/>
        </w:tabs>
        <w:ind w:left="900" w:hanging="360"/>
      </w:pPr>
      <w:rPr>
        <w:rFonts w:hint="default"/>
      </w:rPr>
    </w:lvl>
    <w:lvl w:ilvl="1" w:tplc="E124E83A">
      <w:numFmt w:val="none"/>
      <w:lvlText w:val=""/>
      <w:lvlJc w:val="left"/>
      <w:pPr>
        <w:tabs>
          <w:tab w:val="num" w:pos="360"/>
        </w:tabs>
      </w:pPr>
    </w:lvl>
    <w:lvl w:ilvl="2" w:tplc="B13280B4">
      <w:numFmt w:val="none"/>
      <w:lvlText w:val=""/>
      <w:lvlJc w:val="left"/>
      <w:pPr>
        <w:tabs>
          <w:tab w:val="num" w:pos="360"/>
        </w:tabs>
      </w:pPr>
    </w:lvl>
    <w:lvl w:ilvl="3" w:tplc="FCAE6A34">
      <w:numFmt w:val="none"/>
      <w:lvlText w:val=""/>
      <w:lvlJc w:val="left"/>
      <w:pPr>
        <w:tabs>
          <w:tab w:val="num" w:pos="360"/>
        </w:tabs>
      </w:pPr>
    </w:lvl>
    <w:lvl w:ilvl="4" w:tplc="AD8C4E04">
      <w:numFmt w:val="none"/>
      <w:lvlText w:val=""/>
      <w:lvlJc w:val="left"/>
      <w:pPr>
        <w:tabs>
          <w:tab w:val="num" w:pos="360"/>
        </w:tabs>
      </w:pPr>
    </w:lvl>
    <w:lvl w:ilvl="5" w:tplc="3F4A4436">
      <w:numFmt w:val="none"/>
      <w:lvlText w:val=""/>
      <w:lvlJc w:val="left"/>
      <w:pPr>
        <w:tabs>
          <w:tab w:val="num" w:pos="360"/>
        </w:tabs>
      </w:pPr>
    </w:lvl>
    <w:lvl w:ilvl="6" w:tplc="6004FD64">
      <w:numFmt w:val="none"/>
      <w:lvlText w:val=""/>
      <w:lvlJc w:val="left"/>
      <w:pPr>
        <w:tabs>
          <w:tab w:val="num" w:pos="360"/>
        </w:tabs>
      </w:pPr>
    </w:lvl>
    <w:lvl w:ilvl="7" w:tplc="82DE06CE">
      <w:numFmt w:val="none"/>
      <w:lvlText w:val=""/>
      <w:lvlJc w:val="left"/>
      <w:pPr>
        <w:tabs>
          <w:tab w:val="num" w:pos="360"/>
        </w:tabs>
      </w:pPr>
    </w:lvl>
    <w:lvl w:ilvl="8" w:tplc="7024955E">
      <w:numFmt w:val="none"/>
      <w:lvlText w:val=""/>
      <w:lvlJc w:val="left"/>
      <w:pPr>
        <w:tabs>
          <w:tab w:val="num" w:pos="360"/>
        </w:tabs>
      </w:pPr>
    </w:lvl>
  </w:abstractNum>
  <w:abstractNum w:abstractNumId="10">
    <w:nsid w:val="1F384C77"/>
    <w:multiLevelType w:val="hybridMultilevel"/>
    <w:tmpl w:val="C960DC8A"/>
    <w:lvl w:ilvl="0" w:tplc="573E4FD0">
      <w:start w:val="1"/>
      <w:numFmt w:val="decimal"/>
      <w:lvlText w:val="%1."/>
      <w:lvlJc w:val="left"/>
      <w:pPr>
        <w:tabs>
          <w:tab w:val="num" w:pos="540"/>
        </w:tabs>
        <w:ind w:left="540" w:hanging="360"/>
      </w:pPr>
      <w:rPr>
        <w:rFonts w:hint="default"/>
        <w:b w:val="0"/>
      </w:rPr>
    </w:lvl>
    <w:lvl w:ilvl="1" w:tplc="04190019" w:tentative="1">
      <w:start w:val="1"/>
      <w:numFmt w:val="lowerLetter"/>
      <w:lvlText w:val="%2."/>
      <w:lvlJc w:val="left"/>
      <w:pPr>
        <w:tabs>
          <w:tab w:val="num" w:pos="1290"/>
        </w:tabs>
        <w:ind w:left="1290" w:hanging="360"/>
      </w:pPr>
    </w:lvl>
    <w:lvl w:ilvl="2" w:tplc="0419001B" w:tentative="1">
      <w:start w:val="1"/>
      <w:numFmt w:val="lowerRoman"/>
      <w:lvlText w:val="%3."/>
      <w:lvlJc w:val="right"/>
      <w:pPr>
        <w:tabs>
          <w:tab w:val="num" w:pos="2010"/>
        </w:tabs>
        <w:ind w:left="2010" w:hanging="180"/>
      </w:pPr>
    </w:lvl>
    <w:lvl w:ilvl="3" w:tplc="0419000F" w:tentative="1">
      <w:start w:val="1"/>
      <w:numFmt w:val="decimal"/>
      <w:lvlText w:val="%4."/>
      <w:lvlJc w:val="left"/>
      <w:pPr>
        <w:tabs>
          <w:tab w:val="num" w:pos="2730"/>
        </w:tabs>
        <w:ind w:left="2730" w:hanging="360"/>
      </w:pPr>
    </w:lvl>
    <w:lvl w:ilvl="4" w:tplc="04190019" w:tentative="1">
      <w:start w:val="1"/>
      <w:numFmt w:val="lowerLetter"/>
      <w:lvlText w:val="%5."/>
      <w:lvlJc w:val="left"/>
      <w:pPr>
        <w:tabs>
          <w:tab w:val="num" w:pos="3450"/>
        </w:tabs>
        <w:ind w:left="3450" w:hanging="360"/>
      </w:pPr>
    </w:lvl>
    <w:lvl w:ilvl="5" w:tplc="0419001B" w:tentative="1">
      <w:start w:val="1"/>
      <w:numFmt w:val="lowerRoman"/>
      <w:lvlText w:val="%6."/>
      <w:lvlJc w:val="right"/>
      <w:pPr>
        <w:tabs>
          <w:tab w:val="num" w:pos="4170"/>
        </w:tabs>
        <w:ind w:left="4170" w:hanging="180"/>
      </w:pPr>
    </w:lvl>
    <w:lvl w:ilvl="6" w:tplc="0419000F" w:tentative="1">
      <w:start w:val="1"/>
      <w:numFmt w:val="decimal"/>
      <w:lvlText w:val="%7."/>
      <w:lvlJc w:val="left"/>
      <w:pPr>
        <w:tabs>
          <w:tab w:val="num" w:pos="4890"/>
        </w:tabs>
        <w:ind w:left="4890" w:hanging="360"/>
      </w:pPr>
    </w:lvl>
    <w:lvl w:ilvl="7" w:tplc="04190019" w:tentative="1">
      <w:start w:val="1"/>
      <w:numFmt w:val="lowerLetter"/>
      <w:lvlText w:val="%8."/>
      <w:lvlJc w:val="left"/>
      <w:pPr>
        <w:tabs>
          <w:tab w:val="num" w:pos="5610"/>
        </w:tabs>
        <w:ind w:left="5610" w:hanging="360"/>
      </w:pPr>
    </w:lvl>
    <w:lvl w:ilvl="8" w:tplc="0419001B" w:tentative="1">
      <w:start w:val="1"/>
      <w:numFmt w:val="lowerRoman"/>
      <w:lvlText w:val="%9."/>
      <w:lvlJc w:val="right"/>
      <w:pPr>
        <w:tabs>
          <w:tab w:val="num" w:pos="6330"/>
        </w:tabs>
        <w:ind w:left="6330" w:hanging="180"/>
      </w:pPr>
    </w:lvl>
  </w:abstractNum>
  <w:abstractNum w:abstractNumId="11">
    <w:nsid w:val="1FF4146D"/>
    <w:multiLevelType w:val="singleLevel"/>
    <w:tmpl w:val="4EEE8BA0"/>
    <w:lvl w:ilvl="0">
      <w:start w:val="1"/>
      <w:numFmt w:val="decimal"/>
      <w:lvlText w:val="%1."/>
      <w:legacy w:legacy="1" w:legacySpace="0" w:legacyIndent="202"/>
      <w:lvlJc w:val="left"/>
      <w:rPr>
        <w:rFonts w:ascii="Times New Roman" w:hAnsi="Times New Roman" w:cs="Times New Roman" w:hint="default"/>
        <w:b w:val="0"/>
      </w:rPr>
    </w:lvl>
  </w:abstractNum>
  <w:abstractNum w:abstractNumId="12">
    <w:nsid w:val="232B5219"/>
    <w:multiLevelType w:val="hybridMultilevel"/>
    <w:tmpl w:val="67E0746E"/>
    <w:lvl w:ilvl="0" w:tplc="48DEDE1C">
      <w:start w:val="1"/>
      <w:numFmt w:val="decimal"/>
      <w:lvlText w:val="%1."/>
      <w:lvlJc w:val="left"/>
      <w:pPr>
        <w:tabs>
          <w:tab w:val="num" w:pos="1365"/>
        </w:tabs>
        <w:ind w:left="1365" w:hanging="825"/>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3">
    <w:nsid w:val="30224CF0"/>
    <w:multiLevelType w:val="hybridMultilevel"/>
    <w:tmpl w:val="310623DE"/>
    <w:lvl w:ilvl="0" w:tplc="2D48843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4">
    <w:nsid w:val="32C32399"/>
    <w:multiLevelType w:val="hybridMultilevel"/>
    <w:tmpl w:val="5BA8B87C"/>
    <w:lvl w:ilvl="0" w:tplc="60FAD96A">
      <w:start w:val="1"/>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5">
    <w:nsid w:val="40292351"/>
    <w:multiLevelType w:val="hybridMultilevel"/>
    <w:tmpl w:val="6F0A3362"/>
    <w:lvl w:ilvl="0" w:tplc="2D48843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6">
    <w:nsid w:val="423E76EB"/>
    <w:multiLevelType w:val="hybridMultilevel"/>
    <w:tmpl w:val="B8F41024"/>
    <w:lvl w:ilvl="0" w:tplc="37CAC41A">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7">
    <w:nsid w:val="45773C2C"/>
    <w:multiLevelType w:val="hybridMultilevel"/>
    <w:tmpl w:val="DFD69E2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69741BF"/>
    <w:multiLevelType w:val="hybridMultilevel"/>
    <w:tmpl w:val="67B4FF70"/>
    <w:lvl w:ilvl="0" w:tplc="9B2677EE">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9">
    <w:nsid w:val="4AA5719C"/>
    <w:multiLevelType w:val="hybridMultilevel"/>
    <w:tmpl w:val="1C00922C"/>
    <w:lvl w:ilvl="0" w:tplc="AC7A725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0">
    <w:nsid w:val="4B99644E"/>
    <w:multiLevelType w:val="hybridMultilevel"/>
    <w:tmpl w:val="3F3C60DA"/>
    <w:lvl w:ilvl="0" w:tplc="6700DE1A">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1">
    <w:nsid w:val="4D602108"/>
    <w:multiLevelType w:val="hybridMultilevel"/>
    <w:tmpl w:val="6422F452"/>
    <w:lvl w:ilvl="0" w:tplc="2D48843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2">
    <w:nsid w:val="4E46205D"/>
    <w:multiLevelType w:val="multilevel"/>
    <w:tmpl w:val="95BEFD1A"/>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3">
    <w:nsid w:val="51C00B4E"/>
    <w:multiLevelType w:val="singleLevel"/>
    <w:tmpl w:val="84D66C12"/>
    <w:lvl w:ilvl="0">
      <w:start w:val="17"/>
      <w:numFmt w:val="decimal"/>
      <w:lvlText w:val="%1."/>
      <w:legacy w:legacy="1" w:legacySpace="0" w:legacyIndent="288"/>
      <w:lvlJc w:val="left"/>
      <w:rPr>
        <w:rFonts w:ascii="Times New Roman" w:hAnsi="Times New Roman" w:cs="Times New Roman" w:hint="default"/>
        <w:lang w:val="ru-RU"/>
      </w:rPr>
    </w:lvl>
  </w:abstractNum>
  <w:abstractNum w:abstractNumId="24">
    <w:nsid w:val="55741AD2"/>
    <w:multiLevelType w:val="hybridMultilevel"/>
    <w:tmpl w:val="160E54FA"/>
    <w:lvl w:ilvl="0" w:tplc="2D48843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5">
    <w:nsid w:val="55961036"/>
    <w:multiLevelType w:val="hybridMultilevel"/>
    <w:tmpl w:val="F412E3D0"/>
    <w:lvl w:ilvl="0" w:tplc="2D48843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6">
    <w:nsid w:val="56E13A22"/>
    <w:multiLevelType w:val="hybridMultilevel"/>
    <w:tmpl w:val="457878D8"/>
    <w:lvl w:ilvl="0" w:tplc="EAC40B98">
      <w:start w:val="18"/>
      <w:numFmt w:val="decimal"/>
      <w:lvlText w:val="%1."/>
      <w:lvlJc w:val="left"/>
      <w:pPr>
        <w:tabs>
          <w:tab w:val="num" w:pos="815"/>
        </w:tabs>
        <w:ind w:left="815" w:hanging="360"/>
      </w:pPr>
      <w:rPr>
        <w:rFonts w:hint="default"/>
      </w:rPr>
    </w:lvl>
    <w:lvl w:ilvl="1" w:tplc="04190019" w:tentative="1">
      <w:start w:val="1"/>
      <w:numFmt w:val="lowerLetter"/>
      <w:lvlText w:val="%2."/>
      <w:lvlJc w:val="left"/>
      <w:pPr>
        <w:tabs>
          <w:tab w:val="num" w:pos="1535"/>
        </w:tabs>
        <w:ind w:left="1535" w:hanging="360"/>
      </w:pPr>
    </w:lvl>
    <w:lvl w:ilvl="2" w:tplc="0419001B" w:tentative="1">
      <w:start w:val="1"/>
      <w:numFmt w:val="lowerRoman"/>
      <w:lvlText w:val="%3."/>
      <w:lvlJc w:val="right"/>
      <w:pPr>
        <w:tabs>
          <w:tab w:val="num" w:pos="2255"/>
        </w:tabs>
        <w:ind w:left="2255" w:hanging="180"/>
      </w:pPr>
    </w:lvl>
    <w:lvl w:ilvl="3" w:tplc="0419000F" w:tentative="1">
      <w:start w:val="1"/>
      <w:numFmt w:val="decimal"/>
      <w:lvlText w:val="%4."/>
      <w:lvlJc w:val="left"/>
      <w:pPr>
        <w:tabs>
          <w:tab w:val="num" w:pos="2975"/>
        </w:tabs>
        <w:ind w:left="2975" w:hanging="360"/>
      </w:pPr>
    </w:lvl>
    <w:lvl w:ilvl="4" w:tplc="04190019" w:tentative="1">
      <w:start w:val="1"/>
      <w:numFmt w:val="lowerLetter"/>
      <w:lvlText w:val="%5."/>
      <w:lvlJc w:val="left"/>
      <w:pPr>
        <w:tabs>
          <w:tab w:val="num" w:pos="3695"/>
        </w:tabs>
        <w:ind w:left="3695" w:hanging="360"/>
      </w:pPr>
    </w:lvl>
    <w:lvl w:ilvl="5" w:tplc="0419001B" w:tentative="1">
      <w:start w:val="1"/>
      <w:numFmt w:val="lowerRoman"/>
      <w:lvlText w:val="%6."/>
      <w:lvlJc w:val="right"/>
      <w:pPr>
        <w:tabs>
          <w:tab w:val="num" w:pos="4415"/>
        </w:tabs>
        <w:ind w:left="4415" w:hanging="180"/>
      </w:pPr>
    </w:lvl>
    <w:lvl w:ilvl="6" w:tplc="0419000F" w:tentative="1">
      <w:start w:val="1"/>
      <w:numFmt w:val="decimal"/>
      <w:lvlText w:val="%7."/>
      <w:lvlJc w:val="left"/>
      <w:pPr>
        <w:tabs>
          <w:tab w:val="num" w:pos="5135"/>
        </w:tabs>
        <w:ind w:left="5135" w:hanging="360"/>
      </w:pPr>
    </w:lvl>
    <w:lvl w:ilvl="7" w:tplc="04190019" w:tentative="1">
      <w:start w:val="1"/>
      <w:numFmt w:val="lowerLetter"/>
      <w:lvlText w:val="%8."/>
      <w:lvlJc w:val="left"/>
      <w:pPr>
        <w:tabs>
          <w:tab w:val="num" w:pos="5855"/>
        </w:tabs>
        <w:ind w:left="5855" w:hanging="360"/>
      </w:pPr>
    </w:lvl>
    <w:lvl w:ilvl="8" w:tplc="0419001B" w:tentative="1">
      <w:start w:val="1"/>
      <w:numFmt w:val="lowerRoman"/>
      <w:lvlText w:val="%9."/>
      <w:lvlJc w:val="right"/>
      <w:pPr>
        <w:tabs>
          <w:tab w:val="num" w:pos="6575"/>
        </w:tabs>
        <w:ind w:left="6575" w:hanging="180"/>
      </w:pPr>
    </w:lvl>
  </w:abstractNum>
  <w:abstractNum w:abstractNumId="27">
    <w:nsid w:val="57A40593"/>
    <w:multiLevelType w:val="hybridMultilevel"/>
    <w:tmpl w:val="AC386554"/>
    <w:lvl w:ilvl="0" w:tplc="1CD696F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8">
    <w:nsid w:val="591124FF"/>
    <w:multiLevelType w:val="hybridMultilevel"/>
    <w:tmpl w:val="B4A22A96"/>
    <w:lvl w:ilvl="0" w:tplc="F118EEB2">
      <w:start w:val="1"/>
      <w:numFmt w:val="decimal"/>
      <w:lvlText w:val="%1."/>
      <w:lvlJc w:val="left"/>
      <w:pPr>
        <w:tabs>
          <w:tab w:val="num" w:pos="975"/>
        </w:tabs>
        <w:ind w:left="975" w:hanging="360"/>
      </w:pPr>
      <w:rPr>
        <w:rFonts w:hint="default"/>
      </w:rPr>
    </w:lvl>
    <w:lvl w:ilvl="1" w:tplc="04190019" w:tentative="1">
      <w:start w:val="1"/>
      <w:numFmt w:val="lowerLetter"/>
      <w:lvlText w:val="%2."/>
      <w:lvlJc w:val="left"/>
      <w:pPr>
        <w:tabs>
          <w:tab w:val="num" w:pos="1695"/>
        </w:tabs>
        <w:ind w:left="1695" w:hanging="360"/>
      </w:pPr>
    </w:lvl>
    <w:lvl w:ilvl="2" w:tplc="0419001B" w:tentative="1">
      <w:start w:val="1"/>
      <w:numFmt w:val="lowerRoman"/>
      <w:lvlText w:val="%3."/>
      <w:lvlJc w:val="right"/>
      <w:pPr>
        <w:tabs>
          <w:tab w:val="num" w:pos="2415"/>
        </w:tabs>
        <w:ind w:left="2415" w:hanging="180"/>
      </w:pPr>
    </w:lvl>
    <w:lvl w:ilvl="3" w:tplc="0419000F" w:tentative="1">
      <w:start w:val="1"/>
      <w:numFmt w:val="decimal"/>
      <w:lvlText w:val="%4."/>
      <w:lvlJc w:val="left"/>
      <w:pPr>
        <w:tabs>
          <w:tab w:val="num" w:pos="3135"/>
        </w:tabs>
        <w:ind w:left="3135" w:hanging="360"/>
      </w:pPr>
    </w:lvl>
    <w:lvl w:ilvl="4" w:tplc="04190019" w:tentative="1">
      <w:start w:val="1"/>
      <w:numFmt w:val="lowerLetter"/>
      <w:lvlText w:val="%5."/>
      <w:lvlJc w:val="left"/>
      <w:pPr>
        <w:tabs>
          <w:tab w:val="num" w:pos="3855"/>
        </w:tabs>
        <w:ind w:left="3855" w:hanging="360"/>
      </w:pPr>
    </w:lvl>
    <w:lvl w:ilvl="5" w:tplc="0419001B" w:tentative="1">
      <w:start w:val="1"/>
      <w:numFmt w:val="lowerRoman"/>
      <w:lvlText w:val="%6."/>
      <w:lvlJc w:val="right"/>
      <w:pPr>
        <w:tabs>
          <w:tab w:val="num" w:pos="4575"/>
        </w:tabs>
        <w:ind w:left="4575" w:hanging="180"/>
      </w:pPr>
    </w:lvl>
    <w:lvl w:ilvl="6" w:tplc="0419000F" w:tentative="1">
      <w:start w:val="1"/>
      <w:numFmt w:val="decimal"/>
      <w:lvlText w:val="%7."/>
      <w:lvlJc w:val="left"/>
      <w:pPr>
        <w:tabs>
          <w:tab w:val="num" w:pos="5295"/>
        </w:tabs>
        <w:ind w:left="5295" w:hanging="360"/>
      </w:pPr>
    </w:lvl>
    <w:lvl w:ilvl="7" w:tplc="04190019" w:tentative="1">
      <w:start w:val="1"/>
      <w:numFmt w:val="lowerLetter"/>
      <w:lvlText w:val="%8."/>
      <w:lvlJc w:val="left"/>
      <w:pPr>
        <w:tabs>
          <w:tab w:val="num" w:pos="6015"/>
        </w:tabs>
        <w:ind w:left="6015" w:hanging="360"/>
      </w:pPr>
    </w:lvl>
    <w:lvl w:ilvl="8" w:tplc="0419001B" w:tentative="1">
      <w:start w:val="1"/>
      <w:numFmt w:val="lowerRoman"/>
      <w:lvlText w:val="%9."/>
      <w:lvlJc w:val="right"/>
      <w:pPr>
        <w:tabs>
          <w:tab w:val="num" w:pos="6735"/>
        </w:tabs>
        <w:ind w:left="6735" w:hanging="180"/>
      </w:pPr>
    </w:lvl>
  </w:abstractNum>
  <w:abstractNum w:abstractNumId="29">
    <w:nsid w:val="5AC61C19"/>
    <w:multiLevelType w:val="hybridMultilevel"/>
    <w:tmpl w:val="DB2CA20E"/>
    <w:lvl w:ilvl="0" w:tplc="DF58AE08">
      <w:start w:val="1"/>
      <w:numFmt w:val="decimal"/>
      <w:lvlText w:val="%1."/>
      <w:lvlJc w:val="left"/>
      <w:pPr>
        <w:tabs>
          <w:tab w:val="num" w:pos="900"/>
        </w:tabs>
        <w:ind w:left="900" w:hanging="360"/>
      </w:pPr>
      <w:rPr>
        <w:rFonts w:hint="default"/>
      </w:rPr>
    </w:lvl>
    <w:lvl w:ilvl="1" w:tplc="04190019">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0">
    <w:nsid w:val="5DA00808"/>
    <w:multiLevelType w:val="hybridMultilevel"/>
    <w:tmpl w:val="C6486E68"/>
    <w:lvl w:ilvl="0" w:tplc="4274C756">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1">
    <w:nsid w:val="5DEA19E2"/>
    <w:multiLevelType w:val="hybridMultilevel"/>
    <w:tmpl w:val="DB3C34A6"/>
    <w:lvl w:ilvl="0" w:tplc="238E73AA">
      <w:start w:val="3"/>
      <w:numFmt w:val="decimal"/>
      <w:lvlText w:val="%1"/>
      <w:lvlJc w:val="left"/>
      <w:pPr>
        <w:tabs>
          <w:tab w:val="num" w:pos="1080"/>
        </w:tabs>
        <w:ind w:left="1080" w:hanging="360"/>
      </w:pPr>
      <w:rPr>
        <w:rFonts w:hint="default"/>
        <w:b/>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2">
    <w:nsid w:val="66244036"/>
    <w:multiLevelType w:val="hybridMultilevel"/>
    <w:tmpl w:val="FFA069EE"/>
    <w:lvl w:ilvl="0" w:tplc="563CC076">
      <w:start w:val="2"/>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3">
    <w:nsid w:val="6D302551"/>
    <w:multiLevelType w:val="hybridMultilevel"/>
    <w:tmpl w:val="7A323B1E"/>
    <w:lvl w:ilvl="0" w:tplc="686A0808">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4">
    <w:nsid w:val="6F501664"/>
    <w:multiLevelType w:val="hybridMultilevel"/>
    <w:tmpl w:val="5420A30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73CC3A40"/>
    <w:multiLevelType w:val="hybridMultilevel"/>
    <w:tmpl w:val="8A96474E"/>
    <w:lvl w:ilvl="0" w:tplc="548CD64A">
      <w:start w:val="1"/>
      <w:numFmt w:val="decimal"/>
      <w:lvlText w:val="%1)"/>
      <w:lvlJc w:val="left"/>
      <w:pPr>
        <w:tabs>
          <w:tab w:val="num" w:pos="1050"/>
        </w:tabs>
        <w:ind w:left="1050" w:hanging="360"/>
      </w:pPr>
      <w:rPr>
        <w:rFonts w:hint="default"/>
      </w:rPr>
    </w:lvl>
    <w:lvl w:ilvl="1" w:tplc="04190019" w:tentative="1">
      <w:start w:val="1"/>
      <w:numFmt w:val="lowerLetter"/>
      <w:lvlText w:val="%2."/>
      <w:lvlJc w:val="left"/>
      <w:pPr>
        <w:tabs>
          <w:tab w:val="num" w:pos="1770"/>
        </w:tabs>
        <w:ind w:left="1770" w:hanging="360"/>
      </w:pPr>
    </w:lvl>
    <w:lvl w:ilvl="2" w:tplc="0419001B" w:tentative="1">
      <w:start w:val="1"/>
      <w:numFmt w:val="lowerRoman"/>
      <w:lvlText w:val="%3."/>
      <w:lvlJc w:val="right"/>
      <w:pPr>
        <w:tabs>
          <w:tab w:val="num" w:pos="2490"/>
        </w:tabs>
        <w:ind w:left="2490" w:hanging="180"/>
      </w:pPr>
    </w:lvl>
    <w:lvl w:ilvl="3" w:tplc="0419000F" w:tentative="1">
      <w:start w:val="1"/>
      <w:numFmt w:val="decimal"/>
      <w:lvlText w:val="%4."/>
      <w:lvlJc w:val="left"/>
      <w:pPr>
        <w:tabs>
          <w:tab w:val="num" w:pos="3210"/>
        </w:tabs>
        <w:ind w:left="3210" w:hanging="360"/>
      </w:pPr>
    </w:lvl>
    <w:lvl w:ilvl="4" w:tplc="04190019" w:tentative="1">
      <w:start w:val="1"/>
      <w:numFmt w:val="lowerLetter"/>
      <w:lvlText w:val="%5."/>
      <w:lvlJc w:val="left"/>
      <w:pPr>
        <w:tabs>
          <w:tab w:val="num" w:pos="3930"/>
        </w:tabs>
        <w:ind w:left="3930" w:hanging="360"/>
      </w:pPr>
    </w:lvl>
    <w:lvl w:ilvl="5" w:tplc="0419001B" w:tentative="1">
      <w:start w:val="1"/>
      <w:numFmt w:val="lowerRoman"/>
      <w:lvlText w:val="%6."/>
      <w:lvlJc w:val="right"/>
      <w:pPr>
        <w:tabs>
          <w:tab w:val="num" w:pos="4650"/>
        </w:tabs>
        <w:ind w:left="4650" w:hanging="180"/>
      </w:pPr>
    </w:lvl>
    <w:lvl w:ilvl="6" w:tplc="0419000F" w:tentative="1">
      <w:start w:val="1"/>
      <w:numFmt w:val="decimal"/>
      <w:lvlText w:val="%7."/>
      <w:lvlJc w:val="left"/>
      <w:pPr>
        <w:tabs>
          <w:tab w:val="num" w:pos="5370"/>
        </w:tabs>
        <w:ind w:left="5370" w:hanging="360"/>
      </w:pPr>
    </w:lvl>
    <w:lvl w:ilvl="7" w:tplc="04190019" w:tentative="1">
      <w:start w:val="1"/>
      <w:numFmt w:val="lowerLetter"/>
      <w:lvlText w:val="%8."/>
      <w:lvlJc w:val="left"/>
      <w:pPr>
        <w:tabs>
          <w:tab w:val="num" w:pos="6090"/>
        </w:tabs>
        <w:ind w:left="6090" w:hanging="360"/>
      </w:pPr>
    </w:lvl>
    <w:lvl w:ilvl="8" w:tplc="0419001B" w:tentative="1">
      <w:start w:val="1"/>
      <w:numFmt w:val="lowerRoman"/>
      <w:lvlText w:val="%9."/>
      <w:lvlJc w:val="right"/>
      <w:pPr>
        <w:tabs>
          <w:tab w:val="num" w:pos="6810"/>
        </w:tabs>
        <w:ind w:left="6810" w:hanging="180"/>
      </w:pPr>
    </w:lvl>
  </w:abstractNum>
  <w:num w:numId="1">
    <w:abstractNumId w:val="28"/>
  </w:num>
  <w:num w:numId="2">
    <w:abstractNumId w:val="12"/>
  </w:num>
  <w:num w:numId="3">
    <w:abstractNumId w:val="8"/>
  </w:num>
  <w:num w:numId="4">
    <w:abstractNumId w:val="1"/>
  </w:num>
  <w:num w:numId="5">
    <w:abstractNumId w:val="24"/>
  </w:num>
  <w:num w:numId="6">
    <w:abstractNumId w:val="25"/>
  </w:num>
  <w:num w:numId="7">
    <w:abstractNumId w:val="13"/>
  </w:num>
  <w:num w:numId="8">
    <w:abstractNumId w:val="21"/>
  </w:num>
  <w:num w:numId="9">
    <w:abstractNumId w:val="15"/>
  </w:num>
  <w:num w:numId="10">
    <w:abstractNumId w:val="10"/>
  </w:num>
  <w:num w:numId="11">
    <w:abstractNumId w:val="9"/>
  </w:num>
  <w:num w:numId="12">
    <w:abstractNumId w:val="2"/>
  </w:num>
  <w:num w:numId="13">
    <w:abstractNumId w:val="27"/>
  </w:num>
  <w:num w:numId="14">
    <w:abstractNumId w:val="16"/>
  </w:num>
  <w:num w:numId="15">
    <w:abstractNumId w:val="30"/>
  </w:num>
  <w:num w:numId="16">
    <w:abstractNumId w:val="7"/>
  </w:num>
  <w:num w:numId="17">
    <w:abstractNumId w:val="34"/>
  </w:num>
  <w:num w:numId="18">
    <w:abstractNumId w:val="17"/>
  </w:num>
  <w:num w:numId="19">
    <w:abstractNumId w:val="6"/>
  </w:num>
  <w:num w:numId="20">
    <w:abstractNumId w:val="20"/>
  </w:num>
  <w:num w:numId="21">
    <w:abstractNumId w:val="19"/>
  </w:num>
  <w:num w:numId="22">
    <w:abstractNumId w:val="4"/>
  </w:num>
  <w:num w:numId="23">
    <w:abstractNumId w:val="18"/>
  </w:num>
  <w:num w:numId="24">
    <w:abstractNumId w:val="35"/>
  </w:num>
  <w:num w:numId="25">
    <w:abstractNumId w:val="0"/>
  </w:num>
  <w:num w:numId="26">
    <w:abstractNumId w:val="5"/>
  </w:num>
  <w:num w:numId="27">
    <w:abstractNumId w:val="3"/>
  </w:num>
  <w:num w:numId="28">
    <w:abstractNumId w:val="32"/>
  </w:num>
  <w:num w:numId="29">
    <w:abstractNumId w:val="29"/>
  </w:num>
  <w:num w:numId="30">
    <w:abstractNumId w:val="22"/>
  </w:num>
  <w:num w:numId="31">
    <w:abstractNumId w:val="14"/>
  </w:num>
  <w:num w:numId="32">
    <w:abstractNumId w:val="31"/>
  </w:num>
  <w:num w:numId="33">
    <w:abstractNumId w:val="11"/>
  </w:num>
  <w:num w:numId="34">
    <w:abstractNumId w:val="23"/>
  </w:num>
  <w:num w:numId="35">
    <w:abstractNumId w:val="33"/>
  </w:num>
  <w:num w:numId="36">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embedSystemFonts/>
  <w:hideSpellingErrors/>
  <w:stylePaneFormatFilter w:val="3F01"/>
  <w:defaultTabStop w:val="708"/>
  <w:autoHyphenation/>
  <w:hyphenationZone w:val="357"/>
  <w:characterSpacingControl w:val="doNotCompress"/>
  <w:footnotePr>
    <w:footnote w:id="-1"/>
    <w:footnote w:id="0"/>
  </w:footnotePr>
  <w:endnotePr>
    <w:endnote w:id="-1"/>
    <w:endnote w:id="0"/>
  </w:endnotePr>
  <w:compat/>
  <w:rsids>
    <w:rsidRoot w:val="002179A3"/>
    <w:rsid w:val="00001108"/>
    <w:rsid w:val="00003EF3"/>
    <w:rsid w:val="00004283"/>
    <w:rsid w:val="00006136"/>
    <w:rsid w:val="00010482"/>
    <w:rsid w:val="00016061"/>
    <w:rsid w:val="000161D5"/>
    <w:rsid w:val="0002265B"/>
    <w:rsid w:val="00022D69"/>
    <w:rsid w:val="000246C2"/>
    <w:rsid w:val="00025A21"/>
    <w:rsid w:val="0002683A"/>
    <w:rsid w:val="00026A6C"/>
    <w:rsid w:val="00026F66"/>
    <w:rsid w:val="00030557"/>
    <w:rsid w:val="0003106E"/>
    <w:rsid w:val="00031A5D"/>
    <w:rsid w:val="000410C2"/>
    <w:rsid w:val="00043EC4"/>
    <w:rsid w:val="00044910"/>
    <w:rsid w:val="00045285"/>
    <w:rsid w:val="000456ED"/>
    <w:rsid w:val="00045B6D"/>
    <w:rsid w:val="00047EE2"/>
    <w:rsid w:val="000500B4"/>
    <w:rsid w:val="00050422"/>
    <w:rsid w:val="000504C4"/>
    <w:rsid w:val="0005262B"/>
    <w:rsid w:val="0005361E"/>
    <w:rsid w:val="0005423F"/>
    <w:rsid w:val="000548F4"/>
    <w:rsid w:val="000608C3"/>
    <w:rsid w:val="000633DD"/>
    <w:rsid w:val="00064563"/>
    <w:rsid w:val="00064EE6"/>
    <w:rsid w:val="000655FA"/>
    <w:rsid w:val="00066470"/>
    <w:rsid w:val="00066696"/>
    <w:rsid w:val="0006674B"/>
    <w:rsid w:val="00067842"/>
    <w:rsid w:val="00071D0E"/>
    <w:rsid w:val="00071D51"/>
    <w:rsid w:val="0007244F"/>
    <w:rsid w:val="000750BD"/>
    <w:rsid w:val="00076078"/>
    <w:rsid w:val="00083A84"/>
    <w:rsid w:val="00086228"/>
    <w:rsid w:val="0008658B"/>
    <w:rsid w:val="00086923"/>
    <w:rsid w:val="00086B70"/>
    <w:rsid w:val="000905A0"/>
    <w:rsid w:val="0009141F"/>
    <w:rsid w:val="00092943"/>
    <w:rsid w:val="00093B64"/>
    <w:rsid w:val="000975C8"/>
    <w:rsid w:val="000A11FC"/>
    <w:rsid w:val="000A27F3"/>
    <w:rsid w:val="000A3FDA"/>
    <w:rsid w:val="000A48C1"/>
    <w:rsid w:val="000A4F56"/>
    <w:rsid w:val="000A511E"/>
    <w:rsid w:val="000B439C"/>
    <w:rsid w:val="000B60CC"/>
    <w:rsid w:val="000C0479"/>
    <w:rsid w:val="000C28DB"/>
    <w:rsid w:val="000C5B17"/>
    <w:rsid w:val="000D09E7"/>
    <w:rsid w:val="000D33D0"/>
    <w:rsid w:val="000D3AFC"/>
    <w:rsid w:val="000D40FE"/>
    <w:rsid w:val="000D6EBA"/>
    <w:rsid w:val="000D72AB"/>
    <w:rsid w:val="000D783C"/>
    <w:rsid w:val="000E1B93"/>
    <w:rsid w:val="000E2FCC"/>
    <w:rsid w:val="000E385C"/>
    <w:rsid w:val="000E4F86"/>
    <w:rsid w:val="000E6157"/>
    <w:rsid w:val="000E701D"/>
    <w:rsid w:val="000E7046"/>
    <w:rsid w:val="000F0E07"/>
    <w:rsid w:val="000F1E58"/>
    <w:rsid w:val="000F2B6D"/>
    <w:rsid w:val="000F5FD4"/>
    <w:rsid w:val="000F6753"/>
    <w:rsid w:val="00101844"/>
    <w:rsid w:val="001024B8"/>
    <w:rsid w:val="0010413D"/>
    <w:rsid w:val="0010486B"/>
    <w:rsid w:val="00105F50"/>
    <w:rsid w:val="0010725D"/>
    <w:rsid w:val="00110C00"/>
    <w:rsid w:val="00112BDF"/>
    <w:rsid w:val="00112F89"/>
    <w:rsid w:val="00114498"/>
    <w:rsid w:val="00117D75"/>
    <w:rsid w:val="0012134C"/>
    <w:rsid w:val="00121CCA"/>
    <w:rsid w:val="0012273A"/>
    <w:rsid w:val="001244FE"/>
    <w:rsid w:val="00124B4F"/>
    <w:rsid w:val="001267F5"/>
    <w:rsid w:val="00130C9D"/>
    <w:rsid w:val="00136FB2"/>
    <w:rsid w:val="00142568"/>
    <w:rsid w:val="001427E3"/>
    <w:rsid w:val="00142D2A"/>
    <w:rsid w:val="00143E60"/>
    <w:rsid w:val="00144089"/>
    <w:rsid w:val="00144763"/>
    <w:rsid w:val="001455C0"/>
    <w:rsid w:val="00146DB7"/>
    <w:rsid w:val="001471C6"/>
    <w:rsid w:val="001526CB"/>
    <w:rsid w:val="0015285B"/>
    <w:rsid w:val="00153123"/>
    <w:rsid w:val="00153641"/>
    <w:rsid w:val="001557DA"/>
    <w:rsid w:val="001562F7"/>
    <w:rsid w:val="00157F96"/>
    <w:rsid w:val="00163763"/>
    <w:rsid w:val="001643F9"/>
    <w:rsid w:val="001652A5"/>
    <w:rsid w:val="00165F5E"/>
    <w:rsid w:val="00166739"/>
    <w:rsid w:val="00166D71"/>
    <w:rsid w:val="0017098F"/>
    <w:rsid w:val="00170ABF"/>
    <w:rsid w:val="00171FAA"/>
    <w:rsid w:val="001725CC"/>
    <w:rsid w:val="001732EA"/>
    <w:rsid w:val="00174CE5"/>
    <w:rsid w:val="001768F9"/>
    <w:rsid w:val="001779DB"/>
    <w:rsid w:val="00177DDE"/>
    <w:rsid w:val="00180BEB"/>
    <w:rsid w:val="00180DED"/>
    <w:rsid w:val="00181650"/>
    <w:rsid w:val="00181C58"/>
    <w:rsid w:val="00183E64"/>
    <w:rsid w:val="00185463"/>
    <w:rsid w:val="00186B05"/>
    <w:rsid w:val="00187F3F"/>
    <w:rsid w:val="001928C3"/>
    <w:rsid w:val="001929FB"/>
    <w:rsid w:val="00194EC6"/>
    <w:rsid w:val="001957A2"/>
    <w:rsid w:val="00195AAE"/>
    <w:rsid w:val="00197067"/>
    <w:rsid w:val="0019722C"/>
    <w:rsid w:val="001A1C16"/>
    <w:rsid w:val="001A2A53"/>
    <w:rsid w:val="001A3B00"/>
    <w:rsid w:val="001A48DF"/>
    <w:rsid w:val="001A5B4C"/>
    <w:rsid w:val="001A5E72"/>
    <w:rsid w:val="001A629F"/>
    <w:rsid w:val="001A6F31"/>
    <w:rsid w:val="001B00CE"/>
    <w:rsid w:val="001B11B9"/>
    <w:rsid w:val="001B1FC9"/>
    <w:rsid w:val="001B29C1"/>
    <w:rsid w:val="001B42E6"/>
    <w:rsid w:val="001B70F8"/>
    <w:rsid w:val="001C4F23"/>
    <w:rsid w:val="001C58A1"/>
    <w:rsid w:val="001C6ACE"/>
    <w:rsid w:val="001D00E3"/>
    <w:rsid w:val="001D08F4"/>
    <w:rsid w:val="001D1503"/>
    <w:rsid w:val="001D1661"/>
    <w:rsid w:val="001D25C5"/>
    <w:rsid w:val="001D2A29"/>
    <w:rsid w:val="001D428B"/>
    <w:rsid w:val="001D5357"/>
    <w:rsid w:val="001D6B1E"/>
    <w:rsid w:val="001E1732"/>
    <w:rsid w:val="001E217C"/>
    <w:rsid w:val="001E4A98"/>
    <w:rsid w:val="001E52CC"/>
    <w:rsid w:val="001E5B98"/>
    <w:rsid w:val="001E773C"/>
    <w:rsid w:val="001F2845"/>
    <w:rsid w:val="001F348D"/>
    <w:rsid w:val="001F38CD"/>
    <w:rsid w:val="001F3DB5"/>
    <w:rsid w:val="002006AE"/>
    <w:rsid w:val="00207044"/>
    <w:rsid w:val="002101E9"/>
    <w:rsid w:val="0021159F"/>
    <w:rsid w:val="002115C4"/>
    <w:rsid w:val="00211CFC"/>
    <w:rsid w:val="00216A58"/>
    <w:rsid w:val="0021705E"/>
    <w:rsid w:val="00217420"/>
    <w:rsid w:val="002179A3"/>
    <w:rsid w:val="0022053E"/>
    <w:rsid w:val="002221B1"/>
    <w:rsid w:val="00224BB9"/>
    <w:rsid w:val="0022635B"/>
    <w:rsid w:val="002304A9"/>
    <w:rsid w:val="002309C4"/>
    <w:rsid w:val="00231DED"/>
    <w:rsid w:val="0023239E"/>
    <w:rsid w:val="00233FFB"/>
    <w:rsid w:val="00235D81"/>
    <w:rsid w:val="0024253D"/>
    <w:rsid w:val="00243C0F"/>
    <w:rsid w:val="00244D82"/>
    <w:rsid w:val="00244F3E"/>
    <w:rsid w:val="00245B6E"/>
    <w:rsid w:val="00250EDC"/>
    <w:rsid w:val="00250F0D"/>
    <w:rsid w:val="0025534B"/>
    <w:rsid w:val="00260045"/>
    <w:rsid w:val="00261F11"/>
    <w:rsid w:val="002647EB"/>
    <w:rsid w:val="00266F7F"/>
    <w:rsid w:val="00270C89"/>
    <w:rsid w:val="002725FA"/>
    <w:rsid w:val="00272FCC"/>
    <w:rsid w:val="0027515E"/>
    <w:rsid w:val="002759F1"/>
    <w:rsid w:val="00277EB3"/>
    <w:rsid w:val="00280555"/>
    <w:rsid w:val="00281D9A"/>
    <w:rsid w:val="00282C4D"/>
    <w:rsid w:val="00286D2B"/>
    <w:rsid w:val="00286D59"/>
    <w:rsid w:val="00287B31"/>
    <w:rsid w:val="00287F96"/>
    <w:rsid w:val="00291B27"/>
    <w:rsid w:val="002958FA"/>
    <w:rsid w:val="00297546"/>
    <w:rsid w:val="002A02DF"/>
    <w:rsid w:val="002A650C"/>
    <w:rsid w:val="002A70F5"/>
    <w:rsid w:val="002A7F4F"/>
    <w:rsid w:val="002B0A2B"/>
    <w:rsid w:val="002B2709"/>
    <w:rsid w:val="002B4321"/>
    <w:rsid w:val="002B4A59"/>
    <w:rsid w:val="002B5294"/>
    <w:rsid w:val="002B6293"/>
    <w:rsid w:val="002B7FA6"/>
    <w:rsid w:val="002C0114"/>
    <w:rsid w:val="002C015E"/>
    <w:rsid w:val="002C0B28"/>
    <w:rsid w:val="002C14F5"/>
    <w:rsid w:val="002C30BD"/>
    <w:rsid w:val="002C4717"/>
    <w:rsid w:val="002D1609"/>
    <w:rsid w:val="002D45DB"/>
    <w:rsid w:val="002D4D6C"/>
    <w:rsid w:val="002D622C"/>
    <w:rsid w:val="002D6A2A"/>
    <w:rsid w:val="002D7219"/>
    <w:rsid w:val="002D7269"/>
    <w:rsid w:val="002D7451"/>
    <w:rsid w:val="002E18F3"/>
    <w:rsid w:val="002E34BF"/>
    <w:rsid w:val="002E37EC"/>
    <w:rsid w:val="002E4862"/>
    <w:rsid w:val="002E4E90"/>
    <w:rsid w:val="002E4EB4"/>
    <w:rsid w:val="002E54F3"/>
    <w:rsid w:val="002E7472"/>
    <w:rsid w:val="002E7772"/>
    <w:rsid w:val="002F0108"/>
    <w:rsid w:val="002F0994"/>
    <w:rsid w:val="002F59EB"/>
    <w:rsid w:val="002F7534"/>
    <w:rsid w:val="00302993"/>
    <w:rsid w:val="00303716"/>
    <w:rsid w:val="0030452B"/>
    <w:rsid w:val="0030452C"/>
    <w:rsid w:val="00304739"/>
    <w:rsid w:val="003056BC"/>
    <w:rsid w:val="00305893"/>
    <w:rsid w:val="0030607A"/>
    <w:rsid w:val="00310307"/>
    <w:rsid w:val="00314C14"/>
    <w:rsid w:val="003176A9"/>
    <w:rsid w:val="00317AC6"/>
    <w:rsid w:val="00317E4B"/>
    <w:rsid w:val="003250D0"/>
    <w:rsid w:val="003278CA"/>
    <w:rsid w:val="00331408"/>
    <w:rsid w:val="0033218A"/>
    <w:rsid w:val="00333978"/>
    <w:rsid w:val="003365D3"/>
    <w:rsid w:val="003378C7"/>
    <w:rsid w:val="00340182"/>
    <w:rsid w:val="003429EC"/>
    <w:rsid w:val="003439A7"/>
    <w:rsid w:val="00343B8D"/>
    <w:rsid w:val="0034581E"/>
    <w:rsid w:val="00345B53"/>
    <w:rsid w:val="00345D84"/>
    <w:rsid w:val="003472DD"/>
    <w:rsid w:val="003476CA"/>
    <w:rsid w:val="0035117C"/>
    <w:rsid w:val="00354B5B"/>
    <w:rsid w:val="003551A1"/>
    <w:rsid w:val="00355610"/>
    <w:rsid w:val="0035639B"/>
    <w:rsid w:val="003565A4"/>
    <w:rsid w:val="003566E0"/>
    <w:rsid w:val="00356BE6"/>
    <w:rsid w:val="00360365"/>
    <w:rsid w:val="0036508B"/>
    <w:rsid w:val="00365A24"/>
    <w:rsid w:val="0036647A"/>
    <w:rsid w:val="00367875"/>
    <w:rsid w:val="0037083B"/>
    <w:rsid w:val="0037283A"/>
    <w:rsid w:val="00373D06"/>
    <w:rsid w:val="003767DB"/>
    <w:rsid w:val="00377210"/>
    <w:rsid w:val="00380555"/>
    <w:rsid w:val="00380A68"/>
    <w:rsid w:val="00383777"/>
    <w:rsid w:val="003840E1"/>
    <w:rsid w:val="0038458A"/>
    <w:rsid w:val="00386729"/>
    <w:rsid w:val="003876A8"/>
    <w:rsid w:val="00387822"/>
    <w:rsid w:val="00387981"/>
    <w:rsid w:val="00393E11"/>
    <w:rsid w:val="00395892"/>
    <w:rsid w:val="003964C1"/>
    <w:rsid w:val="003A1919"/>
    <w:rsid w:val="003A1E99"/>
    <w:rsid w:val="003A4CFB"/>
    <w:rsid w:val="003A6F9F"/>
    <w:rsid w:val="003B0329"/>
    <w:rsid w:val="003B254F"/>
    <w:rsid w:val="003B3943"/>
    <w:rsid w:val="003B4D20"/>
    <w:rsid w:val="003B57EB"/>
    <w:rsid w:val="003B5C0C"/>
    <w:rsid w:val="003B72AC"/>
    <w:rsid w:val="003C1FA5"/>
    <w:rsid w:val="003C2CFF"/>
    <w:rsid w:val="003C41ED"/>
    <w:rsid w:val="003C4B7F"/>
    <w:rsid w:val="003C6044"/>
    <w:rsid w:val="003D1722"/>
    <w:rsid w:val="003D2332"/>
    <w:rsid w:val="003D4CF3"/>
    <w:rsid w:val="003E1DD5"/>
    <w:rsid w:val="003E227A"/>
    <w:rsid w:val="003E28BA"/>
    <w:rsid w:val="003E2ADF"/>
    <w:rsid w:val="003E37B6"/>
    <w:rsid w:val="003E4D26"/>
    <w:rsid w:val="003E5752"/>
    <w:rsid w:val="003E5769"/>
    <w:rsid w:val="003E5A34"/>
    <w:rsid w:val="003E5FBD"/>
    <w:rsid w:val="003F1953"/>
    <w:rsid w:val="003F4FCE"/>
    <w:rsid w:val="003F5817"/>
    <w:rsid w:val="003F5FCB"/>
    <w:rsid w:val="003F74C5"/>
    <w:rsid w:val="004008C0"/>
    <w:rsid w:val="00401A8F"/>
    <w:rsid w:val="00401B86"/>
    <w:rsid w:val="004022EB"/>
    <w:rsid w:val="00402665"/>
    <w:rsid w:val="00403824"/>
    <w:rsid w:val="00407526"/>
    <w:rsid w:val="00411667"/>
    <w:rsid w:val="004116C0"/>
    <w:rsid w:val="00414826"/>
    <w:rsid w:val="0041659F"/>
    <w:rsid w:val="004245B0"/>
    <w:rsid w:val="00426633"/>
    <w:rsid w:val="0043071F"/>
    <w:rsid w:val="004342E5"/>
    <w:rsid w:val="00434906"/>
    <w:rsid w:val="00435626"/>
    <w:rsid w:val="00436091"/>
    <w:rsid w:val="004362DA"/>
    <w:rsid w:val="004368F6"/>
    <w:rsid w:val="0043756C"/>
    <w:rsid w:val="004412B3"/>
    <w:rsid w:val="0044147B"/>
    <w:rsid w:val="0044305F"/>
    <w:rsid w:val="004430DF"/>
    <w:rsid w:val="00443A3F"/>
    <w:rsid w:val="0044422B"/>
    <w:rsid w:val="00444BF3"/>
    <w:rsid w:val="00444E70"/>
    <w:rsid w:val="00445763"/>
    <w:rsid w:val="00447137"/>
    <w:rsid w:val="00452571"/>
    <w:rsid w:val="004545DD"/>
    <w:rsid w:val="00454CFE"/>
    <w:rsid w:val="00457CCF"/>
    <w:rsid w:val="00457EE4"/>
    <w:rsid w:val="004601E9"/>
    <w:rsid w:val="00461370"/>
    <w:rsid w:val="00461721"/>
    <w:rsid w:val="004643B3"/>
    <w:rsid w:val="0046558D"/>
    <w:rsid w:val="00466E5B"/>
    <w:rsid w:val="00467973"/>
    <w:rsid w:val="00470C15"/>
    <w:rsid w:val="004711E2"/>
    <w:rsid w:val="00471616"/>
    <w:rsid w:val="00471889"/>
    <w:rsid w:val="00473BA2"/>
    <w:rsid w:val="004750B7"/>
    <w:rsid w:val="00476144"/>
    <w:rsid w:val="00476887"/>
    <w:rsid w:val="00476C00"/>
    <w:rsid w:val="0048055D"/>
    <w:rsid w:val="00480760"/>
    <w:rsid w:val="00490947"/>
    <w:rsid w:val="004911FE"/>
    <w:rsid w:val="004925B9"/>
    <w:rsid w:val="00492D58"/>
    <w:rsid w:val="0049304F"/>
    <w:rsid w:val="00493470"/>
    <w:rsid w:val="0049424E"/>
    <w:rsid w:val="004A01EA"/>
    <w:rsid w:val="004A1D22"/>
    <w:rsid w:val="004A41ED"/>
    <w:rsid w:val="004A6120"/>
    <w:rsid w:val="004A649A"/>
    <w:rsid w:val="004A6BBD"/>
    <w:rsid w:val="004A7553"/>
    <w:rsid w:val="004B0877"/>
    <w:rsid w:val="004B14FF"/>
    <w:rsid w:val="004B5066"/>
    <w:rsid w:val="004B5BBE"/>
    <w:rsid w:val="004C02D1"/>
    <w:rsid w:val="004C1C15"/>
    <w:rsid w:val="004C551A"/>
    <w:rsid w:val="004C6D68"/>
    <w:rsid w:val="004C6F5E"/>
    <w:rsid w:val="004D39A0"/>
    <w:rsid w:val="004D4EE2"/>
    <w:rsid w:val="004D5EFC"/>
    <w:rsid w:val="004D72C5"/>
    <w:rsid w:val="004D7604"/>
    <w:rsid w:val="004D7EB8"/>
    <w:rsid w:val="004E2A85"/>
    <w:rsid w:val="004E2ABC"/>
    <w:rsid w:val="004E3C91"/>
    <w:rsid w:val="004E4E74"/>
    <w:rsid w:val="004E4ED9"/>
    <w:rsid w:val="004E66DF"/>
    <w:rsid w:val="004F1F86"/>
    <w:rsid w:val="004F2312"/>
    <w:rsid w:val="004F2C0D"/>
    <w:rsid w:val="004F504D"/>
    <w:rsid w:val="004F6C17"/>
    <w:rsid w:val="004F6C2E"/>
    <w:rsid w:val="00502CB6"/>
    <w:rsid w:val="00503775"/>
    <w:rsid w:val="005050FB"/>
    <w:rsid w:val="005070F0"/>
    <w:rsid w:val="0050747C"/>
    <w:rsid w:val="00507C05"/>
    <w:rsid w:val="00510580"/>
    <w:rsid w:val="00512508"/>
    <w:rsid w:val="00512ED6"/>
    <w:rsid w:val="00513747"/>
    <w:rsid w:val="00515799"/>
    <w:rsid w:val="00515829"/>
    <w:rsid w:val="00521BBC"/>
    <w:rsid w:val="00523C2B"/>
    <w:rsid w:val="00523D51"/>
    <w:rsid w:val="00525614"/>
    <w:rsid w:val="00526005"/>
    <w:rsid w:val="005267E7"/>
    <w:rsid w:val="00530ACF"/>
    <w:rsid w:val="00534B79"/>
    <w:rsid w:val="00534C9D"/>
    <w:rsid w:val="00535341"/>
    <w:rsid w:val="005356EE"/>
    <w:rsid w:val="005360F6"/>
    <w:rsid w:val="005362C6"/>
    <w:rsid w:val="005366FC"/>
    <w:rsid w:val="0053688B"/>
    <w:rsid w:val="005408D6"/>
    <w:rsid w:val="005417A4"/>
    <w:rsid w:val="0054264B"/>
    <w:rsid w:val="00543561"/>
    <w:rsid w:val="00544290"/>
    <w:rsid w:val="00544406"/>
    <w:rsid w:val="00545E84"/>
    <w:rsid w:val="00546F53"/>
    <w:rsid w:val="00553A84"/>
    <w:rsid w:val="005541B4"/>
    <w:rsid w:val="00557BED"/>
    <w:rsid w:val="00563666"/>
    <w:rsid w:val="00564417"/>
    <w:rsid w:val="00565F92"/>
    <w:rsid w:val="00566254"/>
    <w:rsid w:val="00566353"/>
    <w:rsid w:val="00571467"/>
    <w:rsid w:val="00581C28"/>
    <w:rsid w:val="00583E81"/>
    <w:rsid w:val="0058522C"/>
    <w:rsid w:val="00585DF8"/>
    <w:rsid w:val="00587F4B"/>
    <w:rsid w:val="005900E0"/>
    <w:rsid w:val="005905C2"/>
    <w:rsid w:val="0059089B"/>
    <w:rsid w:val="00591109"/>
    <w:rsid w:val="00593A4B"/>
    <w:rsid w:val="00595296"/>
    <w:rsid w:val="005953D8"/>
    <w:rsid w:val="0059613F"/>
    <w:rsid w:val="005A3526"/>
    <w:rsid w:val="005A4014"/>
    <w:rsid w:val="005A4FEC"/>
    <w:rsid w:val="005A545C"/>
    <w:rsid w:val="005A58F7"/>
    <w:rsid w:val="005A5F13"/>
    <w:rsid w:val="005A65FA"/>
    <w:rsid w:val="005B1AA8"/>
    <w:rsid w:val="005B1D7D"/>
    <w:rsid w:val="005B1F5D"/>
    <w:rsid w:val="005B2976"/>
    <w:rsid w:val="005B2CCC"/>
    <w:rsid w:val="005B32AB"/>
    <w:rsid w:val="005B3F3A"/>
    <w:rsid w:val="005B441D"/>
    <w:rsid w:val="005B4692"/>
    <w:rsid w:val="005B4D62"/>
    <w:rsid w:val="005B5212"/>
    <w:rsid w:val="005B61D0"/>
    <w:rsid w:val="005B74EF"/>
    <w:rsid w:val="005C3B9F"/>
    <w:rsid w:val="005C61A4"/>
    <w:rsid w:val="005C6866"/>
    <w:rsid w:val="005C70A9"/>
    <w:rsid w:val="005C7E1E"/>
    <w:rsid w:val="005D0773"/>
    <w:rsid w:val="005D0F1E"/>
    <w:rsid w:val="005D1628"/>
    <w:rsid w:val="005D1C17"/>
    <w:rsid w:val="005D7496"/>
    <w:rsid w:val="005E06B5"/>
    <w:rsid w:val="005E2DA2"/>
    <w:rsid w:val="005E4F1E"/>
    <w:rsid w:val="005E54DD"/>
    <w:rsid w:val="005E5A82"/>
    <w:rsid w:val="005E6983"/>
    <w:rsid w:val="005F0573"/>
    <w:rsid w:val="005F0851"/>
    <w:rsid w:val="005F0EBF"/>
    <w:rsid w:val="005F12F4"/>
    <w:rsid w:val="005F2266"/>
    <w:rsid w:val="005F3C14"/>
    <w:rsid w:val="005F3E0C"/>
    <w:rsid w:val="0060075B"/>
    <w:rsid w:val="00601417"/>
    <w:rsid w:val="006015C6"/>
    <w:rsid w:val="00601659"/>
    <w:rsid w:val="006020D6"/>
    <w:rsid w:val="00603F4E"/>
    <w:rsid w:val="006042F3"/>
    <w:rsid w:val="006044C1"/>
    <w:rsid w:val="00604AB6"/>
    <w:rsid w:val="0061118C"/>
    <w:rsid w:val="006116D0"/>
    <w:rsid w:val="0061206B"/>
    <w:rsid w:val="00621469"/>
    <w:rsid w:val="00623E59"/>
    <w:rsid w:val="006246FA"/>
    <w:rsid w:val="00624CE8"/>
    <w:rsid w:val="00626268"/>
    <w:rsid w:val="00627671"/>
    <w:rsid w:val="0063070B"/>
    <w:rsid w:val="00631BD7"/>
    <w:rsid w:val="0063357B"/>
    <w:rsid w:val="00636156"/>
    <w:rsid w:val="00640282"/>
    <w:rsid w:val="00640DC4"/>
    <w:rsid w:val="00640FAD"/>
    <w:rsid w:val="0064145B"/>
    <w:rsid w:val="00642AE4"/>
    <w:rsid w:val="00644141"/>
    <w:rsid w:val="00650553"/>
    <w:rsid w:val="006514D4"/>
    <w:rsid w:val="00652BC4"/>
    <w:rsid w:val="00652F62"/>
    <w:rsid w:val="00656B09"/>
    <w:rsid w:val="0066026A"/>
    <w:rsid w:val="006614E0"/>
    <w:rsid w:val="00666758"/>
    <w:rsid w:val="00667F54"/>
    <w:rsid w:val="00670F23"/>
    <w:rsid w:val="00671DA9"/>
    <w:rsid w:val="006724AC"/>
    <w:rsid w:val="00672B6A"/>
    <w:rsid w:val="006742D2"/>
    <w:rsid w:val="00674916"/>
    <w:rsid w:val="00676290"/>
    <w:rsid w:val="006762D0"/>
    <w:rsid w:val="006776A8"/>
    <w:rsid w:val="006813EF"/>
    <w:rsid w:val="00682EB0"/>
    <w:rsid w:val="0068332A"/>
    <w:rsid w:val="006843C5"/>
    <w:rsid w:val="00684F36"/>
    <w:rsid w:val="00686929"/>
    <w:rsid w:val="00687110"/>
    <w:rsid w:val="006932B4"/>
    <w:rsid w:val="00693F7A"/>
    <w:rsid w:val="00696974"/>
    <w:rsid w:val="00697940"/>
    <w:rsid w:val="006A0020"/>
    <w:rsid w:val="006A0638"/>
    <w:rsid w:val="006A0E5F"/>
    <w:rsid w:val="006A616E"/>
    <w:rsid w:val="006A61D8"/>
    <w:rsid w:val="006A73A3"/>
    <w:rsid w:val="006B0D0F"/>
    <w:rsid w:val="006B690E"/>
    <w:rsid w:val="006B733E"/>
    <w:rsid w:val="006C17CF"/>
    <w:rsid w:val="006C22A1"/>
    <w:rsid w:val="006C303B"/>
    <w:rsid w:val="006C4C0F"/>
    <w:rsid w:val="006C5EEE"/>
    <w:rsid w:val="006D53BB"/>
    <w:rsid w:val="006D5B4F"/>
    <w:rsid w:val="006D6480"/>
    <w:rsid w:val="006D7624"/>
    <w:rsid w:val="006D7A4E"/>
    <w:rsid w:val="006E10AE"/>
    <w:rsid w:val="006E6057"/>
    <w:rsid w:val="006E649D"/>
    <w:rsid w:val="006E778E"/>
    <w:rsid w:val="006E7D17"/>
    <w:rsid w:val="006F1D73"/>
    <w:rsid w:val="006F49E6"/>
    <w:rsid w:val="006F4C87"/>
    <w:rsid w:val="006F6901"/>
    <w:rsid w:val="006F7AF4"/>
    <w:rsid w:val="007021A8"/>
    <w:rsid w:val="00702357"/>
    <w:rsid w:val="0070791C"/>
    <w:rsid w:val="007108C8"/>
    <w:rsid w:val="00711B8D"/>
    <w:rsid w:val="00712E47"/>
    <w:rsid w:val="007135B2"/>
    <w:rsid w:val="00713FA2"/>
    <w:rsid w:val="00714C74"/>
    <w:rsid w:val="00716A98"/>
    <w:rsid w:val="0072050D"/>
    <w:rsid w:val="00721C64"/>
    <w:rsid w:val="00724518"/>
    <w:rsid w:val="00730810"/>
    <w:rsid w:val="007337CC"/>
    <w:rsid w:val="00733E8F"/>
    <w:rsid w:val="00735744"/>
    <w:rsid w:val="00740148"/>
    <w:rsid w:val="0074026E"/>
    <w:rsid w:val="007404AA"/>
    <w:rsid w:val="007450FE"/>
    <w:rsid w:val="007458BA"/>
    <w:rsid w:val="00746350"/>
    <w:rsid w:val="0074690B"/>
    <w:rsid w:val="00750151"/>
    <w:rsid w:val="00750B54"/>
    <w:rsid w:val="0075218D"/>
    <w:rsid w:val="00752E98"/>
    <w:rsid w:val="007548FA"/>
    <w:rsid w:val="007553B9"/>
    <w:rsid w:val="00756C78"/>
    <w:rsid w:val="00761687"/>
    <w:rsid w:val="007620D2"/>
    <w:rsid w:val="00762B4E"/>
    <w:rsid w:val="00767F17"/>
    <w:rsid w:val="00767F88"/>
    <w:rsid w:val="0077404D"/>
    <w:rsid w:val="00774E1B"/>
    <w:rsid w:val="007751D3"/>
    <w:rsid w:val="0078104C"/>
    <w:rsid w:val="00782E5B"/>
    <w:rsid w:val="007841DF"/>
    <w:rsid w:val="007849A2"/>
    <w:rsid w:val="00786ABE"/>
    <w:rsid w:val="00786D8A"/>
    <w:rsid w:val="00791BC8"/>
    <w:rsid w:val="007921BD"/>
    <w:rsid w:val="007941CB"/>
    <w:rsid w:val="00797605"/>
    <w:rsid w:val="00797D0B"/>
    <w:rsid w:val="007A14D6"/>
    <w:rsid w:val="007A1661"/>
    <w:rsid w:val="007A2FAB"/>
    <w:rsid w:val="007A322D"/>
    <w:rsid w:val="007B141F"/>
    <w:rsid w:val="007B165B"/>
    <w:rsid w:val="007B22E6"/>
    <w:rsid w:val="007B2C82"/>
    <w:rsid w:val="007C0EEF"/>
    <w:rsid w:val="007C2C86"/>
    <w:rsid w:val="007C6C9E"/>
    <w:rsid w:val="007C7489"/>
    <w:rsid w:val="007D05EC"/>
    <w:rsid w:val="007D2EF3"/>
    <w:rsid w:val="007D328C"/>
    <w:rsid w:val="007D34A5"/>
    <w:rsid w:val="007D763C"/>
    <w:rsid w:val="007E0311"/>
    <w:rsid w:val="007E1964"/>
    <w:rsid w:val="007E398C"/>
    <w:rsid w:val="007E7701"/>
    <w:rsid w:val="007F0392"/>
    <w:rsid w:val="007F6F53"/>
    <w:rsid w:val="0080213B"/>
    <w:rsid w:val="0080517E"/>
    <w:rsid w:val="00805EF7"/>
    <w:rsid w:val="0081189D"/>
    <w:rsid w:val="00811BD9"/>
    <w:rsid w:val="00823830"/>
    <w:rsid w:val="008242AA"/>
    <w:rsid w:val="00826F54"/>
    <w:rsid w:val="008302B8"/>
    <w:rsid w:val="00830BF9"/>
    <w:rsid w:val="0083172F"/>
    <w:rsid w:val="00835864"/>
    <w:rsid w:val="00835C44"/>
    <w:rsid w:val="00837781"/>
    <w:rsid w:val="00840F85"/>
    <w:rsid w:val="0084132A"/>
    <w:rsid w:val="008452F4"/>
    <w:rsid w:val="00846A7C"/>
    <w:rsid w:val="008515F0"/>
    <w:rsid w:val="008522DA"/>
    <w:rsid w:val="008535AB"/>
    <w:rsid w:val="0085372B"/>
    <w:rsid w:val="00853EE3"/>
    <w:rsid w:val="00854E05"/>
    <w:rsid w:val="00854FBD"/>
    <w:rsid w:val="00857D2F"/>
    <w:rsid w:val="00861FE6"/>
    <w:rsid w:val="00862A99"/>
    <w:rsid w:val="00867C9D"/>
    <w:rsid w:val="00870C11"/>
    <w:rsid w:val="00873436"/>
    <w:rsid w:val="00873C97"/>
    <w:rsid w:val="00874BB9"/>
    <w:rsid w:val="008840AC"/>
    <w:rsid w:val="00885DB7"/>
    <w:rsid w:val="0088774F"/>
    <w:rsid w:val="00890D3A"/>
    <w:rsid w:val="008915FF"/>
    <w:rsid w:val="0089215B"/>
    <w:rsid w:val="00894203"/>
    <w:rsid w:val="008968DF"/>
    <w:rsid w:val="0089730E"/>
    <w:rsid w:val="008973EC"/>
    <w:rsid w:val="008A1715"/>
    <w:rsid w:val="008A2198"/>
    <w:rsid w:val="008A2850"/>
    <w:rsid w:val="008A47A3"/>
    <w:rsid w:val="008A4AAD"/>
    <w:rsid w:val="008A6668"/>
    <w:rsid w:val="008A7CE0"/>
    <w:rsid w:val="008B1675"/>
    <w:rsid w:val="008B1D08"/>
    <w:rsid w:val="008B26C4"/>
    <w:rsid w:val="008B4DF1"/>
    <w:rsid w:val="008B4FE3"/>
    <w:rsid w:val="008B6315"/>
    <w:rsid w:val="008B6852"/>
    <w:rsid w:val="008B70D7"/>
    <w:rsid w:val="008C066C"/>
    <w:rsid w:val="008C0834"/>
    <w:rsid w:val="008C2B11"/>
    <w:rsid w:val="008C2C76"/>
    <w:rsid w:val="008C34C2"/>
    <w:rsid w:val="008C3642"/>
    <w:rsid w:val="008C468E"/>
    <w:rsid w:val="008C5A63"/>
    <w:rsid w:val="008C7C60"/>
    <w:rsid w:val="008D07DA"/>
    <w:rsid w:val="008D0D73"/>
    <w:rsid w:val="008D0F02"/>
    <w:rsid w:val="008D70B1"/>
    <w:rsid w:val="008D7297"/>
    <w:rsid w:val="008E6BC9"/>
    <w:rsid w:val="008E7BCD"/>
    <w:rsid w:val="008E7D58"/>
    <w:rsid w:val="008F099C"/>
    <w:rsid w:val="008F1880"/>
    <w:rsid w:val="008F4785"/>
    <w:rsid w:val="008F5000"/>
    <w:rsid w:val="008F746E"/>
    <w:rsid w:val="00900968"/>
    <w:rsid w:val="009010F6"/>
    <w:rsid w:val="00901E46"/>
    <w:rsid w:val="00902136"/>
    <w:rsid w:val="00904E83"/>
    <w:rsid w:val="009100D9"/>
    <w:rsid w:val="009121C3"/>
    <w:rsid w:val="009135A6"/>
    <w:rsid w:val="00913C34"/>
    <w:rsid w:val="00915132"/>
    <w:rsid w:val="0091611F"/>
    <w:rsid w:val="009175FC"/>
    <w:rsid w:val="009210B2"/>
    <w:rsid w:val="00921497"/>
    <w:rsid w:val="00923933"/>
    <w:rsid w:val="0092563F"/>
    <w:rsid w:val="00931905"/>
    <w:rsid w:val="00933273"/>
    <w:rsid w:val="00935886"/>
    <w:rsid w:val="00936839"/>
    <w:rsid w:val="0093697B"/>
    <w:rsid w:val="00942BAA"/>
    <w:rsid w:val="00942D34"/>
    <w:rsid w:val="009436DC"/>
    <w:rsid w:val="00945A92"/>
    <w:rsid w:val="00946391"/>
    <w:rsid w:val="009467B1"/>
    <w:rsid w:val="00950D6B"/>
    <w:rsid w:val="0095141B"/>
    <w:rsid w:val="00953078"/>
    <w:rsid w:val="009545C5"/>
    <w:rsid w:val="009549AA"/>
    <w:rsid w:val="00954E66"/>
    <w:rsid w:val="00955167"/>
    <w:rsid w:val="00956BB4"/>
    <w:rsid w:val="009609DB"/>
    <w:rsid w:val="009635DD"/>
    <w:rsid w:val="00963F38"/>
    <w:rsid w:val="00965F64"/>
    <w:rsid w:val="00967122"/>
    <w:rsid w:val="0097226A"/>
    <w:rsid w:val="0097316C"/>
    <w:rsid w:val="0097326A"/>
    <w:rsid w:val="00973B14"/>
    <w:rsid w:val="009761A4"/>
    <w:rsid w:val="00976DF0"/>
    <w:rsid w:val="009819FB"/>
    <w:rsid w:val="00982272"/>
    <w:rsid w:val="0098232A"/>
    <w:rsid w:val="00987349"/>
    <w:rsid w:val="00991604"/>
    <w:rsid w:val="0099262E"/>
    <w:rsid w:val="009927F4"/>
    <w:rsid w:val="00997D8A"/>
    <w:rsid w:val="009A0281"/>
    <w:rsid w:val="009A1438"/>
    <w:rsid w:val="009A2688"/>
    <w:rsid w:val="009A4E43"/>
    <w:rsid w:val="009A642E"/>
    <w:rsid w:val="009A688E"/>
    <w:rsid w:val="009B1D29"/>
    <w:rsid w:val="009B2127"/>
    <w:rsid w:val="009B2D09"/>
    <w:rsid w:val="009B524C"/>
    <w:rsid w:val="009B55B1"/>
    <w:rsid w:val="009B6496"/>
    <w:rsid w:val="009B75CC"/>
    <w:rsid w:val="009C0872"/>
    <w:rsid w:val="009C0F79"/>
    <w:rsid w:val="009C2172"/>
    <w:rsid w:val="009C2D7B"/>
    <w:rsid w:val="009C4604"/>
    <w:rsid w:val="009C7915"/>
    <w:rsid w:val="009C7C39"/>
    <w:rsid w:val="009D04E3"/>
    <w:rsid w:val="009D1219"/>
    <w:rsid w:val="009D4C6D"/>
    <w:rsid w:val="009D55C7"/>
    <w:rsid w:val="009D7AE5"/>
    <w:rsid w:val="009D7D58"/>
    <w:rsid w:val="009D7DE9"/>
    <w:rsid w:val="009E0B5C"/>
    <w:rsid w:val="009E0FC0"/>
    <w:rsid w:val="009E22C4"/>
    <w:rsid w:val="009E2496"/>
    <w:rsid w:val="009E4097"/>
    <w:rsid w:val="009E4297"/>
    <w:rsid w:val="009E5136"/>
    <w:rsid w:val="009F0A71"/>
    <w:rsid w:val="009F15C3"/>
    <w:rsid w:val="009F5F09"/>
    <w:rsid w:val="00A00C38"/>
    <w:rsid w:val="00A01754"/>
    <w:rsid w:val="00A0250B"/>
    <w:rsid w:val="00A03CB9"/>
    <w:rsid w:val="00A0550C"/>
    <w:rsid w:val="00A1471E"/>
    <w:rsid w:val="00A15DBE"/>
    <w:rsid w:val="00A15EA8"/>
    <w:rsid w:val="00A229A4"/>
    <w:rsid w:val="00A22EEF"/>
    <w:rsid w:val="00A25F33"/>
    <w:rsid w:val="00A27277"/>
    <w:rsid w:val="00A27A91"/>
    <w:rsid w:val="00A30037"/>
    <w:rsid w:val="00A3391A"/>
    <w:rsid w:val="00A33ADB"/>
    <w:rsid w:val="00A3431D"/>
    <w:rsid w:val="00A34E80"/>
    <w:rsid w:val="00A45110"/>
    <w:rsid w:val="00A45373"/>
    <w:rsid w:val="00A46898"/>
    <w:rsid w:val="00A472C6"/>
    <w:rsid w:val="00A4759A"/>
    <w:rsid w:val="00A52828"/>
    <w:rsid w:val="00A53CE2"/>
    <w:rsid w:val="00A5438C"/>
    <w:rsid w:val="00A54EA2"/>
    <w:rsid w:val="00A57435"/>
    <w:rsid w:val="00A600F0"/>
    <w:rsid w:val="00A6251E"/>
    <w:rsid w:val="00A6290E"/>
    <w:rsid w:val="00A63938"/>
    <w:rsid w:val="00A6448E"/>
    <w:rsid w:val="00A6484D"/>
    <w:rsid w:val="00A652DC"/>
    <w:rsid w:val="00A67070"/>
    <w:rsid w:val="00A71576"/>
    <w:rsid w:val="00A72AB5"/>
    <w:rsid w:val="00A73872"/>
    <w:rsid w:val="00A73D94"/>
    <w:rsid w:val="00A76247"/>
    <w:rsid w:val="00A83C76"/>
    <w:rsid w:val="00A842CE"/>
    <w:rsid w:val="00A8486C"/>
    <w:rsid w:val="00A86489"/>
    <w:rsid w:val="00A90711"/>
    <w:rsid w:val="00A911D3"/>
    <w:rsid w:val="00A917FE"/>
    <w:rsid w:val="00A919A0"/>
    <w:rsid w:val="00A91E6E"/>
    <w:rsid w:val="00A92E5E"/>
    <w:rsid w:val="00A96254"/>
    <w:rsid w:val="00A9665B"/>
    <w:rsid w:val="00A9710F"/>
    <w:rsid w:val="00AA1DDD"/>
    <w:rsid w:val="00AA3274"/>
    <w:rsid w:val="00AA78D4"/>
    <w:rsid w:val="00AB23CB"/>
    <w:rsid w:val="00AB284E"/>
    <w:rsid w:val="00AB69D8"/>
    <w:rsid w:val="00AB6B49"/>
    <w:rsid w:val="00AB75AF"/>
    <w:rsid w:val="00AB7B68"/>
    <w:rsid w:val="00AC27A7"/>
    <w:rsid w:val="00AC37A9"/>
    <w:rsid w:val="00AC4DD0"/>
    <w:rsid w:val="00AC744C"/>
    <w:rsid w:val="00AD04C6"/>
    <w:rsid w:val="00AD118D"/>
    <w:rsid w:val="00AD489A"/>
    <w:rsid w:val="00AD53E0"/>
    <w:rsid w:val="00AD5F67"/>
    <w:rsid w:val="00AD65B4"/>
    <w:rsid w:val="00AE1059"/>
    <w:rsid w:val="00AE15FF"/>
    <w:rsid w:val="00AE201D"/>
    <w:rsid w:val="00AE343A"/>
    <w:rsid w:val="00AE4E79"/>
    <w:rsid w:val="00AE57CC"/>
    <w:rsid w:val="00AE75B6"/>
    <w:rsid w:val="00AF10EA"/>
    <w:rsid w:val="00AF315B"/>
    <w:rsid w:val="00AF55C6"/>
    <w:rsid w:val="00AF6F2E"/>
    <w:rsid w:val="00B00E8A"/>
    <w:rsid w:val="00B02BA4"/>
    <w:rsid w:val="00B03905"/>
    <w:rsid w:val="00B063F3"/>
    <w:rsid w:val="00B06DD5"/>
    <w:rsid w:val="00B071BF"/>
    <w:rsid w:val="00B1149C"/>
    <w:rsid w:val="00B13D25"/>
    <w:rsid w:val="00B14753"/>
    <w:rsid w:val="00B14DDE"/>
    <w:rsid w:val="00B15521"/>
    <w:rsid w:val="00B1749E"/>
    <w:rsid w:val="00B225B8"/>
    <w:rsid w:val="00B2271E"/>
    <w:rsid w:val="00B25AA1"/>
    <w:rsid w:val="00B25AAB"/>
    <w:rsid w:val="00B26EF3"/>
    <w:rsid w:val="00B308F6"/>
    <w:rsid w:val="00B32112"/>
    <w:rsid w:val="00B32FB7"/>
    <w:rsid w:val="00B358AD"/>
    <w:rsid w:val="00B3719A"/>
    <w:rsid w:val="00B409FC"/>
    <w:rsid w:val="00B44B6A"/>
    <w:rsid w:val="00B45697"/>
    <w:rsid w:val="00B4594D"/>
    <w:rsid w:val="00B46F96"/>
    <w:rsid w:val="00B474F0"/>
    <w:rsid w:val="00B477EE"/>
    <w:rsid w:val="00B51E3B"/>
    <w:rsid w:val="00B54297"/>
    <w:rsid w:val="00B54DF0"/>
    <w:rsid w:val="00B55E26"/>
    <w:rsid w:val="00B55EA9"/>
    <w:rsid w:val="00B56585"/>
    <w:rsid w:val="00B56740"/>
    <w:rsid w:val="00B56D2E"/>
    <w:rsid w:val="00B61E2B"/>
    <w:rsid w:val="00B64839"/>
    <w:rsid w:val="00B66241"/>
    <w:rsid w:val="00B67B6D"/>
    <w:rsid w:val="00B7040F"/>
    <w:rsid w:val="00B71594"/>
    <w:rsid w:val="00B72901"/>
    <w:rsid w:val="00B75305"/>
    <w:rsid w:val="00B75FEA"/>
    <w:rsid w:val="00B77402"/>
    <w:rsid w:val="00B8198F"/>
    <w:rsid w:val="00B8504F"/>
    <w:rsid w:val="00B8649D"/>
    <w:rsid w:val="00B865E2"/>
    <w:rsid w:val="00B901B5"/>
    <w:rsid w:val="00B90788"/>
    <w:rsid w:val="00B9107A"/>
    <w:rsid w:val="00B912BB"/>
    <w:rsid w:val="00B92720"/>
    <w:rsid w:val="00B92B26"/>
    <w:rsid w:val="00B92DE0"/>
    <w:rsid w:val="00B9563D"/>
    <w:rsid w:val="00B965FE"/>
    <w:rsid w:val="00BA1780"/>
    <w:rsid w:val="00BA2141"/>
    <w:rsid w:val="00BA22C9"/>
    <w:rsid w:val="00BA274F"/>
    <w:rsid w:val="00BA2FF3"/>
    <w:rsid w:val="00BB1BAD"/>
    <w:rsid w:val="00BB3F27"/>
    <w:rsid w:val="00BB4BFD"/>
    <w:rsid w:val="00BB7A99"/>
    <w:rsid w:val="00BC0811"/>
    <w:rsid w:val="00BC4563"/>
    <w:rsid w:val="00BC45CC"/>
    <w:rsid w:val="00BC7A29"/>
    <w:rsid w:val="00BD03B1"/>
    <w:rsid w:val="00BD0A33"/>
    <w:rsid w:val="00BD167F"/>
    <w:rsid w:val="00BD4911"/>
    <w:rsid w:val="00BD5F86"/>
    <w:rsid w:val="00BD71D7"/>
    <w:rsid w:val="00BE0010"/>
    <w:rsid w:val="00BE333F"/>
    <w:rsid w:val="00BE4C27"/>
    <w:rsid w:val="00BE5C0B"/>
    <w:rsid w:val="00BE70A7"/>
    <w:rsid w:val="00BF1418"/>
    <w:rsid w:val="00BF23F0"/>
    <w:rsid w:val="00BF306D"/>
    <w:rsid w:val="00BF7120"/>
    <w:rsid w:val="00C00967"/>
    <w:rsid w:val="00C02977"/>
    <w:rsid w:val="00C03461"/>
    <w:rsid w:val="00C03C05"/>
    <w:rsid w:val="00C045B1"/>
    <w:rsid w:val="00C05CD3"/>
    <w:rsid w:val="00C06551"/>
    <w:rsid w:val="00C067E6"/>
    <w:rsid w:val="00C10893"/>
    <w:rsid w:val="00C11582"/>
    <w:rsid w:val="00C1158A"/>
    <w:rsid w:val="00C1199C"/>
    <w:rsid w:val="00C12D2A"/>
    <w:rsid w:val="00C13A6C"/>
    <w:rsid w:val="00C155DE"/>
    <w:rsid w:val="00C1717B"/>
    <w:rsid w:val="00C176FA"/>
    <w:rsid w:val="00C22341"/>
    <w:rsid w:val="00C22DE1"/>
    <w:rsid w:val="00C238CC"/>
    <w:rsid w:val="00C23C97"/>
    <w:rsid w:val="00C244D6"/>
    <w:rsid w:val="00C257CB"/>
    <w:rsid w:val="00C27F4F"/>
    <w:rsid w:val="00C314F8"/>
    <w:rsid w:val="00C331FC"/>
    <w:rsid w:val="00C34D3E"/>
    <w:rsid w:val="00C36B08"/>
    <w:rsid w:val="00C4067F"/>
    <w:rsid w:val="00C40B8D"/>
    <w:rsid w:val="00C40CF4"/>
    <w:rsid w:val="00C40ECD"/>
    <w:rsid w:val="00C43600"/>
    <w:rsid w:val="00C457C9"/>
    <w:rsid w:val="00C45B26"/>
    <w:rsid w:val="00C45FB0"/>
    <w:rsid w:val="00C461E6"/>
    <w:rsid w:val="00C46987"/>
    <w:rsid w:val="00C51161"/>
    <w:rsid w:val="00C536C0"/>
    <w:rsid w:val="00C543D1"/>
    <w:rsid w:val="00C56339"/>
    <w:rsid w:val="00C565FE"/>
    <w:rsid w:val="00C60E7A"/>
    <w:rsid w:val="00C66371"/>
    <w:rsid w:val="00C70903"/>
    <w:rsid w:val="00C7427F"/>
    <w:rsid w:val="00C74EF7"/>
    <w:rsid w:val="00C756BD"/>
    <w:rsid w:val="00C75947"/>
    <w:rsid w:val="00C76D85"/>
    <w:rsid w:val="00C77FB6"/>
    <w:rsid w:val="00C81AD2"/>
    <w:rsid w:val="00C834F0"/>
    <w:rsid w:val="00C837EC"/>
    <w:rsid w:val="00C8648E"/>
    <w:rsid w:val="00C870DF"/>
    <w:rsid w:val="00C90D72"/>
    <w:rsid w:val="00C92128"/>
    <w:rsid w:val="00C935CA"/>
    <w:rsid w:val="00C940B7"/>
    <w:rsid w:val="00C9448D"/>
    <w:rsid w:val="00C94FD5"/>
    <w:rsid w:val="00C955C7"/>
    <w:rsid w:val="00C97222"/>
    <w:rsid w:val="00C97CE3"/>
    <w:rsid w:val="00CA3B10"/>
    <w:rsid w:val="00CA4140"/>
    <w:rsid w:val="00CA4D35"/>
    <w:rsid w:val="00CA5C41"/>
    <w:rsid w:val="00CA5C81"/>
    <w:rsid w:val="00CB1627"/>
    <w:rsid w:val="00CB1723"/>
    <w:rsid w:val="00CB2545"/>
    <w:rsid w:val="00CB32B6"/>
    <w:rsid w:val="00CB3468"/>
    <w:rsid w:val="00CB4A82"/>
    <w:rsid w:val="00CB6D07"/>
    <w:rsid w:val="00CC14ED"/>
    <w:rsid w:val="00CC1CA4"/>
    <w:rsid w:val="00CC3020"/>
    <w:rsid w:val="00CC46AC"/>
    <w:rsid w:val="00CC6E33"/>
    <w:rsid w:val="00CC7668"/>
    <w:rsid w:val="00CD12CC"/>
    <w:rsid w:val="00CD1BF1"/>
    <w:rsid w:val="00CD1CA2"/>
    <w:rsid w:val="00CD2E9D"/>
    <w:rsid w:val="00CD48C7"/>
    <w:rsid w:val="00CD5314"/>
    <w:rsid w:val="00CD5570"/>
    <w:rsid w:val="00CD5976"/>
    <w:rsid w:val="00CD5B88"/>
    <w:rsid w:val="00CD5CCC"/>
    <w:rsid w:val="00CD6126"/>
    <w:rsid w:val="00CD776C"/>
    <w:rsid w:val="00CE04CF"/>
    <w:rsid w:val="00CE242E"/>
    <w:rsid w:val="00CE7046"/>
    <w:rsid w:val="00CF006C"/>
    <w:rsid w:val="00CF091D"/>
    <w:rsid w:val="00CF0ED4"/>
    <w:rsid w:val="00CF2016"/>
    <w:rsid w:val="00CF464C"/>
    <w:rsid w:val="00CF665E"/>
    <w:rsid w:val="00CF7B4B"/>
    <w:rsid w:val="00CF7C79"/>
    <w:rsid w:val="00D000A1"/>
    <w:rsid w:val="00D00141"/>
    <w:rsid w:val="00D00ACA"/>
    <w:rsid w:val="00D018A4"/>
    <w:rsid w:val="00D02F01"/>
    <w:rsid w:val="00D1206D"/>
    <w:rsid w:val="00D126E7"/>
    <w:rsid w:val="00D14035"/>
    <w:rsid w:val="00D14AEF"/>
    <w:rsid w:val="00D1564D"/>
    <w:rsid w:val="00D161AA"/>
    <w:rsid w:val="00D216A6"/>
    <w:rsid w:val="00D21F3E"/>
    <w:rsid w:val="00D236B6"/>
    <w:rsid w:val="00D23DA6"/>
    <w:rsid w:val="00D24955"/>
    <w:rsid w:val="00D27B59"/>
    <w:rsid w:val="00D30508"/>
    <w:rsid w:val="00D32A65"/>
    <w:rsid w:val="00D32D44"/>
    <w:rsid w:val="00D33C0F"/>
    <w:rsid w:val="00D413C4"/>
    <w:rsid w:val="00D460D8"/>
    <w:rsid w:val="00D4775A"/>
    <w:rsid w:val="00D50192"/>
    <w:rsid w:val="00D60988"/>
    <w:rsid w:val="00D61103"/>
    <w:rsid w:val="00D61482"/>
    <w:rsid w:val="00D61934"/>
    <w:rsid w:val="00D61FCE"/>
    <w:rsid w:val="00D64595"/>
    <w:rsid w:val="00D6567A"/>
    <w:rsid w:val="00D726BE"/>
    <w:rsid w:val="00D74903"/>
    <w:rsid w:val="00D74ADB"/>
    <w:rsid w:val="00D74B46"/>
    <w:rsid w:val="00D76207"/>
    <w:rsid w:val="00D777AA"/>
    <w:rsid w:val="00D802A9"/>
    <w:rsid w:val="00D80C3B"/>
    <w:rsid w:val="00D8120D"/>
    <w:rsid w:val="00D82DD5"/>
    <w:rsid w:val="00D83BEB"/>
    <w:rsid w:val="00D845A4"/>
    <w:rsid w:val="00D84C80"/>
    <w:rsid w:val="00D84EA2"/>
    <w:rsid w:val="00D87AE7"/>
    <w:rsid w:val="00D921A1"/>
    <w:rsid w:val="00D92A62"/>
    <w:rsid w:val="00D956DE"/>
    <w:rsid w:val="00DA2640"/>
    <w:rsid w:val="00DA283D"/>
    <w:rsid w:val="00DA55AB"/>
    <w:rsid w:val="00DA58E3"/>
    <w:rsid w:val="00DA68B8"/>
    <w:rsid w:val="00DA76E4"/>
    <w:rsid w:val="00DB0913"/>
    <w:rsid w:val="00DB0C0C"/>
    <w:rsid w:val="00DB2253"/>
    <w:rsid w:val="00DB2462"/>
    <w:rsid w:val="00DB25CA"/>
    <w:rsid w:val="00DB44D4"/>
    <w:rsid w:val="00DB4B78"/>
    <w:rsid w:val="00DB4DE9"/>
    <w:rsid w:val="00DB62B8"/>
    <w:rsid w:val="00DC09ED"/>
    <w:rsid w:val="00DC5337"/>
    <w:rsid w:val="00DC7A6F"/>
    <w:rsid w:val="00DC7C4F"/>
    <w:rsid w:val="00DD07C1"/>
    <w:rsid w:val="00DD5C4B"/>
    <w:rsid w:val="00DD5C7F"/>
    <w:rsid w:val="00DD7B64"/>
    <w:rsid w:val="00DD7E12"/>
    <w:rsid w:val="00DE1884"/>
    <w:rsid w:val="00DE242F"/>
    <w:rsid w:val="00DE27BD"/>
    <w:rsid w:val="00DE324B"/>
    <w:rsid w:val="00DE32E2"/>
    <w:rsid w:val="00DE43A7"/>
    <w:rsid w:val="00DE4CA0"/>
    <w:rsid w:val="00DE58A4"/>
    <w:rsid w:val="00DE68DB"/>
    <w:rsid w:val="00DE6F6D"/>
    <w:rsid w:val="00DF1CF7"/>
    <w:rsid w:val="00DF265A"/>
    <w:rsid w:val="00DF4D8B"/>
    <w:rsid w:val="00DF5F6A"/>
    <w:rsid w:val="00DF613F"/>
    <w:rsid w:val="00DF6F9D"/>
    <w:rsid w:val="00DF7259"/>
    <w:rsid w:val="00E03EE7"/>
    <w:rsid w:val="00E064E7"/>
    <w:rsid w:val="00E067A4"/>
    <w:rsid w:val="00E07CA6"/>
    <w:rsid w:val="00E13C3C"/>
    <w:rsid w:val="00E14BCF"/>
    <w:rsid w:val="00E153B4"/>
    <w:rsid w:val="00E2087C"/>
    <w:rsid w:val="00E21A1B"/>
    <w:rsid w:val="00E220E0"/>
    <w:rsid w:val="00E23039"/>
    <w:rsid w:val="00E3042C"/>
    <w:rsid w:val="00E31231"/>
    <w:rsid w:val="00E3182E"/>
    <w:rsid w:val="00E31D32"/>
    <w:rsid w:val="00E31E5D"/>
    <w:rsid w:val="00E330EA"/>
    <w:rsid w:val="00E3344E"/>
    <w:rsid w:val="00E33805"/>
    <w:rsid w:val="00E36A28"/>
    <w:rsid w:val="00E421EE"/>
    <w:rsid w:val="00E456CC"/>
    <w:rsid w:val="00E45B83"/>
    <w:rsid w:val="00E46D0D"/>
    <w:rsid w:val="00E534A6"/>
    <w:rsid w:val="00E61FC2"/>
    <w:rsid w:val="00E6329C"/>
    <w:rsid w:val="00E6332A"/>
    <w:rsid w:val="00E6437F"/>
    <w:rsid w:val="00E645B4"/>
    <w:rsid w:val="00E64F0F"/>
    <w:rsid w:val="00E66082"/>
    <w:rsid w:val="00E67030"/>
    <w:rsid w:val="00E671C1"/>
    <w:rsid w:val="00E70D7C"/>
    <w:rsid w:val="00E722C0"/>
    <w:rsid w:val="00E726A3"/>
    <w:rsid w:val="00E73B52"/>
    <w:rsid w:val="00E742AA"/>
    <w:rsid w:val="00E74C23"/>
    <w:rsid w:val="00E831E9"/>
    <w:rsid w:val="00E8328E"/>
    <w:rsid w:val="00E83F4A"/>
    <w:rsid w:val="00E84CFD"/>
    <w:rsid w:val="00E8509E"/>
    <w:rsid w:val="00E85134"/>
    <w:rsid w:val="00E85B15"/>
    <w:rsid w:val="00E90419"/>
    <w:rsid w:val="00E91A44"/>
    <w:rsid w:val="00E921ED"/>
    <w:rsid w:val="00E939BB"/>
    <w:rsid w:val="00E95404"/>
    <w:rsid w:val="00E9551B"/>
    <w:rsid w:val="00EA0338"/>
    <w:rsid w:val="00EA269A"/>
    <w:rsid w:val="00EA2E89"/>
    <w:rsid w:val="00EA3037"/>
    <w:rsid w:val="00EA5619"/>
    <w:rsid w:val="00EA58AB"/>
    <w:rsid w:val="00EA66A0"/>
    <w:rsid w:val="00EB0463"/>
    <w:rsid w:val="00EB0D6F"/>
    <w:rsid w:val="00EB1FC5"/>
    <w:rsid w:val="00EB3724"/>
    <w:rsid w:val="00EB6434"/>
    <w:rsid w:val="00EC0B2D"/>
    <w:rsid w:val="00EC108C"/>
    <w:rsid w:val="00EC10A0"/>
    <w:rsid w:val="00EC125D"/>
    <w:rsid w:val="00EC18AE"/>
    <w:rsid w:val="00EC34FA"/>
    <w:rsid w:val="00EC41C8"/>
    <w:rsid w:val="00EC5501"/>
    <w:rsid w:val="00EC602E"/>
    <w:rsid w:val="00EC7557"/>
    <w:rsid w:val="00ED04DA"/>
    <w:rsid w:val="00ED1184"/>
    <w:rsid w:val="00ED1E72"/>
    <w:rsid w:val="00ED27A0"/>
    <w:rsid w:val="00ED3AB5"/>
    <w:rsid w:val="00ED3C34"/>
    <w:rsid w:val="00ED460A"/>
    <w:rsid w:val="00ED4A81"/>
    <w:rsid w:val="00ED53C6"/>
    <w:rsid w:val="00ED563E"/>
    <w:rsid w:val="00ED5D12"/>
    <w:rsid w:val="00ED61C1"/>
    <w:rsid w:val="00ED65D2"/>
    <w:rsid w:val="00EE00D0"/>
    <w:rsid w:val="00EE1927"/>
    <w:rsid w:val="00EE2163"/>
    <w:rsid w:val="00EE3E3D"/>
    <w:rsid w:val="00EE4E00"/>
    <w:rsid w:val="00EE7FD1"/>
    <w:rsid w:val="00EF1FB8"/>
    <w:rsid w:val="00EF6A9F"/>
    <w:rsid w:val="00F02621"/>
    <w:rsid w:val="00F056E3"/>
    <w:rsid w:val="00F05931"/>
    <w:rsid w:val="00F06F9F"/>
    <w:rsid w:val="00F07265"/>
    <w:rsid w:val="00F124C5"/>
    <w:rsid w:val="00F1339B"/>
    <w:rsid w:val="00F13DFC"/>
    <w:rsid w:val="00F1416C"/>
    <w:rsid w:val="00F169C7"/>
    <w:rsid w:val="00F16E69"/>
    <w:rsid w:val="00F21005"/>
    <w:rsid w:val="00F21CB6"/>
    <w:rsid w:val="00F23604"/>
    <w:rsid w:val="00F2445C"/>
    <w:rsid w:val="00F26A91"/>
    <w:rsid w:val="00F31337"/>
    <w:rsid w:val="00F31A4C"/>
    <w:rsid w:val="00F321EE"/>
    <w:rsid w:val="00F32855"/>
    <w:rsid w:val="00F36E2B"/>
    <w:rsid w:val="00F400B5"/>
    <w:rsid w:val="00F41161"/>
    <w:rsid w:val="00F41227"/>
    <w:rsid w:val="00F41A8C"/>
    <w:rsid w:val="00F4487A"/>
    <w:rsid w:val="00F44B2A"/>
    <w:rsid w:val="00F45194"/>
    <w:rsid w:val="00F46D0E"/>
    <w:rsid w:val="00F47A72"/>
    <w:rsid w:val="00F50277"/>
    <w:rsid w:val="00F50BB5"/>
    <w:rsid w:val="00F5110A"/>
    <w:rsid w:val="00F52DB8"/>
    <w:rsid w:val="00F53408"/>
    <w:rsid w:val="00F5380A"/>
    <w:rsid w:val="00F53A40"/>
    <w:rsid w:val="00F54862"/>
    <w:rsid w:val="00F54BEF"/>
    <w:rsid w:val="00F552BB"/>
    <w:rsid w:val="00F555ED"/>
    <w:rsid w:val="00F5669B"/>
    <w:rsid w:val="00F56C9D"/>
    <w:rsid w:val="00F63DAA"/>
    <w:rsid w:val="00F649AF"/>
    <w:rsid w:val="00F66461"/>
    <w:rsid w:val="00F669BB"/>
    <w:rsid w:val="00F677C9"/>
    <w:rsid w:val="00F75735"/>
    <w:rsid w:val="00F7659E"/>
    <w:rsid w:val="00F80CEA"/>
    <w:rsid w:val="00F80D3F"/>
    <w:rsid w:val="00F82DB5"/>
    <w:rsid w:val="00F853D8"/>
    <w:rsid w:val="00F87679"/>
    <w:rsid w:val="00F91CC7"/>
    <w:rsid w:val="00F93E2F"/>
    <w:rsid w:val="00F941C9"/>
    <w:rsid w:val="00F95EA7"/>
    <w:rsid w:val="00F96D98"/>
    <w:rsid w:val="00F970E7"/>
    <w:rsid w:val="00FA1D2B"/>
    <w:rsid w:val="00FA2AFF"/>
    <w:rsid w:val="00FA3498"/>
    <w:rsid w:val="00FA4891"/>
    <w:rsid w:val="00FA53FF"/>
    <w:rsid w:val="00FA61A8"/>
    <w:rsid w:val="00FB0624"/>
    <w:rsid w:val="00FB326B"/>
    <w:rsid w:val="00FB3489"/>
    <w:rsid w:val="00FB4620"/>
    <w:rsid w:val="00FB71C1"/>
    <w:rsid w:val="00FC0B96"/>
    <w:rsid w:val="00FC2955"/>
    <w:rsid w:val="00FC2C83"/>
    <w:rsid w:val="00FC3002"/>
    <w:rsid w:val="00FC44FB"/>
    <w:rsid w:val="00FC4DB9"/>
    <w:rsid w:val="00FC5D02"/>
    <w:rsid w:val="00FC62EE"/>
    <w:rsid w:val="00FD0CF4"/>
    <w:rsid w:val="00FD1600"/>
    <w:rsid w:val="00FD3F18"/>
    <w:rsid w:val="00FD59C6"/>
    <w:rsid w:val="00FE1168"/>
    <w:rsid w:val="00FE40B8"/>
    <w:rsid w:val="00FE49D8"/>
    <w:rsid w:val="00FE5B1F"/>
    <w:rsid w:val="00FF15EB"/>
    <w:rsid w:val="00FF195A"/>
    <w:rsid w:val="00FF1A9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colormenu v:ext="edit" stroke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F6F9D"/>
    <w:rPr>
      <w:sz w:val="24"/>
      <w:szCs w:val="24"/>
    </w:rPr>
  </w:style>
  <w:style w:type="paragraph" w:styleId="1">
    <w:name w:val="heading 1"/>
    <w:basedOn w:val="a"/>
    <w:next w:val="a"/>
    <w:qFormat/>
    <w:rsid w:val="00B3719A"/>
    <w:pPr>
      <w:keepNext/>
      <w:outlineLvl w:val="0"/>
    </w:pPr>
    <w:rPr>
      <w:i/>
      <w:iCs/>
      <w:sz w:val="28"/>
    </w:rPr>
  </w:style>
  <w:style w:type="paragraph" w:styleId="2">
    <w:name w:val="heading 2"/>
    <w:basedOn w:val="a"/>
    <w:next w:val="a"/>
    <w:qFormat/>
    <w:rsid w:val="00B3719A"/>
    <w:pPr>
      <w:keepNext/>
      <w:jc w:val="center"/>
      <w:outlineLvl w:val="1"/>
    </w:pPr>
    <w:rPr>
      <w:b/>
      <w:bCs/>
      <w:i/>
      <w:iCs/>
      <w:sz w:val="28"/>
    </w:rPr>
  </w:style>
  <w:style w:type="paragraph" w:styleId="4">
    <w:name w:val="heading 4"/>
    <w:basedOn w:val="a"/>
    <w:next w:val="a"/>
    <w:qFormat/>
    <w:rsid w:val="00B3719A"/>
    <w:pPr>
      <w:keepNext/>
      <w:jc w:val="center"/>
      <w:outlineLvl w:val="3"/>
    </w:pPr>
    <w:rPr>
      <w:sz w:val="96"/>
    </w:rPr>
  </w:style>
  <w:style w:type="paragraph" w:styleId="5">
    <w:name w:val="heading 5"/>
    <w:basedOn w:val="a"/>
    <w:next w:val="a"/>
    <w:qFormat/>
    <w:rsid w:val="00B3719A"/>
    <w:pPr>
      <w:keepNext/>
      <w:outlineLvl w:val="4"/>
    </w:pPr>
    <w:rPr>
      <w:b/>
      <w:bCs/>
      <w:i/>
      <w:iCs/>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Indent 2"/>
    <w:basedOn w:val="a"/>
    <w:rsid w:val="00045B6D"/>
    <w:pPr>
      <w:ind w:firstLine="567"/>
    </w:pPr>
    <w:rPr>
      <w:sz w:val="28"/>
    </w:rPr>
  </w:style>
  <w:style w:type="paragraph" w:styleId="a3">
    <w:name w:val="Body Text"/>
    <w:basedOn w:val="a"/>
    <w:rsid w:val="00B3719A"/>
    <w:pPr>
      <w:spacing w:after="120"/>
    </w:pPr>
  </w:style>
  <w:style w:type="paragraph" w:styleId="21">
    <w:name w:val="Body Text 2"/>
    <w:basedOn w:val="a"/>
    <w:rsid w:val="00B3719A"/>
    <w:pPr>
      <w:spacing w:after="120" w:line="480" w:lineRule="auto"/>
    </w:pPr>
  </w:style>
  <w:style w:type="paragraph" w:styleId="a4">
    <w:name w:val="Body Text Indent"/>
    <w:basedOn w:val="a"/>
    <w:rsid w:val="00A52828"/>
    <w:pPr>
      <w:spacing w:after="120"/>
      <w:ind w:left="283"/>
    </w:pPr>
  </w:style>
  <w:style w:type="table" w:styleId="a5">
    <w:name w:val="Table Grid"/>
    <w:basedOn w:val="a1"/>
    <w:rsid w:val="00A919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caption"/>
    <w:basedOn w:val="a"/>
    <w:next w:val="a"/>
    <w:qFormat/>
    <w:rsid w:val="00826F54"/>
    <w:pPr>
      <w:keepLines/>
      <w:overflowPunct w:val="0"/>
      <w:autoSpaceDE w:val="0"/>
      <w:autoSpaceDN w:val="0"/>
      <w:adjustRightInd w:val="0"/>
      <w:jc w:val="center"/>
    </w:pPr>
    <w:rPr>
      <w:sz w:val="16"/>
      <w:szCs w:val="20"/>
    </w:rPr>
  </w:style>
  <w:style w:type="paragraph" w:styleId="a7">
    <w:name w:val="footer"/>
    <w:basedOn w:val="a"/>
    <w:rsid w:val="00F31337"/>
    <w:pPr>
      <w:tabs>
        <w:tab w:val="center" w:pos="4677"/>
        <w:tab w:val="right" w:pos="9355"/>
      </w:tabs>
    </w:pPr>
  </w:style>
  <w:style w:type="character" w:styleId="a8">
    <w:name w:val="page number"/>
    <w:basedOn w:val="a0"/>
    <w:rsid w:val="00F31337"/>
  </w:style>
  <w:style w:type="paragraph" w:styleId="a9">
    <w:name w:val="header"/>
    <w:basedOn w:val="a"/>
    <w:rsid w:val="000410C2"/>
    <w:pPr>
      <w:tabs>
        <w:tab w:val="center" w:pos="4677"/>
        <w:tab w:val="right" w:pos="9355"/>
      </w:tabs>
    </w:pPr>
  </w:style>
  <w:style w:type="paragraph" w:styleId="aa">
    <w:name w:val="Balloon Text"/>
    <w:basedOn w:val="a"/>
    <w:link w:val="ab"/>
    <w:rsid w:val="003278CA"/>
    <w:rPr>
      <w:rFonts w:ascii="Tahoma" w:hAnsi="Tahoma" w:cs="Tahoma"/>
      <w:sz w:val="16"/>
      <w:szCs w:val="16"/>
    </w:rPr>
  </w:style>
  <w:style w:type="character" w:customStyle="1" w:styleId="ab">
    <w:name w:val="Текст выноски Знак"/>
    <w:basedOn w:val="a0"/>
    <w:link w:val="aa"/>
    <w:rsid w:val="003278C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58418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5.jpeg"/><Relationship Id="rId18" Type="http://schemas.openxmlformats.org/officeDocument/2006/relationships/image" Target="media/image10.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2669</TotalTime>
  <Pages>1</Pages>
  <Words>46182</Words>
  <Characters>263239</Characters>
  <Application>Microsoft Office Word</Application>
  <DocSecurity>0</DocSecurity>
  <Lines>2193</Lines>
  <Paragraphs>617</Paragraphs>
  <ScaleCrop>false</ScaleCrop>
  <HeadingPairs>
    <vt:vector size="2" baseType="variant">
      <vt:variant>
        <vt:lpstr>Название</vt:lpstr>
      </vt:variant>
      <vt:variant>
        <vt:i4>1</vt:i4>
      </vt:variant>
    </vt:vector>
  </HeadingPairs>
  <TitlesOfParts>
    <vt:vector size="1" baseType="lpstr">
      <vt:lpstr>Лекция № 1</vt:lpstr>
    </vt:vector>
  </TitlesOfParts>
  <Company>Inc.</Company>
  <LinksUpToDate>false</LinksUpToDate>
  <CharactersWithSpaces>308804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Лекция № 1</dc:title>
  <dc:creator>Arma</dc:creator>
  <cp:lastModifiedBy>Андрей</cp:lastModifiedBy>
  <cp:revision>12</cp:revision>
  <cp:lastPrinted>2004-01-06T00:46:00Z</cp:lastPrinted>
  <dcterms:created xsi:type="dcterms:W3CDTF">2007-12-23T14:14:00Z</dcterms:created>
  <dcterms:modified xsi:type="dcterms:W3CDTF">2020-10-29T04:24:00Z</dcterms:modified>
</cp:coreProperties>
</file>